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9C21D" w14:textId="77777777" w:rsidR="00A85C48" w:rsidRDefault="007B4B3B">
      <w:pPr>
        <w:jc w:val="center"/>
        <w:rPr>
          <w:b/>
          <w:sz w:val="44"/>
        </w:rPr>
      </w:pPr>
      <w:r>
        <w:rPr>
          <w:rFonts w:hint="eastAsia"/>
          <w:b/>
          <w:sz w:val="44"/>
        </w:rPr>
        <w:t>商贸</w:t>
      </w:r>
      <w:r>
        <w:rPr>
          <w:b/>
          <w:sz w:val="44"/>
        </w:rPr>
        <w:t>学院实验报告</w:t>
      </w:r>
    </w:p>
    <w:tbl>
      <w:tblPr>
        <w:tblStyle w:val="a3"/>
        <w:tblW w:w="0" w:type="auto"/>
        <w:tblLook w:val="04A0" w:firstRow="1" w:lastRow="0" w:firstColumn="1" w:lastColumn="0" w:noHBand="0" w:noVBand="1"/>
      </w:tblPr>
      <w:tblGrid>
        <w:gridCol w:w="1664"/>
        <w:gridCol w:w="1982"/>
        <w:gridCol w:w="3454"/>
        <w:gridCol w:w="3356"/>
      </w:tblGrid>
      <w:tr w:rsidR="00107850" w14:paraId="005FD004" w14:textId="77777777">
        <w:tc>
          <w:tcPr>
            <w:tcW w:w="1555" w:type="dxa"/>
            <w:vAlign w:val="center"/>
          </w:tcPr>
          <w:p w14:paraId="78288628" w14:textId="77777777" w:rsidR="00A85C48" w:rsidRDefault="007B4B3B">
            <w:pPr>
              <w:jc w:val="center"/>
              <w:rPr>
                <w:sz w:val="28"/>
              </w:rPr>
            </w:pPr>
            <w:r>
              <w:rPr>
                <w:rFonts w:hint="eastAsia"/>
                <w:sz w:val="28"/>
              </w:rPr>
              <w:t>课程</w:t>
            </w:r>
            <w:r>
              <w:rPr>
                <w:sz w:val="28"/>
              </w:rPr>
              <w:t>名称</w:t>
            </w:r>
          </w:p>
        </w:tc>
        <w:tc>
          <w:tcPr>
            <w:tcW w:w="8921" w:type="dxa"/>
            <w:gridSpan w:val="3"/>
          </w:tcPr>
          <w:p w14:paraId="45AFB281" w14:textId="77777777" w:rsidR="00A85C48" w:rsidRDefault="007B4B3B">
            <w:pPr>
              <w:rPr>
                <w:sz w:val="28"/>
              </w:rPr>
            </w:pPr>
            <w:r>
              <w:rPr>
                <w:rFonts w:hint="eastAsia"/>
                <w:sz w:val="28"/>
              </w:rPr>
              <w:t>IT项目管理</w:t>
            </w:r>
          </w:p>
        </w:tc>
      </w:tr>
      <w:tr w:rsidR="00107850" w14:paraId="4720CE0E" w14:textId="77777777">
        <w:tc>
          <w:tcPr>
            <w:tcW w:w="1555" w:type="dxa"/>
            <w:vAlign w:val="center"/>
          </w:tcPr>
          <w:p w14:paraId="76BBD210" w14:textId="77777777" w:rsidR="00A85C48" w:rsidRDefault="007B4B3B">
            <w:pPr>
              <w:jc w:val="center"/>
              <w:rPr>
                <w:sz w:val="28"/>
              </w:rPr>
            </w:pPr>
            <w:r>
              <w:rPr>
                <w:rFonts w:hint="eastAsia"/>
                <w:sz w:val="28"/>
              </w:rPr>
              <w:t>项目</w:t>
            </w:r>
            <w:r>
              <w:rPr>
                <w:sz w:val="28"/>
              </w:rPr>
              <w:t>名称</w:t>
            </w:r>
          </w:p>
        </w:tc>
        <w:tc>
          <w:tcPr>
            <w:tcW w:w="8921" w:type="dxa"/>
            <w:gridSpan w:val="3"/>
          </w:tcPr>
          <w:p w14:paraId="1E769AE4" w14:textId="77777777" w:rsidR="00A85C48" w:rsidRDefault="007B4B3B">
            <w:pPr>
              <w:rPr>
                <w:sz w:val="28"/>
              </w:rPr>
            </w:pPr>
            <w:r>
              <w:rPr>
                <w:rFonts w:hint="eastAsia"/>
                <w:sz w:val="28"/>
              </w:rPr>
              <w:t>法律智慧平台项目</w:t>
            </w:r>
          </w:p>
        </w:tc>
      </w:tr>
      <w:tr w:rsidR="00107850" w14:paraId="36C3FDC4" w14:textId="77777777">
        <w:tc>
          <w:tcPr>
            <w:tcW w:w="1555" w:type="dxa"/>
            <w:vMerge w:val="restart"/>
            <w:vAlign w:val="center"/>
          </w:tcPr>
          <w:p w14:paraId="508DD5E3" w14:textId="77777777" w:rsidR="00A85C48" w:rsidRDefault="007B4B3B">
            <w:pPr>
              <w:jc w:val="center"/>
              <w:rPr>
                <w:sz w:val="28"/>
              </w:rPr>
            </w:pPr>
            <w:r>
              <w:rPr>
                <w:rFonts w:hint="eastAsia"/>
                <w:sz w:val="28"/>
              </w:rPr>
              <w:t>实验</w:t>
            </w:r>
            <w:r>
              <w:rPr>
                <w:sz w:val="28"/>
              </w:rPr>
              <w:t>人员</w:t>
            </w:r>
          </w:p>
        </w:tc>
        <w:tc>
          <w:tcPr>
            <w:tcW w:w="2268" w:type="dxa"/>
          </w:tcPr>
          <w:p w14:paraId="6C534765" w14:textId="77777777" w:rsidR="00A85C48" w:rsidRDefault="007B4B3B">
            <w:pPr>
              <w:rPr>
                <w:sz w:val="28"/>
              </w:rPr>
            </w:pPr>
            <w:r>
              <w:rPr>
                <w:rFonts w:hint="eastAsia"/>
                <w:sz w:val="28"/>
              </w:rPr>
              <w:t>18计科1</w:t>
            </w:r>
          </w:p>
        </w:tc>
        <w:tc>
          <w:tcPr>
            <w:tcW w:w="2429" w:type="dxa"/>
          </w:tcPr>
          <w:p w14:paraId="51E6D70A" w14:textId="77777777" w:rsidR="00A85C48" w:rsidRDefault="007B4B3B">
            <w:pPr>
              <w:rPr>
                <w:sz w:val="28"/>
              </w:rPr>
            </w:pPr>
            <w:r>
              <w:rPr>
                <w:rFonts w:hint="eastAsia"/>
                <w:sz w:val="28"/>
              </w:rPr>
              <w:t>222018603193055</w:t>
            </w:r>
          </w:p>
        </w:tc>
        <w:tc>
          <w:tcPr>
            <w:tcW w:w="4224" w:type="dxa"/>
          </w:tcPr>
          <w:p w14:paraId="1FD48376" w14:textId="77777777" w:rsidR="00A85C48" w:rsidRDefault="007B4B3B">
            <w:pPr>
              <w:rPr>
                <w:sz w:val="28"/>
              </w:rPr>
            </w:pPr>
            <w:r>
              <w:rPr>
                <w:rFonts w:hint="eastAsia"/>
                <w:sz w:val="28"/>
              </w:rPr>
              <w:t>余帅文</w:t>
            </w:r>
          </w:p>
        </w:tc>
      </w:tr>
      <w:tr w:rsidR="00107850" w14:paraId="7D47D6F3" w14:textId="77777777">
        <w:trPr>
          <w:trHeight w:val="282"/>
        </w:trPr>
        <w:tc>
          <w:tcPr>
            <w:tcW w:w="1555" w:type="dxa"/>
            <w:vMerge/>
          </w:tcPr>
          <w:p w14:paraId="17EB0F03" w14:textId="77777777" w:rsidR="00A85C48" w:rsidRDefault="00A85C48">
            <w:pPr>
              <w:rPr>
                <w:sz w:val="28"/>
              </w:rPr>
            </w:pPr>
          </w:p>
        </w:tc>
        <w:tc>
          <w:tcPr>
            <w:tcW w:w="2268" w:type="dxa"/>
          </w:tcPr>
          <w:p w14:paraId="2FABB285" w14:textId="77777777" w:rsidR="00A85C48" w:rsidRDefault="007B4B3B">
            <w:pPr>
              <w:rPr>
                <w:sz w:val="28"/>
              </w:rPr>
            </w:pPr>
            <w:r>
              <w:rPr>
                <w:rFonts w:hint="eastAsia"/>
                <w:sz w:val="28"/>
              </w:rPr>
              <w:t>18计科3</w:t>
            </w:r>
          </w:p>
        </w:tc>
        <w:tc>
          <w:tcPr>
            <w:tcW w:w="2429" w:type="dxa"/>
          </w:tcPr>
          <w:p w14:paraId="68EC5648" w14:textId="77777777" w:rsidR="00A85C48" w:rsidRDefault="007B4B3B">
            <w:pPr>
              <w:rPr>
                <w:sz w:val="28"/>
              </w:rPr>
            </w:pPr>
            <w:r>
              <w:rPr>
                <w:rFonts w:hint="eastAsia"/>
                <w:sz w:val="28"/>
              </w:rPr>
              <w:t>222018603193052</w:t>
            </w:r>
          </w:p>
        </w:tc>
        <w:tc>
          <w:tcPr>
            <w:tcW w:w="4224" w:type="dxa"/>
          </w:tcPr>
          <w:p w14:paraId="4DB6EA50" w14:textId="77777777" w:rsidR="00A85C48" w:rsidRDefault="007B4B3B">
            <w:pPr>
              <w:rPr>
                <w:sz w:val="28"/>
              </w:rPr>
            </w:pPr>
            <w:r>
              <w:rPr>
                <w:rFonts w:hint="eastAsia"/>
                <w:sz w:val="28"/>
              </w:rPr>
              <w:t>唐维江</w:t>
            </w:r>
          </w:p>
        </w:tc>
      </w:tr>
      <w:tr w:rsidR="00107850" w14:paraId="55C89B4B" w14:textId="77777777">
        <w:trPr>
          <w:trHeight w:val="282"/>
        </w:trPr>
        <w:tc>
          <w:tcPr>
            <w:tcW w:w="1555" w:type="dxa"/>
            <w:vMerge/>
          </w:tcPr>
          <w:p w14:paraId="480E2AF4" w14:textId="77777777" w:rsidR="00A85C48" w:rsidRDefault="00A85C48">
            <w:pPr>
              <w:rPr>
                <w:sz w:val="28"/>
              </w:rPr>
            </w:pPr>
          </w:p>
        </w:tc>
        <w:tc>
          <w:tcPr>
            <w:tcW w:w="2268" w:type="dxa"/>
          </w:tcPr>
          <w:p w14:paraId="6292A416" w14:textId="77777777" w:rsidR="00A85C48" w:rsidRDefault="007B4B3B">
            <w:pPr>
              <w:rPr>
                <w:sz w:val="28"/>
              </w:rPr>
            </w:pPr>
            <w:r>
              <w:rPr>
                <w:rFonts w:hint="eastAsia"/>
                <w:sz w:val="28"/>
              </w:rPr>
              <w:t>18计科3</w:t>
            </w:r>
          </w:p>
        </w:tc>
        <w:tc>
          <w:tcPr>
            <w:tcW w:w="2429" w:type="dxa"/>
          </w:tcPr>
          <w:p w14:paraId="2EADCAD7" w14:textId="77777777" w:rsidR="00A85C48" w:rsidRDefault="007B4B3B">
            <w:pPr>
              <w:rPr>
                <w:sz w:val="28"/>
              </w:rPr>
            </w:pPr>
            <w:r>
              <w:rPr>
                <w:rFonts w:hint="eastAsia"/>
                <w:sz w:val="28"/>
              </w:rPr>
              <w:t>222018603193174</w:t>
            </w:r>
          </w:p>
        </w:tc>
        <w:tc>
          <w:tcPr>
            <w:tcW w:w="4224" w:type="dxa"/>
          </w:tcPr>
          <w:p w14:paraId="5C4B74B1" w14:textId="77777777" w:rsidR="00A85C48" w:rsidRDefault="007B4B3B">
            <w:pPr>
              <w:rPr>
                <w:sz w:val="28"/>
              </w:rPr>
            </w:pPr>
            <w:r>
              <w:rPr>
                <w:rFonts w:hint="eastAsia"/>
                <w:sz w:val="28"/>
              </w:rPr>
              <w:t>袁园</w:t>
            </w:r>
          </w:p>
        </w:tc>
      </w:tr>
      <w:tr w:rsidR="00107850" w14:paraId="60EF7C6C" w14:textId="77777777">
        <w:tc>
          <w:tcPr>
            <w:tcW w:w="1555" w:type="dxa"/>
            <w:vMerge/>
          </w:tcPr>
          <w:p w14:paraId="0BFA62CB" w14:textId="77777777" w:rsidR="00A85C48" w:rsidRDefault="00A85C48">
            <w:pPr>
              <w:rPr>
                <w:sz w:val="28"/>
              </w:rPr>
            </w:pPr>
          </w:p>
        </w:tc>
        <w:tc>
          <w:tcPr>
            <w:tcW w:w="2268" w:type="dxa"/>
          </w:tcPr>
          <w:p w14:paraId="1FACB15B" w14:textId="77777777" w:rsidR="00A85C48" w:rsidRDefault="007B4B3B">
            <w:pPr>
              <w:rPr>
                <w:sz w:val="28"/>
              </w:rPr>
            </w:pPr>
            <w:r>
              <w:rPr>
                <w:rFonts w:hint="eastAsia"/>
                <w:sz w:val="28"/>
              </w:rPr>
              <w:t>18计科3</w:t>
            </w:r>
          </w:p>
        </w:tc>
        <w:tc>
          <w:tcPr>
            <w:tcW w:w="2429" w:type="dxa"/>
          </w:tcPr>
          <w:p w14:paraId="3F1CBEF5" w14:textId="77777777" w:rsidR="00A85C48" w:rsidRDefault="007B4B3B">
            <w:pPr>
              <w:rPr>
                <w:sz w:val="28"/>
              </w:rPr>
            </w:pPr>
            <w:r>
              <w:rPr>
                <w:rFonts w:hint="eastAsia"/>
                <w:sz w:val="28"/>
              </w:rPr>
              <w:t>222017602053021</w:t>
            </w:r>
          </w:p>
        </w:tc>
        <w:tc>
          <w:tcPr>
            <w:tcW w:w="4224" w:type="dxa"/>
          </w:tcPr>
          <w:p w14:paraId="4CD6A11C" w14:textId="77777777" w:rsidR="00A85C48" w:rsidRDefault="007B4B3B">
            <w:pPr>
              <w:rPr>
                <w:sz w:val="28"/>
              </w:rPr>
            </w:pPr>
            <w:r>
              <w:rPr>
                <w:rFonts w:hint="eastAsia"/>
                <w:sz w:val="28"/>
              </w:rPr>
              <w:t>杨汉锦</w:t>
            </w:r>
          </w:p>
        </w:tc>
      </w:tr>
      <w:tr w:rsidR="00107850" w14:paraId="45499E98" w14:textId="77777777">
        <w:tc>
          <w:tcPr>
            <w:tcW w:w="1555" w:type="dxa"/>
            <w:vAlign w:val="center"/>
          </w:tcPr>
          <w:p w14:paraId="5E851F7D" w14:textId="77777777" w:rsidR="00A85C48" w:rsidRDefault="007B4B3B">
            <w:pPr>
              <w:rPr>
                <w:sz w:val="28"/>
              </w:rPr>
            </w:pPr>
            <w:r>
              <w:rPr>
                <w:rFonts w:hint="eastAsia"/>
                <w:sz w:val="28"/>
              </w:rPr>
              <w:t>实验</w:t>
            </w:r>
            <w:r>
              <w:rPr>
                <w:sz w:val="28"/>
              </w:rPr>
              <w:t>目的：</w:t>
            </w:r>
          </w:p>
        </w:tc>
        <w:tc>
          <w:tcPr>
            <w:tcW w:w="8921" w:type="dxa"/>
            <w:gridSpan w:val="3"/>
          </w:tcPr>
          <w:p w14:paraId="3415D999" w14:textId="4E50ADAF" w:rsidR="00A85C48" w:rsidRDefault="0039763B" w:rsidP="007F0596">
            <w:pPr>
              <w:jc w:val="center"/>
              <w:rPr>
                <w:sz w:val="28"/>
              </w:rPr>
            </w:pPr>
            <w:r>
              <w:rPr>
                <w:rFonts w:hint="eastAsia"/>
                <w:sz w:val="28"/>
              </w:rPr>
              <w:t>项目进度管理以及</w:t>
            </w:r>
            <w:r w:rsidR="00B37817">
              <w:rPr>
                <w:rFonts w:hint="eastAsia"/>
                <w:sz w:val="28"/>
              </w:rPr>
              <w:t>网络图和里程碑的</w:t>
            </w:r>
            <w:r w:rsidR="00455BAC">
              <w:rPr>
                <w:rFonts w:hint="eastAsia"/>
                <w:sz w:val="28"/>
              </w:rPr>
              <w:t>绘制</w:t>
            </w:r>
          </w:p>
        </w:tc>
      </w:tr>
      <w:tr w:rsidR="00A85C48" w14:paraId="5835E6A7" w14:textId="77777777">
        <w:tc>
          <w:tcPr>
            <w:tcW w:w="10476" w:type="dxa"/>
            <w:gridSpan w:val="4"/>
          </w:tcPr>
          <w:p w14:paraId="17154A71" w14:textId="77F271DF" w:rsidR="00B8259A" w:rsidRDefault="007B4B3B" w:rsidP="00455BAC">
            <w:pPr>
              <w:rPr>
                <w:sz w:val="28"/>
              </w:rPr>
            </w:pPr>
            <w:r>
              <w:rPr>
                <w:rFonts w:hint="eastAsia"/>
                <w:sz w:val="28"/>
              </w:rPr>
              <w:t>实验内容</w:t>
            </w:r>
            <w:r>
              <w:rPr>
                <w:sz w:val="28"/>
              </w:rPr>
              <w:t>及结果</w:t>
            </w:r>
          </w:p>
          <w:p w14:paraId="66DE4C85" w14:textId="2D8BEE27" w:rsidR="005B40FE" w:rsidRDefault="00810955" w:rsidP="00887047">
            <w:pPr>
              <w:rPr>
                <w:sz w:val="28"/>
              </w:rPr>
            </w:pPr>
            <w:r>
              <w:rPr>
                <w:rFonts w:hint="eastAsia"/>
                <w:sz w:val="28"/>
              </w:rPr>
              <w:t>一、</w:t>
            </w:r>
            <w:r w:rsidR="007361F5">
              <w:rPr>
                <w:rFonts w:hint="eastAsia"/>
                <w:sz w:val="28"/>
              </w:rPr>
              <w:t>网络图：</w:t>
            </w:r>
          </w:p>
          <w:p w14:paraId="400F8095" w14:textId="5A4DAC9B" w:rsidR="007361F5" w:rsidRDefault="00810955" w:rsidP="00810955">
            <w:pPr>
              <w:rPr>
                <w:sz w:val="28"/>
              </w:rPr>
            </w:pPr>
            <w:r>
              <w:rPr>
                <w:rFonts w:hint="eastAsia"/>
                <w:sz w:val="28"/>
              </w:rPr>
              <w:t>1</w:t>
            </w:r>
            <w:r w:rsidR="00E84F41" w:rsidRPr="00810955">
              <w:rPr>
                <w:rFonts w:hint="eastAsia"/>
                <w:sz w:val="28"/>
              </w:rPr>
              <w:t>整体项目</w:t>
            </w:r>
          </w:p>
          <w:p w14:paraId="70E395D7" w14:textId="0101A67D" w:rsidR="00810955" w:rsidRDefault="00810955" w:rsidP="00810955">
            <w:pPr>
              <w:pStyle w:val="a5"/>
              <w:numPr>
                <w:ilvl w:val="0"/>
                <w:numId w:val="7"/>
              </w:numPr>
              <w:ind w:firstLineChars="0"/>
              <w:rPr>
                <w:sz w:val="28"/>
              </w:rPr>
            </w:pPr>
            <w:r>
              <w:rPr>
                <w:rFonts w:hint="eastAsia"/>
                <w:sz w:val="28"/>
              </w:rPr>
              <w:t>时间进度</w:t>
            </w:r>
          </w:p>
          <w:p w14:paraId="375CAB6E" w14:textId="5AF9C0D6" w:rsidR="00505842" w:rsidRPr="00810955" w:rsidRDefault="00505842" w:rsidP="007F6EBF">
            <w:pPr>
              <w:pStyle w:val="a5"/>
              <w:ind w:left="360" w:firstLineChars="0" w:firstLine="0"/>
              <w:jc w:val="center"/>
              <w:rPr>
                <w:rFonts w:hint="eastAsia"/>
                <w:sz w:val="28"/>
              </w:rPr>
            </w:pPr>
            <w:r>
              <w:rPr>
                <w:noProof/>
              </w:rPr>
              <w:drawing>
                <wp:inline distT="0" distB="0" distL="0" distR="0" wp14:anchorId="3A67B6AC" wp14:editId="37D7B1A9">
                  <wp:extent cx="6645910" cy="14478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86017" cy="1478322"/>
                          </a:xfrm>
                          <a:prstGeom prst="rect">
                            <a:avLst/>
                          </a:prstGeom>
                          <a:noFill/>
                          <a:ln>
                            <a:noFill/>
                          </a:ln>
                        </pic:spPr>
                      </pic:pic>
                    </a:graphicData>
                  </a:graphic>
                </wp:inline>
              </w:drawing>
            </w:r>
          </w:p>
          <w:p w14:paraId="10464E9F" w14:textId="423BF41F" w:rsidR="00505842" w:rsidRPr="00505842" w:rsidRDefault="00505842" w:rsidP="00505842">
            <w:pPr>
              <w:widowControl/>
              <w:jc w:val="center"/>
              <w:rPr>
                <w:rFonts w:ascii="宋体" w:eastAsia="宋体" w:hAnsi="宋体" w:cs="宋体"/>
                <w:kern w:val="0"/>
                <w:sz w:val="24"/>
                <w:szCs w:val="24"/>
              </w:rPr>
            </w:pPr>
            <w:r w:rsidRPr="00505842">
              <w:rPr>
                <w:rFonts w:ascii="宋体" w:eastAsia="宋体" w:hAnsi="宋体" w:cs="宋体"/>
                <w:noProof/>
                <w:kern w:val="0"/>
                <w:sz w:val="24"/>
                <w:szCs w:val="24"/>
              </w:rPr>
              <w:drawing>
                <wp:inline distT="0" distB="0" distL="0" distR="0" wp14:anchorId="32555FBB" wp14:editId="31C4B6F8">
                  <wp:extent cx="5745480" cy="2942459"/>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5436" cy="2947558"/>
                          </a:xfrm>
                          <a:prstGeom prst="rect">
                            <a:avLst/>
                          </a:prstGeom>
                          <a:noFill/>
                          <a:ln>
                            <a:noFill/>
                          </a:ln>
                        </pic:spPr>
                      </pic:pic>
                    </a:graphicData>
                  </a:graphic>
                </wp:inline>
              </w:drawing>
            </w:r>
          </w:p>
          <w:p w14:paraId="4C14E253" w14:textId="551AA795" w:rsidR="00810955" w:rsidRDefault="002B73DD" w:rsidP="00E84F41">
            <w:pPr>
              <w:pStyle w:val="a5"/>
              <w:ind w:left="360" w:firstLineChars="0" w:firstLine="0"/>
              <w:jc w:val="center"/>
              <w:rPr>
                <w:noProof/>
              </w:rPr>
            </w:pPr>
            <w:r>
              <w:rPr>
                <w:noProof/>
              </w:rPr>
              <w:lastRenderedPageBreak/>
              <w:drawing>
                <wp:inline distT="0" distB="0" distL="0" distR="0" wp14:anchorId="7A9BE51A" wp14:editId="14C58BE1">
                  <wp:extent cx="5692140" cy="3850053"/>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8728" cy="3854509"/>
                          </a:xfrm>
                          <a:prstGeom prst="rect">
                            <a:avLst/>
                          </a:prstGeom>
                        </pic:spPr>
                      </pic:pic>
                    </a:graphicData>
                  </a:graphic>
                </wp:inline>
              </w:drawing>
            </w:r>
          </w:p>
          <w:p w14:paraId="74805D36" w14:textId="214C0A74" w:rsidR="00F121BB" w:rsidRPr="00F121BB" w:rsidRDefault="00F121BB" w:rsidP="00F121BB">
            <w:pPr>
              <w:pStyle w:val="a5"/>
              <w:numPr>
                <w:ilvl w:val="0"/>
                <w:numId w:val="7"/>
              </w:numPr>
              <w:ind w:firstLineChars="0"/>
              <w:rPr>
                <w:sz w:val="28"/>
              </w:rPr>
            </w:pPr>
            <w:r>
              <w:rPr>
                <w:rFonts w:hint="eastAsia"/>
                <w:sz w:val="28"/>
              </w:rPr>
              <w:t>基本功能</w:t>
            </w:r>
          </w:p>
          <w:p w14:paraId="2BD9300A" w14:textId="34BDE82A" w:rsidR="00F121BB" w:rsidRDefault="00E84F41" w:rsidP="00E84F41">
            <w:pPr>
              <w:pStyle w:val="a5"/>
              <w:ind w:left="360" w:firstLineChars="0" w:firstLine="0"/>
              <w:jc w:val="center"/>
              <w:rPr>
                <w:noProof/>
              </w:rPr>
            </w:pPr>
            <w:r>
              <w:rPr>
                <w:noProof/>
              </w:rPr>
              <w:drawing>
                <wp:inline distT="0" distB="0" distL="0" distR="0" wp14:anchorId="5325AF5F" wp14:editId="63210FD9">
                  <wp:extent cx="6139725" cy="19964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65436" cy="2004800"/>
                          </a:xfrm>
                          <a:prstGeom prst="rect">
                            <a:avLst/>
                          </a:prstGeom>
                          <a:noFill/>
                          <a:ln>
                            <a:noFill/>
                          </a:ln>
                        </pic:spPr>
                      </pic:pic>
                    </a:graphicData>
                  </a:graphic>
                </wp:inline>
              </w:drawing>
            </w:r>
          </w:p>
          <w:p w14:paraId="2DF1EFC8" w14:textId="4BC74548" w:rsidR="00F121BB" w:rsidRPr="00F121BB" w:rsidRDefault="00F121BB" w:rsidP="00F121BB">
            <w:pPr>
              <w:pStyle w:val="a5"/>
              <w:numPr>
                <w:ilvl w:val="0"/>
                <w:numId w:val="7"/>
              </w:numPr>
              <w:ind w:firstLineChars="0"/>
              <w:jc w:val="left"/>
              <w:rPr>
                <w:sz w:val="28"/>
              </w:rPr>
            </w:pPr>
            <w:r w:rsidRPr="00F121BB">
              <w:rPr>
                <w:rFonts w:hint="eastAsia"/>
                <w:sz w:val="28"/>
              </w:rPr>
              <w:t>核心</w:t>
            </w:r>
            <w:r>
              <w:rPr>
                <w:rFonts w:hint="eastAsia"/>
                <w:sz w:val="28"/>
              </w:rPr>
              <w:t>功能</w:t>
            </w:r>
          </w:p>
          <w:p w14:paraId="03F6E90D" w14:textId="7D39D01D" w:rsidR="00E84F41" w:rsidRDefault="00E84F41" w:rsidP="00E84F41">
            <w:pPr>
              <w:pStyle w:val="a5"/>
              <w:ind w:left="360" w:firstLineChars="0" w:firstLine="0"/>
              <w:jc w:val="center"/>
              <w:rPr>
                <w:sz w:val="28"/>
              </w:rPr>
            </w:pPr>
            <w:r>
              <w:rPr>
                <w:noProof/>
              </w:rPr>
              <w:lastRenderedPageBreak/>
              <w:drawing>
                <wp:inline distT="0" distB="0" distL="0" distR="0" wp14:anchorId="67C5A3A7" wp14:editId="2AC281A2">
                  <wp:extent cx="6645910" cy="43586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5910" cy="4358640"/>
                          </a:xfrm>
                          <a:prstGeom prst="rect">
                            <a:avLst/>
                          </a:prstGeom>
                          <a:noFill/>
                          <a:ln>
                            <a:noFill/>
                          </a:ln>
                        </pic:spPr>
                      </pic:pic>
                    </a:graphicData>
                  </a:graphic>
                </wp:inline>
              </w:drawing>
            </w:r>
          </w:p>
          <w:p w14:paraId="0FB5027E" w14:textId="2C8677D5" w:rsidR="00E84F41" w:rsidRDefault="006F0D36" w:rsidP="00F121BB">
            <w:pPr>
              <w:rPr>
                <w:sz w:val="28"/>
              </w:rPr>
            </w:pPr>
            <w:r>
              <w:rPr>
                <w:rFonts w:hint="eastAsia"/>
                <w:sz w:val="28"/>
              </w:rPr>
              <w:t>2项目功能点</w:t>
            </w:r>
          </w:p>
          <w:p w14:paraId="3DAFEACA" w14:textId="4C82BB4F" w:rsidR="006F0D36" w:rsidRPr="00750E17" w:rsidRDefault="004A49F0" w:rsidP="004A49F0">
            <w:pPr>
              <w:pStyle w:val="a5"/>
              <w:numPr>
                <w:ilvl w:val="0"/>
                <w:numId w:val="8"/>
              </w:numPr>
              <w:ind w:firstLineChars="0"/>
              <w:rPr>
                <w:sz w:val="28"/>
              </w:rPr>
            </w:pPr>
            <w:r w:rsidRPr="004A49F0">
              <w:rPr>
                <w:rFonts w:asciiTheme="minorEastAsia" w:hAnsiTheme="minorEastAsia" w:hint="eastAsia"/>
                <w:sz w:val="28"/>
              </w:rPr>
              <w:t>数据库</w:t>
            </w:r>
            <w:r>
              <w:rPr>
                <w:rFonts w:asciiTheme="minorEastAsia" w:hAnsiTheme="minorEastAsia" w:hint="eastAsia"/>
                <w:sz w:val="28"/>
              </w:rPr>
              <w:t>设计</w:t>
            </w:r>
          </w:p>
          <w:p w14:paraId="4E58AD66" w14:textId="2ABAD03A" w:rsidR="00750E17" w:rsidRPr="004A49F0" w:rsidRDefault="0094408C" w:rsidP="0094408C">
            <w:pPr>
              <w:pStyle w:val="a5"/>
              <w:ind w:left="360" w:firstLineChars="0" w:firstLine="0"/>
              <w:jc w:val="center"/>
              <w:rPr>
                <w:sz w:val="28"/>
              </w:rPr>
            </w:pPr>
            <w:r>
              <w:rPr>
                <w:noProof/>
              </w:rPr>
              <w:drawing>
                <wp:inline distT="0" distB="0" distL="0" distR="0" wp14:anchorId="49540021" wp14:editId="04A17432">
                  <wp:extent cx="3782291" cy="4197764"/>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6994" cy="4214083"/>
                          </a:xfrm>
                          <a:prstGeom prst="rect">
                            <a:avLst/>
                          </a:prstGeom>
                          <a:noFill/>
                          <a:ln>
                            <a:noFill/>
                          </a:ln>
                        </pic:spPr>
                      </pic:pic>
                    </a:graphicData>
                  </a:graphic>
                </wp:inline>
              </w:drawing>
            </w:r>
          </w:p>
          <w:p w14:paraId="6875A401" w14:textId="3B010AE1" w:rsidR="004A49F0" w:rsidRPr="00750E17" w:rsidRDefault="004A49F0" w:rsidP="004A49F0">
            <w:pPr>
              <w:pStyle w:val="a5"/>
              <w:numPr>
                <w:ilvl w:val="0"/>
                <w:numId w:val="8"/>
              </w:numPr>
              <w:ind w:firstLineChars="0"/>
              <w:rPr>
                <w:sz w:val="28"/>
              </w:rPr>
            </w:pPr>
            <w:r>
              <w:rPr>
                <w:rFonts w:asciiTheme="minorEastAsia" w:hAnsiTheme="minorEastAsia" w:hint="eastAsia"/>
                <w:sz w:val="28"/>
              </w:rPr>
              <w:lastRenderedPageBreak/>
              <w:t>第三方平台</w:t>
            </w:r>
          </w:p>
          <w:p w14:paraId="320B3800" w14:textId="6DDFBCBE" w:rsidR="00750E17" w:rsidRPr="00750E17" w:rsidRDefault="00CC7859" w:rsidP="00F56DD9">
            <w:pPr>
              <w:pStyle w:val="a5"/>
              <w:jc w:val="center"/>
              <w:rPr>
                <w:sz w:val="28"/>
              </w:rPr>
            </w:pPr>
            <w:r>
              <w:rPr>
                <w:noProof/>
              </w:rPr>
              <w:drawing>
                <wp:inline distT="0" distB="0" distL="0" distR="0" wp14:anchorId="459093B9" wp14:editId="38406FB9">
                  <wp:extent cx="6165036" cy="2597727"/>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1807" cy="2604794"/>
                          </a:xfrm>
                          <a:prstGeom prst="rect">
                            <a:avLst/>
                          </a:prstGeom>
                          <a:noFill/>
                          <a:ln>
                            <a:noFill/>
                          </a:ln>
                        </pic:spPr>
                      </pic:pic>
                    </a:graphicData>
                  </a:graphic>
                </wp:inline>
              </w:drawing>
            </w:r>
          </w:p>
          <w:p w14:paraId="4A45BCBE" w14:textId="72AEFE83" w:rsidR="004A49F0" w:rsidRPr="004A49F0" w:rsidRDefault="004A49F0" w:rsidP="004A49F0">
            <w:pPr>
              <w:pStyle w:val="a5"/>
              <w:numPr>
                <w:ilvl w:val="0"/>
                <w:numId w:val="8"/>
              </w:numPr>
              <w:ind w:firstLineChars="0"/>
              <w:rPr>
                <w:sz w:val="28"/>
              </w:rPr>
            </w:pPr>
            <w:r>
              <w:rPr>
                <w:rFonts w:asciiTheme="minorEastAsia" w:hAnsiTheme="minorEastAsia" w:hint="eastAsia"/>
                <w:sz w:val="28"/>
              </w:rPr>
              <w:t>上线运营</w:t>
            </w:r>
          </w:p>
          <w:p w14:paraId="442DD5D6" w14:textId="3D8D81B9" w:rsidR="004A49F0" w:rsidRPr="00F121BB" w:rsidRDefault="00CC7859" w:rsidP="00CC7859">
            <w:pPr>
              <w:jc w:val="center"/>
              <w:rPr>
                <w:sz w:val="28"/>
              </w:rPr>
            </w:pPr>
            <w:r>
              <w:rPr>
                <w:noProof/>
              </w:rPr>
              <w:drawing>
                <wp:inline distT="0" distB="0" distL="0" distR="0" wp14:anchorId="65FB4EF8" wp14:editId="5E92B744">
                  <wp:extent cx="6645910" cy="190182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1901825"/>
                          </a:xfrm>
                          <a:prstGeom prst="rect">
                            <a:avLst/>
                          </a:prstGeom>
                          <a:noFill/>
                          <a:ln>
                            <a:noFill/>
                          </a:ln>
                        </pic:spPr>
                      </pic:pic>
                    </a:graphicData>
                  </a:graphic>
                </wp:inline>
              </w:drawing>
            </w:r>
          </w:p>
          <w:p w14:paraId="6F4CD501" w14:textId="530707DC" w:rsidR="007361F5" w:rsidRDefault="00343577" w:rsidP="00887047">
            <w:pPr>
              <w:rPr>
                <w:sz w:val="28"/>
              </w:rPr>
            </w:pPr>
            <w:r>
              <w:rPr>
                <w:rFonts w:hint="eastAsia"/>
                <w:sz w:val="28"/>
              </w:rPr>
              <w:t>二</w:t>
            </w:r>
            <w:r w:rsidR="00C41211">
              <w:rPr>
                <w:rFonts w:hint="eastAsia"/>
                <w:sz w:val="28"/>
              </w:rPr>
              <w:t>、</w:t>
            </w:r>
            <w:r w:rsidR="007361F5">
              <w:rPr>
                <w:rFonts w:hint="eastAsia"/>
                <w:sz w:val="28"/>
              </w:rPr>
              <w:t>里程碑</w:t>
            </w:r>
          </w:p>
          <w:p w14:paraId="315BC346" w14:textId="328B895E" w:rsidR="00343577" w:rsidRDefault="00343577" w:rsidP="00343577">
            <w:pPr>
              <w:jc w:val="center"/>
              <w:rPr>
                <w:sz w:val="28"/>
              </w:rPr>
            </w:pPr>
            <w:r>
              <w:rPr>
                <w:noProof/>
              </w:rPr>
              <w:drawing>
                <wp:inline distT="0" distB="0" distL="0" distR="0" wp14:anchorId="03B2F08D" wp14:editId="082CF75B">
                  <wp:extent cx="6525491" cy="2705342"/>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31531" cy="2707846"/>
                          </a:xfrm>
                          <a:prstGeom prst="rect">
                            <a:avLst/>
                          </a:prstGeom>
                          <a:noFill/>
                          <a:ln>
                            <a:noFill/>
                          </a:ln>
                        </pic:spPr>
                      </pic:pic>
                    </a:graphicData>
                  </a:graphic>
                </wp:inline>
              </w:drawing>
            </w:r>
          </w:p>
          <w:p w14:paraId="195F6AA7" w14:textId="432BF504" w:rsidR="00887047" w:rsidRDefault="00AA792E" w:rsidP="00240C31">
            <w:pPr>
              <w:jc w:val="center"/>
              <w:rPr>
                <w:sz w:val="28"/>
              </w:rPr>
            </w:pPr>
            <w:r>
              <w:rPr>
                <w:noProof/>
              </w:rPr>
              <w:lastRenderedPageBreak/>
              <w:drawing>
                <wp:inline distT="0" distB="0" distL="0" distR="0" wp14:anchorId="08637C8A" wp14:editId="24B90BAF">
                  <wp:extent cx="6525260" cy="2463339"/>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30005" cy="2465130"/>
                          </a:xfrm>
                          <a:prstGeom prst="rect">
                            <a:avLst/>
                          </a:prstGeom>
                          <a:noFill/>
                          <a:ln>
                            <a:noFill/>
                          </a:ln>
                        </pic:spPr>
                      </pic:pic>
                    </a:graphicData>
                  </a:graphic>
                </wp:inline>
              </w:drawing>
            </w:r>
          </w:p>
          <w:p w14:paraId="1C146B3B" w14:textId="4115BF29" w:rsidR="00AB4FA8" w:rsidRDefault="00AA792E" w:rsidP="00286E5F">
            <w:pPr>
              <w:jc w:val="center"/>
              <w:rPr>
                <w:sz w:val="28"/>
              </w:rPr>
            </w:pPr>
            <w:r>
              <w:rPr>
                <w:noProof/>
              </w:rPr>
              <w:drawing>
                <wp:inline distT="0" distB="0" distL="0" distR="0" wp14:anchorId="7A53560B" wp14:editId="6A18CF24">
                  <wp:extent cx="6645910" cy="28340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2834005"/>
                          </a:xfrm>
                          <a:prstGeom prst="rect">
                            <a:avLst/>
                          </a:prstGeom>
                          <a:noFill/>
                          <a:ln>
                            <a:noFill/>
                          </a:ln>
                        </pic:spPr>
                      </pic:pic>
                    </a:graphicData>
                  </a:graphic>
                </wp:inline>
              </w:drawing>
            </w:r>
          </w:p>
          <w:p w14:paraId="5E370FFF" w14:textId="77777777" w:rsidR="00CE639E" w:rsidRDefault="00CE639E" w:rsidP="00CE639E">
            <w:pPr>
              <w:jc w:val="left"/>
              <w:rPr>
                <w:sz w:val="28"/>
              </w:rPr>
            </w:pPr>
            <w:r>
              <w:rPr>
                <w:rFonts w:hint="eastAsia"/>
                <w:sz w:val="28"/>
              </w:rPr>
              <w:t>分析：</w:t>
            </w:r>
          </w:p>
          <w:p w14:paraId="73C1B2AA" w14:textId="02503F79" w:rsidR="00CE639E" w:rsidRDefault="0018754B" w:rsidP="00CE639E">
            <w:pPr>
              <w:jc w:val="left"/>
              <w:rPr>
                <w:sz w:val="28"/>
              </w:rPr>
            </w:pPr>
            <w:r>
              <w:rPr>
                <w:rFonts w:hint="eastAsia"/>
                <w:sz w:val="28"/>
              </w:rPr>
              <w:t>1</w:t>
            </w:r>
            <w:r w:rsidR="003A124B">
              <w:rPr>
                <w:rFonts w:hint="eastAsia"/>
                <w:sz w:val="28"/>
              </w:rPr>
              <w:t>网络图</w:t>
            </w:r>
          </w:p>
          <w:p w14:paraId="62FDDFA1" w14:textId="77777777" w:rsidR="00623E21" w:rsidRPr="00623E21" w:rsidRDefault="00623E21" w:rsidP="00733468">
            <w:pPr>
              <w:ind w:firstLineChars="200" w:firstLine="560"/>
              <w:jc w:val="left"/>
              <w:rPr>
                <w:sz w:val="28"/>
              </w:rPr>
            </w:pPr>
            <w:r w:rsidRPr="00623E21">
              <w:rPr>
                <w:sz w:val="28"/>
              </w:rPr>
              <w:t>网络图（Network planning）是一个项目活动间逻辑关系或顺序的示意图。它是显示活动顺序的有效手段，是项目进度网络图或计划评审技术图。</w:t>
            </w:r>
          </w:p>
          <w:p w14:paraId="5CDA65FB" w14:textId="2736F93E" w:rsidR="003A124B" w:rsidRDefault="00623E21" w:rsidP="00733468">
            <w:pPr>
              <w:ind w:firstLineChars="200" w:firstLine="560"/>
              <w:jc w:val="left"/>
              <w:rPr>
                <w:sz w:val="28"/>
              </w:rPr>
            </w:pPr>
            <w:r w:rsidRPr="00623E21">
              <w:rPr>
                <w:sz w:val="28"/>
              </w:rPr>
              <w:t>活动排序是识别项目活动间逻辑关系的过程。项目活动定义完成后，在工作分解结构的基础上，项目组通过对里程碑控制点分析已对项目的整体过程做了逻辑分析，在项目里程碑划分基础上，项目经理通过判断不同活动在项目执行过程中的逻辑关系，将活动按逻辑先后排序，并以一定的图示法表示出来，除了首尾外，每项活动都至少有一项紧前活动或紧后活动。</w:t>
            </w:r>
          </w:p>
          <w:p w14:paraId="0304770D" w14:textId="77777777" w:rsidR="00220FC5" w:rsidRDefault="00220FC5" w:rsidP="00733468">
            <w:pPr>
              <w:ind w:firstLineChars="200" w:firstLine="560"/>
              <w:jc w:val="left"/>
              <w:rPr>
                <w:sz w:val="28"/>
              </w:rPr>
            </w:pPr>
          </w:p>
          <w:p w14:paraId="44CEE0C1" w14:textId="77777777" w:rsidR="003A124B" w:rsidRDefault="00220FC5" w:rsidP="00CE639E">
            <w:pPr>
              <w:jc w:val="left"/>
              <w:rPr>
                <w:sz w:val="28"/>
              </w:rPr>
            </w:pPr>
            <w:r>
              <w:rPr>
                <w:rFonts w:hint="eastAsia"/>
                <w:sz w:val="28"/>
              </w:rPr>
              <w:lastRenderedPageBreak/>
              <w:t>2</w:t>
            </w:r>
            <w:r w:rsidR="003A124B">
              <w:rPr>
                <w:rFonts w:hint="eastAsia"/>
                <w:sz w:val="28"/>
              </w:rPr>
              <w:t>里程碑</w:t>
            </w:r>
          </w:p>
          <w:p w14:paraId="2BD72943" w14:textId="164AF02F" w:rsidR="00D35CFE" w:rsidRPr="00D35CFE" w:rsidRDefault="00D35CFE" w:rsidP="00EA59B9">
            <w:pPr>
              <w:ind w:firstLineChars="200" w:firstLine="560"/>
              <w:jc w:val="left"/>
              <w:rPr>
                <w:sz w:val="28"/>
              </w:rPr>
            </w:pPr>
            <w:r w:rsidRPr="00D35CFE">
              <w:rPr>
                <w:rFonts w:hint="eastAsia"/>
                <w:sz w:val="28"/>
              </w:rPr>
              <w:t>项目的里程碑：在制定项目进度计划时，在进度时间表上设立一些重要的时间检查点，这样一来，就可以在项目执行过程中利用这些重要的时间检查点来对项目的进程进行检查和控制。这些重要的时间检查点被称作项目的里程（</w:t>
            </w:r>
            <w:r w:rsidRPr="00D35CFE">
              <w:rPr>
                <w:sz w:val="28"/>
              </w:rPr>
              <w:t>Milestone）。</w:t>
            </w:r>
          </w:p>
          <w:p w14:paraId="7856B2D9" w14:textId="16C4CDEC" w:rsidR="00D35CFE" w:rsidRPr="00D35CFE" w:rsidRDefault="00D35CFE" w:rsidP="00EA59B9">
            <w:pPr>
              <w:ind w:firstLineChars="200" w:firstLine="560"/>
              <w:jc w:val="left"/>
              <w:rPr>
                <w:sz w:val="28"/>
              </w:rPr>
            </w:pPr>
            <w:r w:rsidRPr="00D35CFE">
              <w:rPr>
                <w:rFonts w:hint="eastAsia"/>
                <w:sz w:val="28"/>
              </w:rPr>
              <w:t>项目的里程碑原理</w:t>
            </w:r>
            <w:r w:rsidR="00EA59B9">
              <w:rPr>
                <w:rFonts w:hint="eastAsia"/>
                <w:sz w:val="28"/>
              </w:rPr>
              <w:t>：</w:t>
            </w:r>
          </w:p>
          <w:p w14:paraId="311821EC" w14:textId="56805FB5" w:rsidR="00D35CFE" w:rsidRPr="00D35CFE" w:rsidRDefault="00D35CFE" w:rsidP="00D35CFE">
            <w:pPr>
              <w:jc w:val="left"/>
              <w:rPr>
                <w:sz w:val="28"/>
              </w:rPr>
            </w:pPr>
            <w:r>
              <w:rPr>
                <w:rFonts w:asciiTheme="minorEastAsia" w:hAnsiTheme="minorEastAsia" w:hint="eastAsia"/>
                <w:sz w:val="28"/>
              </w:rPr>
              <w:t>①</w:t>
            </w:r>
            <w:r w:rsidRPr="00D35CFE">
              <w:rPr>
                <w:rFonts w:hint="eastAsia"/>
                <w:sz w:val="28"/>
              </w:rPr>
              <w:t>这种方法在管理层中用的最多主要是列出项目的关键节点以及这些节点完成或开始的日期。</w:t>
            </w:r>
          </w:p>
          <w:p w14:paraId="05DA3494" w14:textId="3110056D" w:rsidR="00D35CFE" w:rsidRPr="00D35CFE" w:rsidRDefault="00D35CFE" w:rsidP="00D35CFE">
            <w:pPr>
              <w:jc w:val="left"/>
              <w:rPr>
                <w:sz w:val="28"/>
              </w:rPr>
            </w:pPr>
            <w:r>
              <w:rPr>
                <w:rFonts w:asciiTheme="minorEastAsia" w:hAnsiTheme="minorEastAsia" w:hint="eastAsia"/>
                <w:sz w:val="28"/>
              </w:rPr>
              <w:t>②</w:t>
            </w:r>
            <w:r w:rsidRPr="00D35CFE">
              <w:rPr>
                <w:rFonts w:hint="eastAsia"/>
                <w:sz w:val="28"/>
              </w:rPr>
              <w:t>编制进度以前，根据项目特点编制里程碑计划，并以该里程碑计划作为编制项目进行计划的依据。</w:t>
            </w:r>
          </w:p>
          <w:p w14:paraId="1F1FBD14" w14:textId="5DE83B01" w:rsidR="00D35CFE" w:rsidRPr="00D35CFE" w:rsidRDefault="00D35CFE" w:rsidP="00D35CFE">
            <w:pPr>
              <w:jc w:val="left"/>
              <w:rPr>
                <w:sz w:val="28"/>
              </w:rPr>
            </w:pPr>
            <w:r>
              <w:rPr>
                <w:rFonts w:asciiTheme="minorEastAsia" w:hAnsiTheme="minorEastAsia" w:hint="eastAsia"/>
                <w:sz w:val="28"/>
              </w:rPr>
              <w:t>③</w:t>
            </w:r>
            <w:r w:rsidRPr="00D35CFE">
              <w:rPr>
                <w:rFonts w:hint="eastAsia"/>
                <w:sz w:val="28"/>
              </w:rPr>
              <w:t>编制进度计划后，根据项目特点及进度计划编制里程碑计划，并以此作为项目进度计划的主要依据。</w:t>
            </w:r>
          </w:p>
          <w:p w14:paraId="01EF6658" w14:textId="13B82CC7" w:rsidR="00D35CFE" w:rsidRPr="00286E5F" w:rsidRDefault="00D35CFE" w:rsidP="00D35CFE">
            <w:pPr>
              <w:jc w:val="left"/>
              <w:rPr>
                <w:sz w:val="28"/>
              </w:rPr>
            </w:pPr>
            <w:r>
              <w:rPr>
                <w:rFonts w:asciiTheme="minorEastAsia" w:hAnsiTheme="minorEastAsia" w:hint="eastAsia"/>
                <w:sz w:val="28"/>
              </w:rPr>
              <w:t>④</w:t>
            </w:r>
            <w:r w:rsidRPr="00D35CFE">
              <w:rPr>
                <w:rFonts w:hint="eastAsia"/>
                <w:sz w:val="28"/>
              </w:rPr>
              <w:t>里程碑一般是项目中完成阶段性工作的标志，标志着上一个阶段结束、下一个阶段开始，将一个过程性的任务用一个结论性的标志来描述，明确任务的起止点。</w:t>
            </w:r>
          </w:p>
        </w:tc>
      </w:tr>
    </w:tbl>
    <w:p w14:paraId="35575DED" w14:textId="77777777" w:rsidR="00A85C48" w:rsidRDefault="00A85C48"/>
    <w:sectPr w:rsidR="00A85C4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7E462" w14:textId="77777777" w:rsidR="00F61C12" w:rsidRDefault="00F61C12" w:rsidP="00B37817">
      <w:r>
        <w:separator/>
      </w:r>
    </w:p>
  </w:endnote>
  <w:endnote w:type="continuationSeparator" w:id="0">
    <w:p w14:paraId="3E185E0B" w14:textId="77777777" w:rsidR="00F61C12" w:rsidRDefault="00F61C12" w:rsidP="00B37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C7EF2" w14:textId="77777777" w:rsidR="00F61C12" w:rsidRDefault="00F61C12" w:rsidP="00B37817">
      <w:r>
        <w:separator/>
      </w:r>
    </w:p>
  </w:footnote>
  <w:footnote w:type="continuationSeparator" w:id="0">
    <w:p w14:paraId="194E91E7" w14:textId="77777777" w:rsidR="00F61C12" w:rsidRDefault="00F61C12" w:rsidP="00B37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62B12"/>
    <w:multiLevelType w:val="hybridMultilevel"/>
    <w:tmpl w:val="429E246E"/>
    <w:lvl w:ilvl="0" w:tplc="034CEB08">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1E6D5E"/>
    <w:multiLevelType w:val="hybridMultilevel"/>
    <w:tmpl w:val="36BAF272"/>
    <w:lvl w:ilvl="0" w:tplc="92123A90">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454EE1"/>
    <w:multiLevelType w:val="hybridMultilevel"/>
    <w:tmpl w:val="22E8A3E2"/>
    <w:lvl w:ilvl="0" w:tplc="879A9442">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355EA9"/>
    <w:multiLevelType w:val="hybridMultilevel"/>
    <w:tmpl w:val="D92862A6"/>
    <w:lvl w:ilvl="0" w:tplc="D6DAFF04">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89AE76"/>
    <w:multiLevelType w:val="singleLevel"/>
    <w:tmpl w:val="3989AE76"/>
    <w:lvl w:ilvl="0">
      <w:start w:val="1"/>
      <w:numFmt w:val="chineseCounting"/>
      <w:suff w:val="nothing"/>
      <w:lvlText w:val="%1、"/>
      <w:lvlJc w:val="left"/>
      <w:rPr>
        <w:rFonts w:hint="eastAsia"/>
      </w:rPr>
    </w:lvl>
  </w:abstractNum>
  <w:abstractNum w:abstractNumId="5" w15:restartNumberingAfterBreak="0">
    <w:nsid w:val="6A063129"/>
    <w:multiLevelType w:val="hybridMultilevel"/>
    <w:tmpl w:val="CEF07E10"/>
    <w:lvl w:ilvl="0" w:tplc="2452CA1A">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CE64D08"/>
    <w:multiLevelType w:val="hybridMultilevel"/>
    <w:tmpl w:val="B2ECAE3E"/>
    <w:lvl w:ilvl="0" w:tplc="3D80B844">
      <w:start w:val="2"/>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E9383CA"/>
    <w:multiLevelType w:val="singleLevel"/>
    <w:tmpl w:val="0409000F"/>
    <w:lvl w:ilvl="0">
      <w:start w:val="1"/>
      <w:numFmt w:val="decimal"/>
      <w:lvlText w:val="%1."/>
      <w:lvlJc w:val="left"/>
      <w:pPr>
        <w:ind w:left="420" w:hanging="420"/>
      </w:pPr>
    </w:lvl>
  </w:abstractNum>
  <w:num w:numId="1">
    <w:abstractNumId w:val="4"/>
  </w:num>
  <w:num w:numId="2">
    <w:abstractNumId w:val="7"/>
  </w:num>
  <w:num w:numId="3">
    <w:abstractNumId w:val="1"/>
  </w:num>
  <w:num w:numId="4">
    <w:abstractNumId w:val="6"/>
  </w:num>
  <w:num w:numId="5">
    <w:abstractNumId w:val="3"/>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2E6"/>
    <w:rsid w:val="000E17C0"/>
    <w:rsid w:val="000F4C23"/>
    <w:rsid w:val="00107850"/>
    <w:rsid w:val="00132777"/>
    <w:rsid w:val="00135E57"/>
    <w:rsid w:val="00146281"/>
    <w:rsid w:val="0018754B"/>
    <w:rsid w:val="00220FC5"/>
    <w:rsid w:val="00240C31"/>
    <w:rsid w:val="002434A5"/>
    <w:rsid w:val="00277C58"/>
    <w:rsid w:val="00286E5F"/>
    <w:rsid w:val="002B73DD"/>
    <w:rsid w:val="002E1F52"/>
    <w:rsid w:val="002E2F43"/>
    <w:rsid w:val="0031158F"/>
    <w:rsid w:val="00317676"/>
    <w:rsid w:val="00343577"/>
    <w:rsid w:val="00351DAF"/>
    <w:rsid w:val="0039763B"/>
    <w:rsid w:val="003A124B"/>
    <w:rsid w:val="003C582E"/>
    <w:rsid w:val="003F59B5"/>
    <w:rsid w:val="00403045"/>
    <w:rsid w:val="0043558A"/>
    <w:rsid w:val="00455BAC"/>
    <w:rsid w:val="004A49F0"/>
    <w:rsid w:val="004B6F8D"/>
    <w:rsid w:val="004C11C1"/>
    <w:rsid w:val="004D0AC8"/>
    <w:rsid w:val="00505842"/>
    <w:rsid w:val="005967A4"/>
    <w:rsid w:val="005B40FE"/>
    <w:rsid w:val="005C36C3"/>
    <w:rsid w:val="00612577"/>
    <w:rsid w:val="00615252"/>
    <w:rsid w:val="00623E21"/>
    <w:rsid w:val="00643C9D"/>
    <w:rsid w:val="006B4DAB"/>
    <w:rsid w:val="006C4E62"/>
    <w:rsid w:val="006D28EF"/>
    <w:rsid w:val="006F0D36"/>
    <w:rsid w:val="00700623"/>
    <w:rsid w:val="007068B9"/>
    <w:rsid w:val="00733468"/>
    <w:rsid w:val="007361F5"/>
    <w:rsid w:val="00750E17"/>
    <w:rsid w:val="00770809"/>
    <w:rsid w:val="00770EB3"/>
    <w:rsid w:val="00775904"/>
    <w:rsid w:val="007B4B3B"/>
    <w:rsid w:val="007C258D"/>
    <w:rsid w:val="007F0596"/>
    <w:rsid w:val="007F6EBF"/>
    <w:rsid w:val="00810955"/>
    <w:rsid w:val="00844AD9"/>
    <w:rsid w:val="00854D18"/>
    <w:rsid w:val="008661C8"/>
    <w:rsid w:val="00887047"/>
    <w:rsid w:val="00894A18"/>
    <w:rsid w:val="0094408C"/>
    <w:rsid w:val="009862E6"/>
    <w:rsid w:val="0099488A"/>
    <w:rsid w:val="009A7F76"/>
    <w:rsid w:val="009D35B4"/>
    <w:rsid w:val="009E04E0"/>
    <w:rsid w:val="009F4EC7"/>
    <w:rsid w:val="00A004C6"/>
    <w:rsid w:val="00A30BF2"/>
    <w:rsid w:val="00A35F03"/>
    <w:rsid w:val="00A37DFC"/>
    <w:rsid w:val="00A539A3"/>
    <w:rsid w:val="00A85C48"/>
    <w:rsid w:val="00A86E21"/>
    <w:rsid w:val="00A948CB"/>
    <w:rsid w:val="00AA348A"/>
    <w:rsid w:val="00AA792E"/>
    <w:rsid w:val="00AB4FA8"/>
    <w:rsid w:val="00AF7ABF"/>
    <w:rsid w:val="00B21384"/>
    <w:rsid w:val="00B37817"/>
    <w:rsid w:val="00B7608E"/>
    <w:rsid w:val="00B8259A"/>
    <w:rsid w:val="00BF768C"/>
    <w:rsid w:val="00C22F16"/>
    <w:rsid w:val="00C336A6"/>
    <w:rsid w:val="00C35C4F"/>
    <w:rsid w:val="00C41211"/>
    <w:rsid w:val="00C7332A"/>
    <w:rsid w:val="00CC7859"/>
    <w:rsid w:val="00CE639E"/>
    <w:rsid w:val="00D02265"/>
    <w:rsid w:val="00D35CFE"/>
    <w:rsid w:val="00D50D1B"/>
    <w:rsid w:val="00D6539C"/>
    <w:rsid w:val="00D81BAE"/>
    <w:rsid w:val="00DA5AD8"/>
    <w:rsid w:val="00DE4C71"/>
    <w:rsid w:val="00DF5BB5"/>
    <w:rsid w:val="00DF62E0"/>
    <w:rsid w:val="00DF7DA4"/>
    <w:rsid w:val="00E25C30"/>
    <w:rsid w:val="00E7046A"/>
    <w:rsid w:val="00E84F41"/>
    <w:rsid w:val="00EA59B9"/>
    <w:rsid w:val="00EA6012"/>
    <w:rsid w:val="00ED485C"/>
    <w:rsid w:val="00EE5990"/>
    <w:rsid w:val="00F121BB"/>
    <w:rsid w:val="00F27204"/>
    <w:rsid w:val="00F40585"/>
    <w:rsid w:val="00F50678"/>
    <w:rsid w:val="00F56DD9"/>
    <w:rsid w:val="00F61C12"/>
    <w:rsid w:val="00F64453"/>
    <w:rsid w:val="00FF0A65"/>
    <w:rsid w:val="042D6F9B"/>
    <w:rsid w:val="07C314A6"/>
    <w:rsid w:val="1A9F7F59"/>
    <w:rsid w:val="6463761F"/>
    <w:rsid w:val="7FF04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16BF43"/>
  <w15:docId w15:val="{9128F6E0-BE0B-4213-9DDC-34CBF573F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44AD9"/>
    <w:rPr>
      <w:color w:val="808080"/>
    </w:rPr>
  </w:style>
  <w:style w:type="paragraph" w:styleId="a5">
    <w:name w:val="List Paragraph"/>
    <w:basedOn w:val="a"/>
    <w:uiPriority w:val="99"/>
    <w:rsid w:val="00DF5BB5"/>
    <w:pPr>
      <w:ind w:firstLineChars="200" w:firstLine="420"/>
    </w:pPr>
  </w:style>
  <w:style w:type="paragraph" w:styleId="a6">
    <w:name w:val="header"/>
    <w:basedOn w:val="a"/>
    <w:link w:val="a7"/>
    <w:uiPriority w:val="99"/>
    <w:unhideWhenUsed/>
    <w:rsid w:val="00B3781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37817"/>
    <w:rPr>
      <w:kern w:val="2"/>
      <w:sz w:val="18"/>
      <w:szCs w:val="18"/>
    </w:rPr>
  </w:style>
  <w:style w:type="paragraph" w:styleId="a8">
    <w:name w:val="footer"/>
    <w:basedOn w:val="a"/>
    <w:link w:val="a9"/>
    <w:uiPriority w:val="99"/>
    <w:unhideWhenUsed/>
    <w:rsid w:val="00B37817"/>
    <w:pPr>
      <w:tabs>
        <w:tab w:val="center" w:pos="4153"/>
        <w:tab w:val="right" w:pos="8306"/>
      </w:tabs>
      <w:snapToGrid w:val="0"/>
      <w:jc w:val="left"/>
    </w:pPr>
    <w:rPr>
      <w:sz w:val="18"/>
      <w:szCs w:val="18"/>
    </w:rPr>
  </w:style>
  <w:style w:type="character" w:customStyle="1" w:styleId="a9">
    <w:name w:val="页脚 字符"/>
    <w:basedOn w:val="a0"/>
    <w:link w:val="a8"/>
    <w:uiPriority w:val="99"/>
    <w:rsid w:val="00B3781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272727">
      <w:bodyDiv w:val="1"/>
      <w:marLeft w:val="0"/>
      <w:marRight w:val="0"/>
      <w:marTop w:val="0"/>
      <w:marBottom w:val="0"/>
      <w:divBdr>
        <w:top w:val="none" w:sz="0" w:space="0" w:color="auto"/>
        <w:left w:val="none" w:sz="0" w:space="0" w:color="auto"/>
        <w:bottom w:val="none" w:sz="0" w:space="0" w:color="auto"/>
        <w:right w:val="none" w:sz="0" w:space="0" w:color="auto"/>
      </w:divBdr>
      <w:divsChild>
        <w:div w:id="5999941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6</Pages>
  <Words>125</Words>
  <Characters>719</Characters>
  <Application>Microsoft Office Word</Application>
  <DocSecurity>0</DocSecurity>
  <Lines>5</Lines>
  <Paragraphs>1</Paragraphs>
  <ScaleCrop>false</ScaleCrop>
  <Company>Microsoft</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swu</dc:creator>
  <cp:lastModifiedBy>余 帅文</cp:lastModifiedBy>
  <cp:revision>116</cp:revision>
  <dcterms:created xsi:type="dcterms:W3CDTF">2021-03-16T08:45:00Z</dcterms:created>
  <dcterms:modified xsi:type="dcterms:W3CDTF">2021-04-25T03:19:00Z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095D0ACB64614663B6212A4A16BCC17B</vt:lpwstr>
  </property>
</Properties>
</file>