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Implementing security measures in SQL Server Management Studio (SSMS) involves setting up user authentication, access control, and other security features to ensure the confidentiality and integrity of your database. Here's a step-by-step guide:</w:t>
      </w:r>
    </w:p>
    <w:p>
      <w:pPr>
        <w:rPr>
          <w:rFonts w:hint="default"/>
        </w:rPr>
      </w:pPr>
    </w:p>
    <w:p>
      <w:pPr>
        <w:rPr>
          <w:rFonts w:hint="default"/>
        </w:rPr>
      </w:pPr>
      <w:r>
        <w:rPr>
          <w:rFonts w:hint="default"/>
        </w:rPr>
        <w:t>1. **Create Logins:**</w:t>
      </w:r>
    </w:p>
    <w:p>
      <w:pPr>
        <w:rPr>
          <w:rFonts w:hint="default"/>
        </w:rPr>
      </w:pPr>
      <w:r>
        <w:rPr>
          <w:rFonts w:hint="default"/>
        </w:rPr>
        <w:t xml:space="preserve">   - In SSMS, connect to your SQL Server instance.</w:t>
      </w:r>
    </w:p>
    <w:p>
      <w:pPr>
        <w:rPr>
          <w:rFonts w:hint="default"/>
        </w:rPr>
      </w:pPr>
      <w:r>
        <w:rPr>
          <w:rFonts w:hint="default"/>
        </w:rPr>
        <w:t xml:space="preserve">   - Expand the "Security" folder in the Object Explorer.</w:t>
      </w:r>
    </w:p>
    <w:p>
      <w:pPr>
        <w:rPr>
          <w:rFonts w:hint="default"/>
        </w:rPr>
      </w:pPr>
      <w:r>
        <w:rPr>
          <w:rFonts w:hint="default"/>
        </w:rPr>
        <w:t xml:space="preserve">   - Right-click on "Logins" and choose "New Login."</w:t>
      </w:r>
    </w:p>
    <w:p>
      <w:pPr>
        <w:rPr>
          <w:rFonts w:hint="default"/>
        </w:rPr>
      </w:pPr>
      <w:r>
        <w:rPr>
          <w:rFonts w:hint="default"/>
        </w:rPr>
        <w:t xml:space="preserve">   - Specify the login name, authentication method (usually Windows Authentication or SQL Server Authentication), and provide necessary details.</w:t>
      </w:r>
    </w:p>
    <w:p>
      <w:pPr>
        <w:rPr>
          <w:rFonts w:hint="default"/>
        </w:rPr>
      </w:pPr>
    </w:p>
    <w:p>
      <w:pPr>
        <w:rPr>
          <w:rFonts w:hint="default"/>
        </w:rPr>
      </w:pPr>
      <w:r>
        <w:rPr>
          <w:rFonts w:hint="default"/>
        </w:rPr>
        <w:t>2. **Create Users:**</w:t>
      </w:r>
    </w:p>
    <w:p>
      <w:pPr>
        <w:rPr>
          <w:rFonts w:hint="default"/>
        </w:rPr>
      </w:pPr>
      <w:r>
        <w:rPr>
          <w:rFonts w:hint="default"/>
        </w:rPr>
        <w:t xml:space="preserve">   - After creating logins, you need to create users for the specific databases.</w:t>
      </w:r>
    </w:p>
    <w:p>
      <w:pPr>
        <w:rPr>
          <w:rFonts w:hint="default"/>
        </w:rPr>
      </w:pPr>
      <w:r>
        <w:rPr>
          <w:rFonts w:hint="default"/>
        </w:rPr>
        <w:t xml:space="preserve">   - In the Object Explorer, expand the "Databases" folder, then expand the database you're working with.</w:t>
      </w:r>
    </w:p>
    <w:p>
      <w:pPr>
        <w:rPr>
          <w:rFonts w:hint="default"/>
        </w:rPr>
      </w:pPr>
      <w:r>
        <w:rPr>
          <w:rFonts w:hint="default"/>
        </w:rPr>
        <w:t xml:space="preserve">   - Right-click on "Security" under the database and choose "New User."</w:t>
      </w:r>
    </w:p>
    <w:p>
      <w:pPr>
        <w:rPr>
          <w:rFonts w:hint="default"/>
        </w:rPr>
      </w:pPr>
      <w:r>
        <w:rPr>
          <w:rFonts w:hint="default"/>
        </w:rPr>
        <w:t xml:space="preserve">   - Connect the user to the appropriate login and assign roles and permissions.</w:t>
      </w:r>
    </w:p>
    <w:p>
      <w:pPr>
        <w:rPr>
          <w:rFonts w:hint="default"/>
        </w:rPr>
      </w:pPr>
    </w:p>
    <w:p>
      <w:pPr>
        <w:rPr>
          <w:rFonts w:hint="default"/>
        </w:rPr>
      </w:pPr>
      <w:r>
        <w:rPr>
          <w:rFonts w:hint="default"/>
        </w:rPr>
        <w:t>3. **Assign Roles and Permissions:**</w:t>
      </w:r>
    </w:p>
    <w:p>
      <w:pPr>
        <w:rPr>
          <w:rFonts w:hint="default"/>
        </w:rPr>
      </w:pPr>
      <w:r>
        <w:rPr>
          <w:rFonts w:hint="default"/>
        </w:rPr>
        <w:t xml:space="preserve">   - Roles group users together based on their roles or responsibilities.</w:t>
      </w:r>
    </w:p>
    <w:p>
      <w:pPr>
        <w:rPr>
          <w:rFonts w:hint="default"/>
        </w:rPr>
      </w:pPr>
      <w:r>
        <w:rPr>
          <w:rFonts w:hint="default"/>
        </w:rPr>
        <w:t xml:space="preserve">   - In the "User Mapping" section of creating/editing a user, you can assign roles to the user for the specific database.</w:t>
      </w:r>
    </w:p>
    <w:p>
      <w:pPr>
        <w:rPr>
          <w:rFonts w:hint="default"/>
        </w:rPr>
      </w:pPr>
      <w:r>
        <w:rPr>
          <w:rFonts w:hint="default"/>
        </w:rPr>
        <w:t xml:space="preserve">   - Common roles include "db_datareader" (read access), "db_datawriter" (write access), and custom roles you create.</w:t>
      </w:r>
    </w:p>
    <w:p>
      <w:pPr>
        <w:rPr>
          <w:rFonts w:hint="default"/>
        </w:rPr>
      </w:pPr>
    </w:p>
    <w:p>
      <w:pPr>
        <w:rPr>
          <w:rFonts w:hint="default"/>
        </w:rPr>
      </w:pPr>
      <w:r>
        <w:rPr>
          <w:rFonts w:hint="default"/>
        </w:rPr>
        <w:t>4. **Database Roles:**</w:t>
      </w:r>
    </w:p>
    <w:p>
      <w:pPr>
        <w:rPr>
          <w:rFonts w:hint="default"/>
        </w:rPr>
      </w:pPr>
      <w:r>
        <w:rPr>
          <w:rFonts w:hint="default"/>
        </w:rPr>
        <w:t xml:space="preserve">   - SQL Server provides predefined database roles like "db_owner," "db_datareader," "db_datawriter," etc.</w:t>
      </w:r>
    </w:p>
    <w:p>
      <w:pPr>
        <w:rPr>
          <w:rFonts w:hint="default"/>
        </w:rPr>
      </w:pPr>
      <w:r>
        <w:rPr>
          <w:rFonts w:hint="default"/>
        </w:rPr>
        <w:t xml:space="preserve">   - Assign users to these roles based on their required level of access.</w:t>
      </w:r>
    </w:p>
    <w:p>
      <w:pPr>
        <w:rPr>
          <w:rFonts w:hint="default"/>
        </w:rPr>
      </w:pPr>
      <w:r>
        <w:rPr>
          <w:rFonts w:hint="default"/>
        </w:rPr>
        <w:t xml:space="preserve">   - You can also create custom roles using `CREATE ROLE` and assign permissions to these roles.</w:t>
      </w:r>
    </w:p>
    <w:p>
      <w:pPr>
        <w:rPr>
          <w:rFonts w:hint="default"/>
        </w:rPr>
      </w:pPr>
    </w:p>
    <w:p>
      <w:pPr>
        <w:rPr>
          <w:rFonts w:hint="default"/>
        </w:rPr>
      </w:pPr>
      <w:r>
        <w:rPr>
          <w:rFonts w:hint="default"/>
        </w:rPr>
        <w:t>5. **Schema and Object Permissions:**</w:t>
      </w:r>
    </w:p>
    <w:p>
      <w:pPr>
        <w:rPr>
          <w:rFonts w:hint="default"/>
        </w:rPr>
      </w:pPr>
      <w:r>
        <w:rPr>
          <w:rFonts w:hint="default"/>
        </w:rPr>
        <w:t xml:space="preserve">   - You can set permissions at the schema and object levels.</w:t>
      </w:r>
    </w:p>
    <w:p>
      <w:pPr>
        <w:rPr>
          <w:rFonts w:hint="default"/>
        </w:rPr>
      </w:pPr>
      <w:r>
        <w:rPr>
          <w:rFonts w:hint="default"/>
        </w:rPr>
        <w:t xml:space="preserve">   - Right-click on a schema or object, go to "Properties," and select the "Permissions" section.</w:t>
      </w:r>
    </w:p>
    <w:p>
      <w:pPr>
        <w:rPr>
          <w:rFonts w:hint="default"/>
        </w:rPr>
      </w:pPr>
      <w:r>
        <w:rPr>
          <w:rFonts w:hint="default"/>
        </w:rPr>
        <w:t xml:space="preserve">   - Add users or roles and assign appropriate permissions (SELECT, INSERT, UPDATE, DELETE, etc.).</w:t>
      </w:r>
    </w:p>
    <w:p>
      <w:pPr>
        <w:rPr>
          <w:rFonts w:hint="default"/>
        </w:rPr>
      </w:pPr>
    </w:p>
    <w:p>
      <w:pPr>
        <w:rPr>
          <w:rFonts w:hint="default"/>
        </w:rPr>
      </w:pPr>
      <w:r>
        <w:rPr>
          <w:rFonts w:hint="default"/>
        </w:rPr>
        <w:t>6. **Encrypt Sensitive Data:**</w:t>
      </w:r>
    </w:p>
    <w:p>
      <w:pPr>
        <w:rPr>
          <w:rFonts w:hint="default"/>
        </w:rPr>
      </w:pPr>
      <w:r>
        <w:rPr>
          <w:rFonts w:hint="default"/>
        </w:rPr>
        <w:t xml:space="preserve">   - Use encryption for sensitive data, such as passwords or credit card numbers.</w:t>
      </w:r>
    </w:p>
    <w:p>
      <w:pPr>
        <w:rPr>
          <w:rFonts w:hint="default"/>
        </w:rPr>
      </w:pPr>
      <w:r>
        <w:rPr>
          <w:rFonts w:hint="default"/>
        </w:rPr>
        <w:t xml:space="preserve">   - SQL Server provides features like Transparent Data Encryption (TDE) to encrypt the entire database.</w:t>
      </w:r>
    </w:p>
    <w:p>
      <w:pPr>
        <w:rPr>
          <w:rFonts w:hint="default"/>
        </w:rPr>
      </w:pPr>
    </w:p>
    <w:p>
      <w:pPr>
        <w:rPr>
          <w:rFonts w:hint="default"/>
        </w:rPr>
      </w:pPr>
      <w:r>
        <w:rPr>
          <w:rFonts w:hint="default"/>
        </w:rPr>
        <w:t>7. **Auditing and Monitoring:**</w:t>
      </w:r>
    </w:p>
    <w:p>
      <w:pPr>
        <w:rPr>
          <w:rFonts w:hint="default"/>
        </w:rPr>
      </w:pPr>
      <w:r>
        <w:rPr>
          <w:rFonts w:hint="default"/>
        </w:rPr>
        <w:t xml:space="preserve">   - Set up auditing to track changes and access to the database.</w:t>
      </w:r>
    </w:p>
    <w:p>
      <w:pPr>
        <w:rPr>
          <w:rFonts w:hint="default"/>
        </w:rPr>
      </w:pPr>
      <w:r>
        <w:rPr>
          <w:rFonts w:hint="default"/>
        </w:rPr>
        <w:t xml:space="preserve">   - Use SQL Server's built-in auditing features or third-party tools for more advanced auditing.</w:t>
      </w:r>
    </w:p>
    <w:p>
      <w:pPr>
        <w:rPr>
          <w:rFonts w:hint="default"/>
        </w:rPr>
      </w:pPr>
    </w:p>
    <w:p>
      <w:pPr>
        <w:rPr>
          <w:rFonts w:hint="default"/>
        </w:rPr>
      </w:pPr>
      <w:r>
        <w:rPr>
          <w:rFonts w:hint="default"/>
        </w:rPr>
        <w:t>8. **Firewall and Network Security:**</w:t>
      </w:r>
    </w:p>
    <w:p>
      <w:pPr>
        <w:rPr>
          <w:rFonts w:hint="default"/>
        </w:rPr>
      </w:pPr>
      <w:r>
        <w:rPr>
          <w:rFonts w:hint="default"/>
        </w:rPr>
        <w:t xml:space="preserve">   - Implement firewall rules to control access to your SQL Server instance.</w:t>
      </w:r>
    </w:p>
    <w:p>
      <w:pPr>
        <w:rPr>
          <w:rFonts w:hint="default"/>
        </w:rPr>
      </w:pPr>
      <w:r>
        <w:rPr>
          <w:rFonts w:hint="default"/>
        </w:rPr>
        <w:t xml:space="preserve">   - Configure network security to prevent unauthorized access from external sources.</w:t>
      </w:r>
    </w:p>
    <w:p>
      <w:pPr>
        <w:rPr>
          <w:rFonts w:hint="default"/>
        </w:rPr>
      </w:pPr>
    </w:p>
    <w:p>
      <w:pPr>
        <w:rPr>
          <w:rFonts w:hint="default"/>
        </w:rPr>
      </w:pPr>
      <w:r>
        <w:rPr>
          <w:rFonts w:hint="default"/>
        </w:rPr>
        <w:t>9. **Regular Updates and Patches:**</w:t>
      </w:r>
    </w:p>
    <w:p>
      <w:pPr>
        <w:rPr>
          <w:rFonts w:hint="default"/>
        </w:rPr>
      </w:pPr>
      <w:r>
        <w:rPr>
          <w:rFonts w:hint="default"/>
        </w:rPr>
        <w:t xml:space="preserve">   - Keep your SQL Server and SSMS up to date with the latest security patches to protect against vulnerabilities.</w:t>
      </w:r>
    </w:p>
    <w:p>
      <w:pPr>
        <w:rPr>
          <w:rFonts w:hint="default"/>
        </w:rPr>
      </w:pPr>
    </w:p>
    <w:p>
      <w:pPr>
        <w:rPr>
          <w:rFonts w:hint="default"/>
        </w:rPr>
      </w:pPr>
      <w:r>
        <w:rPr>
          <w:rFonts w:hint="default"/>
        </w:rPr>
        <w:t>10. **Backup and Disaster Recovery:**</w:t>
      </w:r>
    </w:p>
    <w:p>
      <w:pPr>
        <w:rPr>
          <w:rFonts w:hint="default"/>
        </w:rPr>
      </w:pPr>
      <w:r>
        <w:rPr>
          <w:rFonts w:hint="default"/>
        </w:rPr>
        <w:t xml:space="preserve">    - Regularly back up your databases and implement a disaster recovery plan to ensure data integrity and availability in case of security breaches.</w:t>
      </w:r>
    </w:p>
    <w:p>
      <w:pPr>
        <w:rPr>
          <w:rFonts w:hint="default"/>
        </w:rPr>
      </w:pPr>
    </w:p>
    <w:p>
      <w:r>
        <w:rPr>
          <w:rFonts w:hint="default"/>
        </w:rPr>
        <w:t>Remember that security is an ongoing process, and it's crucial to regularly review and update your security measures as needed. Additionally, consult your organization's security policies and guidelines when implementing security measures in your database.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502CD4"/>
    <w:rsid w:val="46502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2023-08-16T11:57:00Z</dcterms:created>
  <dc:creator>Mr_Kabutey</dc:creator>
  <cp:lastModifiedBy>Manasseh Kabutey</cp:lastModifiedBy>
  <dcterms:modified xsi:type="dcterms:W3CDTF">2023-08-16T11:57:42Z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055391E66BBC434186AC21B75CD298EA</vt:lpwstr>
  </property>
</Properties>
</file>