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4539" w14:textId="77777777" w:rsidR="00824652" w:rsidRDefault="00000000" w:rsidP="004542A3">
      <w:r>
        <w:rPr>
          <w:rFonts w:hint="eastAsia"/>
        </w:rPr>
        <w:t>结构图：</w:t>
      </w:r>
    </w:p>
    <w:p w14:paraId="09B98489" w14:textId="77777777" w:rsidR="00824652" w:rsidRDefault="00000000" w:rsidP="004542A3">
      <w:r>
        <w:rPr>
          <w:noProof/>
        </w:rPr>
        <w:drawing>
          <wp:inline distT="0" distB="0" distL="114300" distR="114300" wp14:anchorId="73846522" wp14:editId="3928B879">
            <wp:extent cx="5271135" cy="40297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33BE" w14:textId="77777777" w:rsidR="00824652" w:rsidRDefault="00000000" w:rsidP="00992925">
      <w:pPr>
        <w:jc w:val="left"/>
      </w:pPr>
      <w:r>
        <w:rPr>
          <w:rFonts w:hint="eastAsia"/>
        </w:rPr>
        <w:t>入库管理</w:t>
      </w:r>
    </w:p>
    <w:p w14:paraId="7AB3CDCC" w14:textId="77777777" w:rsidR="00824652" w:rsidRDefault="00000000" w:rsidP="00992925">
      <w:pPr>
        <w:jc w:val="left"/>
      </w:pPr>
      <w:r>
        <w:rPr>
          <w:rFonts w:hint="eastAsia"/>
        </w:rPr>
        <w:t>直接入库：</w:t>
      </w:r>
      <w:r>
        <w:rPr>
          <w:rFonts w:hint="eastAsia"/>
        </w:rPr>
        <w:t xml:space="preserve"> </w:t>
      </w:r>
      <w:r>
        <w:rPr>
          <w:rFonts w:hint="eastAsia"/>
        </w:rPr>
        <w:t>仓库工作人员可以手动录入货物信息，系统生成入库记录。</w:t>
      </w:r>
    </w:p>
    <w:p w14:paraId="5EEAF9C7" w14:textId="77777777" w:rsidR="00824652" w:rsidRDefault="00000000" w:rsidP="00992925">
      <w:pPr>
        <w:jc w:val="left"/>
      </w:pPr>
      <w:r>
        <w:rPr>
          <w:rFonts w:hint="eastAsia"/>
        </w:rPr>
        <w:t>订单入库：</w:t>
      </w:r>
      <w:r>
        <w:rPr>
          <w:rFonts w:hint="eastAsia"/>
        </w:rPr>
        <w:t xml:space="preserve"> </w:t>
      </w:r>
      <w:r>
        <w:rPr>
          <w:rFonts w:hint="eastAsia"/>
        </w:rPr>
        <w:t>系统能够根据销售订单信息进行入库操作。</w:t>
      </w:r>
    </w:p>
    <w:p w14:paraId="777D2C12" w14:textId="77777777" w:rsidR="00824652" w:rsidRDefault="00000000" w:rsidP="00992925">
      <w:pPr>
        <w:jc w:val="left"/>
      </w:pPr>
      <w:r>
        <w:rPr>
          <w:rFonts w:hint="eastAsia"/>
        </w:rPr>
        <w:t>售后入库：</w:t>
      </w:r>
      <w:r>
        <w:rPr>
          <w:rFonts w:hint="eastAsia"/>
        </w:rPr>
        <w:t xml:space="preserve"> </w:t>
      </w:r>
      <w:r>
        <w:rPr>
          <w:rFonts w:hint="eastAsia"/>
        </w:rPr>
        <w:t>处理退货或售后服务产生的入库需求。</w:t>
      </w:r>
    </w:p>
    <w:p w14:paraId="18109425" w14:textId="77777777" w:rsidR="00824652" w:rsidRDefault="00000000" w:rsidP="00992925">
      <w:pPr>
        <w:jc w:val="left"/>
      </w:pPr>
      <w:r>
        <w:rPr>
          <w:rFonts w:hint="eastAsia"/>
        </w:rPr>
        <w:t>入库交接：</w:t>
      </w:r>
      <w:r>
        <w:rPr>
          <w:rFonts w:hint="eastAsia"/>
        </w:rPr>
        <w:t xml:space="preserve"> </w:t>
      </w:r>
      <w:r>
        <w:rPr>
          <w:rFonts w:hint="eastAsia"/>
        </w:rPr>
        <w:t>记录入库时的责任划分和交接情况。</w:t>
      </w:r>
    </w:p>
    <w:p w14:paraId="4F100E9B" w14:textId="77777777" w:rsidR="00824652" w:rsidRDefault="00000000" w:rsidP="00992925">
      <w:pPr>
        <w:jc w:val="left"/>
      </w:pPr>
      <w:r>
        <w:rPr>
          <w:rFonts w:hint="eastAsia"/>
        </w:rPr>
        <w:t>调拨入库：</w:t>
      </w:r>
      <w:r>
        <w:rPr>
          <w:rFonts w:hint="eastAsia"/>
        </w:rPr>
        <w:t xml:space="preserve"> </w:t>
      </w:r>
      <w:r>
        <w:rPr>
          <w:rFonts w:hint="eastAsia"/>
        </w:rPr>
        <w:t>支持从其他仓库或部门调拨货物并入库。</w:t>
      </w:r>
    </w:p>
    <w:p w14:paraId="360D2EDE" w14:textId="77777777" w:rsidR="00824652" w:rsidRDefault="00000000" w:rsidP="00992925">
      <w:pPr>
        <w:jc w:val="left"/>
      </w:pPr>
      <w:r>
        <w:rPr>
          <w:rFonts w:hint="eastAsia"/>
        </w:rPr>
        <w:t>原单退回：</w:t>
      </w:r>
      <w:r>
        <w:rPr>
          <w:rFonts w:hint="eastAsia"/>
        </w:rPr>
        <w:t xml:space="preserve"> </w:t>
      </w:r>
      <w:r>
        <w:rPr>
          <w:rFonts w:hint="eastAsia"/>
        </w:rPr>
        <w:t>将未完工或次品原料退回供应商。</w:t>
      </w:r>
    </w:p>
    <w:p w14:paraId="32CBDD55" w14:textId="77777777" w:rsidR="00824652" w:rsidRDefault="00000000" w:rsidP="00992925">
      <w:pPr>
        <w:jc w:val="left"/>
      </w:pPr>
      <w:r>
        <w:rPr>
          <w:rFonts w:hint="eastAsia"/>
        </w:rPr>
        <w:t>出库管理</w:t>
      </w:r>
    </w:p>
    <w:p w14:paraId="51F6C1D2" w14:textId="77777777" w:rsidR="00824652" w:rsidRDefault="00000000" w:rsidP="00992925">
      <w:pPr>
        <w:jc w:val="left"/>
      </w:pPr>
      <w:r>
        <w:rPr>
          <w:rFonts w:hint="eastAsia"/>
        </w:rPr>
        <w:t>直接出库：</w:t>
      </w:r>
      <w:r>
        <w:rPr>
          <w:rFonts w:hint="eastAsia"/>
        </w:rPr>
        <w:t xml:space="preserve"> </w:t>
      </w:r>
      <w:r>
        <w:rPr>
          <w:rFonts w:hint="eastAsia"/>
        </w:rPr>
        <w:t>仓库工作人员可以手动录入货物信息，系统生成出库记录。</w:t>
      </w:r>
    </w:p>
    <w:p w14:paraId="02767B1F" w14:textId="77777777" w:rsidR="00824652" w:rsidRDefault="00000000" w:rsidP="00992925">
      <w:pPr>
        <w:jc w:val="left"/>
      </w:pPr>
      <w:r>
        <w:rPr>
          <w:rFonts w:hint="eastAsia"/>
        </w:rPr>
        <w:t>调拨出库：</w:t>
      </w:r>
      <w:r>
        <w:rPr>
          <w:rFonts w:hint="eastAsia"/>
        </w:rPr>
        <w:t xml:space="preserve"> </w:t>
      </w:r>
      <w:r>
        <w:rPr>
          <w:rFonts w:hint="eastAsia"/>
        </w:rPr>
        <w:t>系统能够将货物调拨给其他仓库或部门。</w:t>
      </w:r>
    </w:p>
    <w:p w14:paraId="165E01F9" w14:textId="77777777" w:rsidR="00824652" w:rsidRDefault="00000000" w:rsidP="00992925">
      <w:pPr>
        <w:jc w:val="left"/>
      </w:pPr>
      <w:proofErr w:type="gramStart"/>
      <w:r>
        <w:rPr>
          <w:rFonts w:hint="eastAsia"/>
        </w:rPr>
        <w:t>仓配管理</w:t>
      </w:r>
      <w:proofErr w:type="gramEnd"/>
    </w:p>
    <w:p w14:paraId="2F7E594B" w14:textId="77777777" w:rsidR="00824652" w:rsidRDefault="00000000" w:rsidP="00992925">
      <w:pPr>
        <w:jc w:val="left"/>
      </w:pPr>
      <w:r>
        <w:rPr>
          <w:rFonts w:hint="eastAsia"/>
        </w:rPr>
        <w:t>配货：</w:t>
      </w:r>
      <w:r>
        <w:rPr>
          <w:rFonts w:hint="eastAsia"/>
        </w:rPr>
        <w:t xml:space="preserve"> </w:t>
      </w:r>
      <w:r>
        <w:rPr>
          <w:rFonts w:hint="eastAsia"/>
        </w:rPr>
        <w:t>根据订单信息进行货物配货。</w:t>
      </w:r>
    </w:p>
    <w:p w14:paraId="1D3466B1" w14:textId="77777777" w:rsidR="00824652" w:rsidRDefault="00000000" w:rsidP="00992925">
      <w:pPr>
        <w:jc w:val="left"/>
      </w:pPr>
      <w:r>
        <w:rPr>
          <w:rFonts w:hint="eastAsia"/>
        </w:rPr>
        <w:t>波次配货：</w:t>
      </w:r>
      <w:r>
        <w:rPr>
          <w:rFonts w:hint="eastAsia"/>
        </w:rPr>
        <w:t xml:space="preserve"> </w:t>
      </w:r>
      <w:r>
        <w:rPr>
          <w:rFonts w:hint="eastAsia"/>
        </w:rPr>
        <w:t>按照波次管理原则进行分批次的货物配送。</w:t>
      </w:r>
    </w:p>
    <w:p w14:paraId="7E5462F9" w14:textId="77777777" w:rsidR="00824652" w:rsidRDefault="00000000" w:rsidP="00992925">
      <w:pPr>
        <w:jc w:val="left"/>
      </w:pPr>
      <w:r>
        <w:rPr>
          <w:rFonts w:hint="eastAsia"/>
        </w:rPr>
        <w:t>验货：</w:t>
      </w:r>
      <w:r>
        <w:rPr>
          <w:rFonts w:hint="eastAsia"/>
        </w:rPr>
        <w:t xml:space="preserve"> </w:t>
      </w:r>
      <w:r>
        <w:rPr>
          <w:rFonts w:hint="eastAsia"/>
        </w:rPr>
        <w:t>对入库和出库的货物进行质量检验。</w:t>
      </w:r>
    </w:p>
    <w:p w14:paraId="0665E006" w14:textId="77777777" w:rsidR="00824652" w:rsidRDefault="00000000" w:rsidP="00992925">
      <w:pPr>
        <w:jc w:val="left"/>
      </w:pPr>
      <w:r>
        <w:rPr>
          <w:rFonts w:hint="eastAsia"/>
        </w:rPr>
        <w:t>快速验货：</w:t>
      </w:r>
      <w:r>
        <w:rPr>
          <w:rFonts w:hint="eastAsia"/>
        </w:rPr>
        <w:t xml:space="preserve"> </w:t>
      </w:r>
      <w:r>
        <w:rPr>
          <w:rFonts w:hint="eastAsia"/>
        </w:rPr>
        <w:t>利用自动化技术提高验货效率。</w:t>
      </w:r>
    </w:p>
    <w:p w14:paraId="0D4FF982" w14:textId="77777777" w:rsidR="00824652" w:rsidRDefault="00000000" w:rsidP="00992925">
      <w:pPr>
        <w:jc w:val="left"/>
      </w:pPr>
      <w:r>
        <w:rPr>
          <w:rFonts w:hint="eastAsia"/>
        </w:rPr>
        <w:t>二次分拣：</w:t>
      </w:r>
      <w:r>
        <w:rPr>
          <w:rFonts w:hint="eastAsia"/>
        </w:rPr>
        <w:t xml:space="preserve"> </w:t>
      </w:r>
      <w:r>
        <w:rPr>
          <w:rFonts w:hint="eastAsia"/>
        </w:rPr>
        <w:t>对混合货物再次进行分拣。</w:t>
      </w:r>
    </w:p>
    <w:p w14:paraId="5023B3F6" w14:textId="77777777" w:rsidR="00824652" w:rsidRDefault="00000000" w:rsidP="00992925">
      <w:pPr>
        <w:jc w:val="left"/>
      </w:pPr>
      <w:r>
        <w:rPr>
          <w:rFonts w:hint="eastAsia"/>
        </w:rPr>
        <w:t>打包：</w:t>
      </w:r>
      <w:r>
        <w:rPr>
          <w:rFonts w:hint="eastAsia"/>
        </w:rPr>
        <w:t xml:space="preserve"> </w:t>
      </w:r>
      <w:r>
        <w:rPr>
          <w:rFonts w:hint="eastAsia"/>
        </w:rPr>
        <w:t>将配好的货物进行包装。</w:t>
      </w:r>
    </w:p>
    <w:p w14:paraId="04BBC601" w14:textId="77777777" w:rsidR="00824652" w:rsidRDefault="00000000" w:rsidP="00992925">
      <w:pPr>
        <w:jc w:val="left"/>
      </w:pPr>
      <w:r>
        <w:rPr>
          <w:rFonts w:hint="eastAsia"/>
        </w:rPr>
        <w:t>批量打包：</w:t>
      </w:r>
      <w:r>
        <w:rPr>
          <w:rFonts w:hint="eastAsia"/>
        </w:rPr>
        <w:t xml:space="preserve"> </w:t>
      </w:r>
      <w:r>
        <w:rPr>
          <w:rFonts w:hint="eastAsia"/>
        </w:rPr>
        <w:t>批量处理相同要求的订单。</w:t>
      </w:r>
    </w:p>
    <w:p w14:paraId="32A7BB7A" w14:textId="77777777" w:rsidR="00824652" w:rsidRDefault="00000000" w:rsidP="00992925">
      <w:pPr>
        <w:jc w:val="left"/>
      </w:pPr>
      <w:r>
        <w:rPr>
          <w:rFonts w:hint="eastAsia"/>
        </w:rPr>
        <w:t>称重：</w:t>
      </w:r>
      <w:r>
        <w:rPr>
          <w:rFonts w:hint="eastAsia"/>
        </w:rPr>
        <w:t xml:space="preserve"> </w:t>
      </w:r>
      <w:r>
        <w:rPr>
          <w:rFonts w:hint="eastAsia"/>
        </w:rPr>
        <w:t>对货物进行称重操作。</w:t>
      </w:r>
    </w:p>
    <w:p w14:paraId="67D00A1D" w14:textId="77777777" w:rsidR="00824652" w:rsidRDefault="00000000" w:rsidP="00992925">
      <w:pPr>
        <w:jc w:val="left"/>
      </w:pPr>
      <w:r>
        <w:rPr>
          <w:rFonts w:hint="eastAsia"/>
        </w:rPr>
        <w:t>发货：</w:t>
      </w:r>
      <w:r>
        <w:rPr>
          <w:rFonts w:hint="eastAsia"/>
        </w:rPr>
        <w:t xml:space="preserve"> </w:t>
      </w:r>
      <w:r>
        <w:rPr>
          <w:rFonts w:hint="eastAsia"/>
        </w:rPr>
        <w:t>将打包好的货物进行发货操作。</w:t>
      </w:r>
    </w:p>
    <w:p w14:paraId="3320EFB9" w14:textId="77777777" w:rsidR="00824652" w:rsidRDefault="00000000" w:rsidP="00992925">
      <w:pPr>
        <w:jc w:val="left"/>
      </w:pPr>
      <w:r>
        <w:rPr>
          <w:rFonts w:hint="eastAsia"/>
        </w:rPr>
        <w:t>订单查询：</w:t>
      </w:r>
      <w:r>
        <w:rPr>
          <w:rFonts w:hint="eastAsia"/>
        </w:rPr>
        <w:t xml:space="preserve"> </w:t>
      </w:r>
      <w:r>
        <w:rPr>
          <w:rFonts w:hint="eastAsia"/>
        </w:rPr>
        <w:t>提供方便快捷的订单查询功能。</w:t>
      </w:r>
    </w:p>
    <w:p w14:paraId="11996959" w14:textId="77777777" w:rsidR="00824652" w:rsidRDefault="00000000" w:rsidP="00992925">
      <w:pPr>
        <w:jc w:val="left"/>
      </w:pPr>
      <w:r>
        <w:rPr>
          <w:rFonts w:hint="eastAsia"/>
        </w:rPr>
        <w:t>打包装箱：</w:t>
      </w:r>
      <w:r>
        <w:rPr>
          <w:rFonts w:hint="eastAsia"/>
        </w:rPr>
        <w:t xml:space="preserve"> </w:t>
      </w:r>
      <w:r>
        <w:rPr>
          <w:rFonts w:hint="eastAsia"/>
        </w:rPr>
        <w:t>对货物进行装箱操作。</w:t>
      </w:r>
    </w:p>
    <w:p w14:paraId="456B2657" w14:textId="77777777" w:rsidR="00824652" w:rsidRDefault="00000000" w:rsidP="00992925">
      <w:pPr>
        <w:jc w:val="left"/>
      </w:pPr>
      <w:r>
        <w:rPr>
          <w:rFonts w:hint="eastAsia"/>
        </w:rPr>
        <w:lastRenderedPageBreak/>
        <w:t>仓内管理</w:t>
      </w:r>
    </w:p>
    <w:p w14:paraId="3AAABB7C" w14:textId="77777777" w:rsidR="00824652" w:rsidRDefault="00000000" w:rsidP="00992925">
      <w:pPr>
        <w:jc w:val="left"/>
      </w:pPr>
      <w:r>
        <w:rPr>
          <w:rFonts w:hint="eastAsia"/>
        </w:rPr>
        <w:t>盘点：</w:t>
      </w:r>
      <w:r>
        <w:rPr>
          <w:rFonts w:hint="eastAsia"/>
        </w:rPr>
        <w:t xml:space="preserve"> </w:t>
      </w:r>
      <w:r>
        <w:rPr>
          <w:rFonts w:hint="eastAsia"/>
        </w:rPr>
        <w:t>定期对仓库的实际库存进行盘点。</w:t>
      </w:r>
    </w:p>
    <w:p w14:paraId="42E762C2" w14:textId="77777777" w:rsidR="00824652" w:rsidRDefault="00000000" w:rsidP="00992925">
      <w:pPr>
        <w:jc w:val="left"/>
      </w:pPr>
      <w:r>
        <w:rPr>
          <w:rFonts w:hint="eastAsia"/>
        </w:rPr>
        <w:t>货位盘点：</w:t>
      </w:r>
      <w:r>
        <w:rPr>
          <w:rFonts w:hint="eastAsia"/>
        </w:rPr>
        <w:t xml:space="preserve"> </w:t>
      </w:r>
      <w:r>
        <w:rPr>
          <w:rFonts w:hint="eastAsia"/>
        </w:rPr>
        <w:t>对每个货位的库存进行盘点。</w:t>
      </w:r>
    </w:p>
    <w:p w14:paraId="41C476BB" w14:textId="77777777" w:rsidR="00824652" w:rsidRDefault="00000000" w:rsidP="00992925">
      <w:pPr>
        <w:jc w:val="left"/>
      </w:pPr>
      <w:r>
        <w:rPr>
          <w:rFonts w:hint="eastAsia"/>
        </w:rPr>
        <w:t>货位查询：</w:t>
      </w:r>
      <w:r>
        <w:rPr>
          <w:rFonts w:hint="eastAsia"/>
        </w:rPr>
        <w:t xml:space="preserve"> </w:t>
      </w:r>
      <w:r>
        <w:rPr>
          <w:rFonts w:hint="eastAsia"/>
        </w:rPr>
        <w:t>提供货位库存信息的查询功能。</w:t>
      </w:r>
    </w:p>
    <w:p w14:paraId="290BBE00" w14:textId="77777777" w:rsidR="00824652" w:rsidRDefault="00000000" w:rsidP="00992925">
      <w:pPr>
        <w:jc w:val="left"/>
      </w:pPr>
      <w:r>
        <w:rPr>
          <w:rFonts w:hint="eastAsia"/>
        </w:rPr>
        <w:t>货位上架：</w:t>
      </w:r>
      <w:r>
        <w:rPr>
          <w:rFonts w:hint="eastAsia"/>
        </w:rPr>
        <w:t xml:space="preserve"> </w:t>
      </w:r>
      <w:r>
        <w:rPr>
          <w:rFonts w:hint="eastAsia"/>
        </w:rPr>
        <w:t>将新入库的货物放置到指定货位。</w:t>
      </w:r>
    </w:p>
    <w:p w14:paraId="4284C637" w14:textId="77777777" w:rsidR="00824652" w:rsidRDefault="00000000" w:rsidP="00992925">
      <w:pPr>
        <w:jc w:val="left"/>
      </w:pPr>
      <w:r>
        <w:rPr>
          <w:rFonts w:hint="eastAsia"/>
        </w:rPr>
        <w:t>货位移动：</w:t>
      </w:r>
      <w:r>
        <w:rPr>
          <w:rFonts w:hint="eastAsia"/>
        </w:rPr>
        <w:t xml:space="preserve"> </w:t>
      </w:r>
      <w:r>
        <w:rPr>
          <w:rFonts w:hint="eastAsia"/>
        </w:rPr>
        <w:t>对货物进行位置调整。</w:t>
      </w:r>
    </w:p>
    <w:p w14:paraId="7AB4F901" w14:textId="77777777" w:rsidR="00824652" w:rsidRDefault="00000000" w:rsidP="00992925">
      <w:pPr>
        <w:jc w:val="left"/>
      </w:pPr>
      <w:r>
        <w:rPr>
          <w:rFonts w:hint="eastAsia"/>
        </w:rPr>
        <w:t>货位绑定：</w:t>
      </w:r>
      <w:r>
        <w:rPr>
          <w:rFonts w:hint="eastAsia"/>
        </w:rPr>
        <w:t xml:space="preserve"> </w:t>
      </w:r>
      <w:r>
        <w:rPr>
          <w:rFonts w:hint="eastAsia"/>
        </w:rPr>
        <w:t>将货物与货位进行绑定，方便查询和管理。</w:t>
      </w:r>
    </w:p>
    <w:p w14:paraId="0BC19114" w14:textId="77777777" w:rsidR="00824652" w:rsidRDefault="00000000" w:rsidP="00992925">
      <w:pPr>
        <w:jc w:val="left"/>
      </w:pPr>
      <w:r>
        <w:rPr>
          <w:rFonts w:hint="eastAsia"/>
        </w:rPr>
        <w:t>快速盘点：</w:t>
      </w:r>
      <w:r>
        <w:rPr>
          <w:rFonts w:hint="eastAsia"/>
        </w:rPr>
        <w:t xml:space="preserve"> </w:t>
      </w:r>
      <w:r>
        <w:rPr>
          <w:rFonts w:hint="eastAsia"/>
        </w:rPr>
        <w:t>利用自动化技术提高盘点效率。</w:t>
      </w:r>
    </w:p>
    <w:p w14:paraId="1BE76D88" w14:textId="77777777" w:rsidR="00824652" w:rsidRDefault="00000000" w:rsidP="00992925">
      <w:pPr>
        <w:jc w:val="left"/>
      </w:pPr>
      <w:r>
        <w:rPr>
          <w:rFonts w:hint="eastAsia"/>
        </w:rPr>
        <w:t>自由上架：</w:t>
      </w:r>
      <w:r>
        <w:rPr>
          <w:rFonts w:hint="eastAsia"/>
        </w:rPr>
        <w:t xml:space="preserve"> </w:t>
      </w:r>
      <w:r>
        <w:rPr>
          <w:rFonts w:hint="eastAsia"/>
        </w:rPr>
        <w:t>根据需求将货物放置到任意空闲货位。</w:t>
      </w:r>
    </w:p>
    <w:p w14:paraId="1861B5E7" w14:textId="77777777" w:rsidR="00824652" w:rsidRDefault="00000000" w:rsidP="00992925">
      <w:pPr>
        <w:jc w:val="left"/>
      </w:pPr>
      <w:r>
        <w:rPr>
          <w:rFonts w:hint="eastAsia"/>
        </w:rPr>
        <w:t>指导上架：</w:t>
      </w:r>
      <w:r>
        <w:rPr>
          <w:rFonts w:hint="eastAsia"/>
        </w:rPr>
        <w:t xml:space="preserve"> </w:t>
      </w:r>
      <w:r>
        <w:rPr>
          <w:rFonts w:hint="eastAsia"/>
        </w:rPr>
        <w:t>系统根据货物属性和销售情况提供最佳上架建议。</w:t>
      </w:r>
    </w:p>
    <w:p w14:paraId="778C1AEF" w14:textId="77777777" w:rsidR="00824652" w:rsidRDefault="00000000" w:rsidP="00992925">
      <w:pPr>
        <w:jc w:val="left"/>
      </w:pPr>
      <w:r>
        <w:rPr>
          <w:rFonts w:hint="eastAsia"/>
        </w:rPr>
        <w:t>快速上架：</w:t>
      </w:r>
      <w:r>
        <w:rPr>
          <w:rFonts w:hint="eastAsia"/>
        </w:rPr>
        <w:t xml:space="preserve"> </w:t>
      </w:r>
      <w:r>
        <w:rPr>
          <w:rFonts w:hint="eastAsia"/>
        </w:rPr>
        <w:t>利用自动化技术提高上架效率。</w:t>
      </w:r>
    </w:p>
    <w:p w14:paraId="54F22F9F" w14:textId="77777777" w:rsidR="00824652" w:rsidRDefault="00000000" w:rsidP="00992925">
      <w:pPr>
        <w:jc w:val="left"/>
      </w:pPr>
      <w:proofErr w:type="gramStart"/>
      <w:r>
        <w:rPr>
          <w:rFonts w:hint="eastAsia"/>
        </w:rPr>
        <w:t>跨仓管理</w:t>
      </w:r>
      <w:proofErr w:type="gramEnd"/>
    </w:p>
    <w:p w14:paraId="6A19B6B5" w14:textId="77777777" w:rsidR="00824652" w:rsidRDefault="00000000" w:rsidP="00992925">
      <w:pPr>
        <w:jc w:val="left"/>
      </w:pPr>
      <w:r>
        <w:rPr>
          <w:rFonts w:hint="eastAsia"/>
        </w:rPr>
        <w:t>虚拟调拨：</w:t>
      </w:r>
      <w:r>
        <w:rPr>
          <w:rFonts w:hint="eastAsia"/>
        </w:rPr>
        <w:t xml:space="preserve"> </w:t>
      </w:r>
      <w:r>
        <w:rPr>
          <w:rFonts w:hint="eastAsia"/>
        </w:rPr>
        <w:t>在系统中进行跨仓库的虚拟货物调拨。</w:t>
      </w:r>
    </w:p>
    <w:p w14:paraId="778336AF" w14:textId="77777777" w:rsidR="00824652" w:rsidRDefault="00824652" w:rsidP="00992925">
      <w:pPr>
        <w:jc w:val="left"/>
      </w:pPr>
    </w:p>
    <w:p w14:paraId="7FD5DE37" w14:textId="77777777" w:rsidR="00824652" w:rsidRDefault="00824652" w:rsidP="00992925">
      <w:pPr>
        <w:jc w:val="left"/>
      </w:pPr>
    </w:p>
    <w:p w14:paraId="4ABAF3EB" w14:textId="77777777" w:rsidR="00824652" w:rsidRDefault="00000000" w:rsidP="00992925">
      <w:pPr>
        <w:jc w:val="left"/>
      </w:pPr>
      <w:r>
        <w:rPr>
          <w:rFonts w:hint="eastAsia"/>
        </w:rPr>
        <w:t>应用完整性</w:t>
      </w:r>
    </w:p>
    <w:p w14:paraId="012C55AB" w14:textId="77777777" w:rsidR="00824652" w:rsidRDefault="00000000" w:rsidP="00992925">
      <w:pPr>
        <w:jc w:val="left"/>
      </w:pPr>
      <w:r>
        <w:rPr>
          <w:rFonts w:hint="eastAsia"/>
        </w:rPr>
        <w:t>入库、出库、发货、进货、统计、盘点、信息速查；</w:t>
      </w:r>
    </w:p>
    <w:p w14:paraId="1CDF25B0" w14:textId="77777777" w:rsidR="00824652" w:rsidRDefault="00000000" w:rsidP="00992925">
      <w:pPr>
        <w:jc w:val="left"/>
      </w:pPr>
      <w:r>
        <w:rPr>
          <w:rFonts w:hint="eastAsia"/>
        </w:rPr>
        <w:t>报溢、报损、及时提醒，避免货物积压或</w:t>
      </w:r>
      <w:proofErr w:type="gramStart"/>
      <w:r>
        <w:rPr>
          <w:rFonts w:hint="eastAsia"/>
        </w:rPr>
        <w:t>少货情况</w:t>
      </w:r>
      <w:proofErr w:type="gramEnd"/>
      <w:r>
        <w:rPr>
          <w:rFonts w:hint="eastAsia"/>
        </w:rPr>
        <w:t>发生；</w:t>
      </w:r>
    </w:p>
    <w:p w14:paraId="37B59CFE" w14:textId="7266ADC6" w:rsidR="00824652" w:rsidRDefault="00000000" w:rsidP="00992925">
      <w:pPr>
        <w:jc w:val="left"/>
      </w:pPr>
      <w:r>
        <w:rPr>
          <w:rFonts w:hint="eastAsia"/>
        </w:rPr>
        <w:t>自动计算库存余额、收付款金额和账目盈亏；</w:t>
      </w:r>
    </w:p>
    <w:p w14:paraId="4D548943" w14:textId="77777777" w:rsidR="00824652" w:rsidRDefault="00000000" w:rsidP="00992925">
      <w:pPr>
        <w:jc w:val="left"/>
      </w:pPr>
      <w:r>
        <w:rPr>
          <w:rFonts w:hint="eastAsia"/>
        </w:rPr>
        <w:t>一处变动、全流程信息同步更新；</w:t>
      </w:r>
    </w:p>
    <w:p w14:paraId="3F22AE59" w14:textId="77777777" w:rsidR="00824652" w:rsidRDefault="00000000" w:rsidP="00992925">
      <w:pPr>
        <w:jc w:val="left"/>
      </w:pPr>
      <w:r>
        <w:rPr>
          <w:rFonts w:hint="eastAsia"/>
        </w:rPr>
        <w:t>自定义库存管理，流程科学化标准化；</w:t>
      </w:r>
    </w:p>
    <w:p w14:paraId="30877276" w14:textId="77777777" w:rsidR="00824652" w:rsidRDefault="00000000" w:rsidP="00992925">
      <w:pPr>
        <w:jc w:val="left"/>
      </w:pPr>
      <w:r>
        <w:rPr>
          <w:rFonts w:hint="eastAsia"/>
        </w:rPr>
        <w:t>量身设计，仓库管理不混乱，账目清晰明了；</w:t>
      </w:r>
    </w:p>
    <w:p w14:paraId="573EE272" w14:textId="68257CAA" w:rsidR="00824652" w:rsidRDefault="00000000" w:rsidP="00992925">
      <w:pPr>
        <w:jc w:val="left"/>
      </w:pPr>
      <w:r>
        <w:rPr>
          <w:rFonts w:hint="eastAsia"/>
        </w:rPr>
        <w:t>历史操作记录随时可查；</w:t>
      </w:r>
    </w:p>
    <w:p w14:paraId="2282177E" w14:textId="77777777" w:rsidR="00824652" w:rsidRDefault="00824652" w:rsidP="004542A3"/>
    <w:p w14:paraId="73CBFBB6" w14:textId="04D505AF" w:rsidR="004542A3" w:rsidRDefault="004542A3" w:rsidP="004542A3">
      <w:r>
        <w:br w:type="page"/>
      </w:r>
    </w:p>
    <w:p w14:paraId="7B47AF23" w14:textId="4F0F53CC" w:rsidR="00824652" w:rsidRDefault="004542A3" w:rsidP="004542A3">
      <w:r>
        <w:rPr>
          <w:rFonts w:hint="eastAsia"/>
        </w:rPr>
        <w:lastRenderedPageBreak/>
        <w:t>数据库结构分析</w:t>
      </w:r>
    </w:p>
    <w:p w14:paraId="3F755FEE" w14:textId="36F0AE8D" w:rsidR="004542A3" w:rsidRDefault="004542A3" w:rsidP="004542A3">
      <w:pPr>
        <w:jc w:val="both"/>
      </w:pPr>
      <w:r>
        <w:t>E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14:paraId="28235875" w14:textId="3B64D3C5" w:rsidR="004542A3" w:rsidRDefault="004542A3" w:rsidP="004542A3">
      <w:pPr>
        <w:jc w:val="both"/>
      </w:pPr>
      <w:r>
        <w:rPr>
          <w:rFonts w:hint="eastAsia"/>
          <w:noProof/>
        </w:rPr>
        <w:drawing>
          <wp:inline distT="0" distB="0" distL="0" distR="0" wp14:anchorId="261D0A27" wp14:editId="243B8C9A">
            <wp:extent cx="5274310" cy="6021070"/>
            <wp:effectExtent l="0" t="0" r="2540" b="0"/>
            <wp:docPr id="298817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17384" name="图片 298817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B020" w14:textId="437E254D" w:rsidR="004542A3" w:rsidRDefault="004542A3" w:rsidP="004542A3">
      <w:pPr>
        <w:jc w:val="both"/>
      </w:pPr>
      <w:r>
        <w:rPr>
          <w:rFonts w:hint="eastAsia"/>
        </w:rPr>
        <w:t>关系模式转换：</w:t>
      </w:r>
    </w:p>
    <w:p w14:paraId="662141AE" w14:textId="77777777" w:rsidR="004542A3" w:rsidRDefault="004542A3" w:rsidP="004542A3">
      <w:pPr>
        <w:jc w:val="both"/>
      </w:pPr>
      <w:r>
        <w:rPr>
          <w:rFonts w:hint="eastAsia"/>
        </w:rPr>
        <w:t>仓库负责人：负责人</w:t>
      </w:r>
      <w:r>
        <w:rPr>
          <w:rFonts w:hint="eastAsia"/>
        </w:rPr>
        <w:t>ID</w:t>
      </w:r>
      <w:r>
        <w:rPr>
          <w:rFonts w:hint="eastAsia"/>
        </w:rPr>
        <w:t>（主键），创建时间，更新时间，性别，姓名，联系方式</w:t>
      </w:r>
    </w:p>
    <w:p w14:paraId="3977A8BE" w14:textId="77777777" w:rsidR="00992925" w:rsidRDefault="00992925" w:rsidP="004542A3">
      <w:pPr>
        <w:jc w:val="both"/>
        <w:rPr>
          <w:rFonts w:hint="eastAsia"/>
        </w:rPr>
      </w:pPr>
    </w:p>
    <w:p w14:paraId="24E1978A" w14:textId="77777777" w:rsidR="004542A3" w:rsidRDefault="004542A3" w:rsidP="004542A3">
      <w:pPr>
        <w:jc w:val="both"/>
      </w:pPr>
      <w:r>
        <w:rPr>
          <w:rFonts w:hint="eastAsia"/>
        </w:rPr>
        <w:t>仓库：负责人</w:t>
      </w:r>
      <w:r>
        <w:rPr>
          <w:rFonts w:hint="eastAsia"/>
        </w:rPr>
        <w:t>ID</w:t>
      </w:r>
      <w:r>
        <w:rPr>
          <w:rFonts w:hint="eastAsia"/>
        </w:rPr>
        <w:t>（外键），仓库</w:t>
      </w:r>
      <w:r>
        <w:rPr>
          <w:rFonts w:hint="eastAsia"/>
        </w:rPr>
        <w:t>ID</w:t>
      </w:r>
      <w:r>
        <w:rPr>
          <w:rFonts w:hint="eastAsia"/>
        </w:rPr>
        <w:t>（主键），仓库名，仓库容量，已占容量，创建时间，更新时间，仓库启用状态</w:t>
      </w:r>
    </w:p>
    <w:p w14:paraId="659A6D05" w14:textId="77777777" w:rsidR="00992925" w:rsidRDefault="00992925" w:rsidP="004542A3">
      <w:pPr>
        <w:jc w:val="both"/>
        <w:rPr>
          <w:rFonts w:hint="eastAsia"/>
        </w:rPr>
      </w:pPr>
    </w:p>
    <w:p w14:paraId="7D7F4F1D" w14:textId="77777777" w:rsidR="004542A3" w:rsidRDefault="004542A3" w:rsidP="004542A3">
      <w:pPr>
        <w:jc w:val="both"/>
      </w:pPr>
      <w:r>
        <w:rPr>
          <w:rFonts w:hint="eastAsia"/>
        </w:rPr>
        <w:t>分区：仓库</w:t>
      </w:r>
      <w:r>
        <w:rPr>
          <w:rFonts w:hint="eastAsia"/>
        </w:rPr>
        <w:t>ID</w:t>
      </w:r>
      <w:r>
        <w:rPr>
          <w:rFonts w:hint="eastAsia"/>
        </w:rPr>
        <w:t>（外键），分区</w:t>
      </w:r>
      <w:r>
        <w:rPr>
          <w:rFonts w:hint="eastAsia"/>
        </w:rPr>
        <w:t>ID</w:t>
      </w:r>
      <w:r>
        <w:rPr>
          <w:rFonts w:hint="eastAsia"/>
        </w:rPr>
        <w:t>（主键）分区名，分区职能，分区容量，分区已占容量，创建时间，更新时间</w:t>
      </w:r>
    </w:p>
    <w:p w14:paraId="13E35666" w14:textId="77777777" w:rsidR="00992925" w:rsidRDefault="00992925" w:rsidP="004542A3">
      <w:pPr>
        <w:jc w:val="both"/>
        <w:rPr>
          <w:rFonts w:hint="eastAsia"/>
        </w:rPr>
      </w:pPr>
    </w:p>
    <w:p w14:paraId="180AFE67" w14:textId="1B8300D3" w:rsidR="004542A3" w:rsidRDefault="004542A3" w:rsidP="004542A3">
      <w:pPr>
        <w:jc w:val="both"/>
      </w:pPr>
      <w:r>
        <w:rPr>
          <w:rFonts w:hint="eastAsia"/>
        </w:rPr>
        <w:t>货物：仓库</w:t>
      </w:r>
      <w:r>
        <w:rPr>
          <w:rFonts w:hint="eastAsia"/>
        </w:rPr>
        <w:t>ID</w:t>
      </w:r>
      <w:r>
        <w:rPr>
          <w:rFonts w:hint="eastAsia"/>
        </w:rPr>
        <w:t>（外键），分区</w:t>
      </w:r>
      <w:r>
        <w:rPr>
          <w:rFonts w:hint="eastAsia"/>
        </w:rPr>
        <w:t>ID</w:t>
      </w:r>
      <w:r>
        <w:rPr>
          <w:rFonts w:hint="eastAsia"/>
        </w:rPr>
        <w:t>（外键），货物</w:t>
      </w:r>
      <w:r>
        <w:rPr>
          <w:rFonts w:hint="eastAsia"/>
        </w:rPr>
        <w:t>ID</w:t>
      </w:r>
      <w:r>
        <w:rPr>
          <w:rFonts w:hint="eastAsia"/>
        </w:rPr>
        <w:t>（主键），货物名称，货物数量，货物类型，货物单价，创建时间，更新时间</w:t>
      </w:r>
      <w:r w:rsidR="00AE576C">
        <w:rPr>
          <w:rFonts w:hint="eastAsia"/>
        </w:rPr>
        <w:t>，货位</w:t>
      </w:r>
    </w:p>
    <w:p w14:paraId="3ADB37A1" w14:textId="32CCF976" w:rsidR="00992925" w:rsidRDefault="00AE576C" w:rsidP="004542A3">
      <w:pPr>
        <w:jc w:val="both"/>
      </w:pPr>
      <w:r>
        <w:rPr>
          <w:rFonts w:hint="eastAsia"/>
        </w:rPr>
        <w:lastRenderedPageBreak/>
        <w:t>订单：</w:t>
      </w:r>
      <w:r w:rsidRPr="00AE576C">
        <w:rPr>
          <w:rFonts w:hint="eastAsia"/>
          <w:u w:val="single"/>
        </w:rPr>
        <w:t>订单号</w:t>
      </w:r>
      <w:r>
        <w:rPr>
          <w:rFonts w:hint="eastAsia"/>
        </w:rPr>
        <w:t>，供应商，供应商联系方式，订购方，订购方联系方式，订单日期</w:t>
      </w:r>
      <w:r>
        <w:rPr>
          <w:rFonts w:hint="eastAsia"/>
        </w:rPr>
        <w:t xml:space="preserve"> </w:t>
      </w:r>
    </w:p>
    <w:p w14:paraId="00715DA5" w14:textId="0BEB79EC" w:rsidR="003218E4" w:rsidRPr="003218E4" w:rsidRDefault="00AE576C" w:rsidP="003218E4">
      <w:pPr>
        <w:jc w:val="both"/>
        <w:rPr>
          <w:rFonts w:hint="eastAsia"/>
          <w:b/>
          <w:bCs/>
        </w:rPr>
      </w:pPr>
      <w:r>
        <w:rPr>
          <w:rFonts w:hint="eastAsia"/>
        </w:rPr>
        <w:t>订单细节：</w:t>
      </w:r>
      <w:r w:rsidRPr="00AE576C">
        <w:rPr>
          <w:rFonts w:hint="eastAsia"/>
          <w:u w:val="single"/>
        </w:rPr>
        <w:t>订单号</w:t>
      </w:r>
      <w:r w:rsidRPr="00AE576C">
        <w:rPr>
          <w:rFonts w:hint="eastAsia"/>
        </w:rPr>
        <w:t>，</w:t>
      </w:r>
      <w:r>
        <w:rPr>
          <w:rFonts w:hint="eastAsia"/>
        </w:rPr>
        <w:t>货物名称，货物</w:t>
      </w:r>
      <w:r w:rsidR="003218E4">
        <w:rPr>
          <w:rFonts w:hint="eastAsia"/>
        </w:rPr>
        <w:t>数量，货物类型，货物单价。（</w:t>
      </w:r>
      <w:r w:rsidR="003218E4" w:rsidRPr="003218E4">
        <w:rPr>
          <w:rFonts w:hint="eastAsia"/>
          <w:b/>
          <w:bCs/>
        </w:rPr>
        <w:t>一份订单可能有多种货物</w:t>
      </w:r>
      <w:r w:rsidR="003218E4">
        <w:rPr>
          <w:rFonts w:hint="eastAsia"/>
          <w:b/>
          <w:bCs/>
        </w:rPr>
        <w:t>）</w:t>
      </w:r>
    </w:p>
    <w:p w14:paraId="772EC8B9" w14:textId="182228C8" w:rsidR="00AE576C" w:rsidRDefault="00AE576C" w:rsidP="004542A3">
      <w:pPr>
        <w:jc w:val="both"/>
      </w:pPr>
    </w:p>
    <w:p w14:paraId="11360EA8" w14:textId="77777777" w:rsidR="00AE576C" w:rsidRDefault="00AE576C" w:rsidP="004542A3">
      <w:pPr>
        <w:jc w:val="both"/>
        <w:rPr>
          <w:rFonts w:hint="eastAsia"/>
        </w:rPr>
      </w:pPr>
    </w:p>
    <w:p w14:paraId="4E9FA402" w14:textId="78CE7A6C" w:rsidR="004542A3" w:rsidRDefault="004542A3" w:rsidP="004542A3">
      <w:pPr>
        <w:jc w:val="both"/>
      </w:pPr>
      <w:r>
        <w:rPr>
          <w:rFonts w:hint="eastAsia"/>
        </w:rPr>
        <w:t>负责人仓库（仓库负责人和仓库为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关系增加的关系模式）：负责人</w:t>
      </w:r>
      <w:r>
        <w:rPr>
          <w:rFonts w:hint="eastAsia"/>
        </w:rPr>
        <w:t>ID</w:t>
      </w:r>
      <w:r>
        <w:rPr>
          <w:rFonts w:hint="eastAsia"/>
        </w:rPr>
        <w:t>，仓库</w:t>
      </w:r>
      <w:r>
        <w:rPr>
          <w:rFonts w:hint="eastAsia"/>
        </w:rPr>
        <w:t>ID</w:t>
      </w:r>
    </w:p>
    <w:p w14:paraId="0A4F3559" w14:textId="77777777" w:rsidR="00992925" w:rsidRDefault="00992925" w:rsidP="004542A3">
      <w:pPr>
        <w:jc w:val="both"/>
      </w:pPr>
    </w:p>
    <w:p w14:paraId="07E30124" w14:textId="3D3D6053" w:rsidR="00992925" w:rsidRDefault="00992925" w:rsidP="00992925">
      <w:pPr>
        <w:jc w:val="both"/>
      </w:pPr>
      <w:r>
        <w:rPr>
          <w:rFonts w:hint="eastAsia"/>
        </w:rPr>
        <w:t>入库记录</w:t>
      </w:r>
      <w:r>
        <w:rPr>
          <w:rFonts w:hint="eastAsia"/>
        </w:rPr>
        <w:t xml:space="preserve">: </w:t>
      </w:r>
      <w:r>
        <w:rPr>
          <w:rFonts w:hint="eastAsia"/>
        </w:rPr>
        <w:t>入库记录</w:t>
      </w:r>
      <w:r>
        <w:rPr>
          <w:rFonts w:hint="eastAsia"/>
        </w:rPr>
        <w:t>ID</w:t>
      </w:r>
      <w:r>
        <w:rPr>
          <w:rFonts w:hint="eastAsia"/>
        </w:rPr>
        <w:t>（主键）</w:t>
      </w:r>
      <w:r>
        <w:rPr>
          <w:rFonts w:hint="eastAsia"/>
        </w:rPr>
        <w:t>，</w:t>
      </w:r>
      <w:r>
        <w:rPr>
          <w:rFonts w:hint="eastAsia"/>
        </w:rPr>
        <w:t>货物</w:t>
      </w:r>
      <w:r>
        <w:rPr>
          <w:rFonts w:hint="eastAsia"/>
        </w:rPr>
        <w:t>ID</w:t>
      </w:r>
      <w:r>
        <w:rPr>
          <w:rFonts w:hint="eastAsia"/>
        </w:rPr>
        <w:t>（外键，关联到</w:t>
      </w:r>
      <w:r>
        <w:rPr>
          <w:rFonts w:hint="eastAsia"/>
        </w:rPr>
        <w:t>`Goods`</w:t>
      </w:r>
      <w:r>
        <w:rPr>
          <w:rFonts w:hint="eastAsia"/>
        </w:rPr>
        <w:t>表）</w:t>
      </w:r>
      <w:r>
        <w:rPr>
          <w:rFonts w:hint="eastAsia"/>
        </w:rPr>
        <w:t>，</w:t>
      </w:r>
      <w:r>
        <w:rPr>
          <w:rFonts w:hint="eastAsia"/>
        </w:rPr>
        <w:t>入库数量</w:t>
      </w:r>
      <w:r>
        <w:rPr>
          <w:rFonts w:hint="eastAsia"/>
        </w:rPr>
        <w:t>，</w:t>
      </w:r>
      <w:r>
        <w:rPr>
          <w:rFonts w:hint="eastAsia"/>
        </w:rPr>
        <w:t>入库时间</w:t>
      </w:r>
      <w:r>
        <w:rPr>
          <w:rFonts w:hint="eastAsia"/>
        </w:rPr>
        <w:t>，</w:t>
      </w:r>
      <w:r>
        <w:rPr>
          <w:rFonts w:hint="eastAsia"/>
        </w:rPr>
        <w:t>监管人姓名（仓库负责人）</w:t>
      </w:r>
      <w:r>
        <w:rPr>
          <w:rFonts w:hint="eastAsia"/>
        </w:rPr>
        <w:t>，</w:t>
      </w:r>
      <w:r>
        <w:rPr>
          <w:rFonts w:hint="eastAsia"/>
        </w:rPr>
        <w:t>监管人联系方式（仓库负责人的联系方式）</w:t>
      </w:r>
      <w:r>
        <w:rPr>
          <w:rFonts w:hint="eastAsia"/>
        </w:rPr>
        <w:t>，</w:t>
      </w:r>
      <w:r>
        <w:rPr>
          <w:rFonts w:hint="eastAsia"/>
        </w:rPr>
        <w:t>供应商名称</w:t>
      </w:r>
      <w:r>
        <w:rPr>
          <w:rFonts w:hint="eastAsia"/>
        </w:rPr>
        <w:t>，</w:t>
      </w:r>
      <w:r>
        <w:rPr>
          <w:rFonts w:hint="eastAsia"/>
        </w:rPr>
        <w:t>供应商联系方式</w:t>
      </w:r>
      <w:r>
        <w:rPr>
          <w:rFonts w:hint="eastAsia"/>
        </w:rPr>
        <w:t>，</w:t>
      </w:r>
      <w:r>
        <w:rPr>
          <w:rFonts w:hint="eastAsia"/>
        </w:rPr>
        <w:t>来源</w:t>
      </w:r>
      <w:r>
        <w:rPr>
          <w:rFonts w:hint="eastAsia"/>
        </w:rPr>
        <w:t>，</w:t>
      </w:r>
      <w:r>
        <w:rPr>
          <w:rFonts w:hint="eastAsia"/>
        </w:rPr>
        <w:t>目标仓库</w:t>
      </w:r>
      <w:r>
        <w:rPr>
          <w:rFonts w:hint="eastAsia"/>
        </w:rPr>
        <w:t>ID</w:t>
      </w:r>
      <w:r>
        <w:rPr>
          <w:rFonts w:hint="eastAsia"/>
        </w:rPr>
        <w:t>（外键，关联到</w:t>
      </w:r>
      <w:r>
        <w:rPr>
          <w:rFonts w:hint="eastAsia"/>
        </w:rPr>
        <w:t>`Warehouse`</w:t>
      </w:r>
      <w:r>
        <w:rPr>
          <w:rFonts w:hint="eastAsia"/>
        </w:rPr>
        <w:t>表）</w:t>
      </w:r>
      <w:r>
        <w:rPr>
          <w:rFonts w:hint="eastAsia"/>
        </w:rPr>
        <w:t>，入库原因</w:t>
      </w:r>
      <w:r w:rsidR="00AE576C">
        <w:rPr>
          <w:rFonts w:hint="eastAsia"/>
        </w:rPr>
        <w:t>，</w:t>
      </w:r>
      <w:r w:rsidR="00AE576C" w:rsidRPr="003218E4">
        <w:rPr>
          <w:rFonts w:hint="eastAsia"/>
          <w:strike/>
        </w:rPr>
        <w:t>订单号（外键，关联到订单表</w:t>
      </w:r>
      <w:r w:rsidR="003218E4">
        <w:rPr>
          <w:rFonts w:hint="eastAsia"/>
          <w:strike/>
        </w:rPr>
        <w:t>，但入库方式不止订单入库</w:t>
      </w:r>
      <w:r w:rsidR="00AE576C" w:rsidRPr="003218E4">
        <w:rPr>
          <w:rFonts w:hint="eastAsia"/>
          <w:strike/>
        </w:rPr>
        <w:t>）</w:t>
      </w:r>
    </w:p>
    <w:p w14:paraId="6B034F97" w14:textId="77777777" w:rsidR="00992925" w:rsidRDefault="00992925" w:rsidP="00992925">
      <w:pPr>
        <w:jc w:val="both"/>
      </w:pPr>
    </w:p>
    <w:p w14:paraId="6B380866" w14:textId="77777777" w:rsidR="003218E4" w:rsidRDefault="00992925" w:rsidP="003218E4">
      <w:pPr>
        <w:jc w:val="both"/>
      </w:pPr>
      <w:r>
        <w:rPr>
          <w:rFonts w:hint="eastAsia"/>
        </w:rPr>
        <w:t>出库记录：</w:t>
      </w:r>
      <w:r>
        <w:rPr>
          <w:rFonts w:hint="eastAsia"/>
        </w:rPr>
        <w:t> </w:t>
      </w:r>
      <w:r>
        <w:rPr>
          <w:rFonts w:hint="eastAsia"/>
        </w:rPr>
        <w:t>出库记录</w:t>
      </w:r>
      <w:r>
        <w:rPr>
          <w:rFonts w:hint="eastAsia"/>
        </w:rPr>
        <w:t>ID</w:t>
      </w:r>
      <w:r>
        <w:rPr>
          <w:rFonts w:hint="eastAsia"/>
        </w:rPr>
        <w:t>（主键）</w:t>
      </w:r>
      <w:r>
        <w:rPr>
          <w:rFonts w:hint="eastAsia"/>
        </w:rPr>
        <w:t>，</w:t>
      </w:r>
      <w:r>
        <w:rPr>
          <w:rFonts w:hint="eastAsia"/>
        </w:rPr>
        <w:t>货物</w:t>
      </w:r>
      <w:r>
        <w:rPr>
          <w:rFonts w:hint="eastAsia"/>
        </w:rPr>
        <w:t>ID</w:t>
      </w:r>
      <w:r>
        <w:rPr>
          <w:rFonts w:hint="eastAsia"/>
        </w:rPr>
        <w:t>（外键，关联到</w:t>
      </w:r>
      <w:r>
        <w:rPr>
          <w:rFonts w:hint="eastAsia"/>
        </w:rPr>
        <w:t> Goods </w:t>
      </w:r>
      <w:r>
        <w:rPr>
          <w:rFonts w:hint="eastAsia"/>
        </w:rPr>
        <w:t>表）</w:t>
      </w:r>
      <w:r>
        <w:rPr>
          <w:rFonts w:hint="eastAsia"/>
        </w:rPr>
        <w:t>，</w:t>
      </w:r>
      <w:r>
        <w:rPr>
          <w:rFonts w:hint="eastAsia"/>
        </w:rPr>
        <w:t>出库数量</w:t>
      </w:r>
      <w:r>
        <w:rPr>
          <w:rFonts w:hint="eastAsia"/>
        </w:rPr>
        <w:t>，</w:t>
      </w:r>
      <w:r>
        <w:rPr>
          <w:rFonts w:hint="eastAsia"/>
        </w:rPr>
        <w:t>出库时间</w:t>
      </w:r>
      <w:r>
        <w:rPr>
          <w:rFonts w:hint="eastAsia"/>
        </w:rPr>
        <w:t>，</w:t>
      </w:r>
      <w:r>
        <w:rPr>
          <w:rFonts w:hint="eastAsia"/>
        </w:rPr>
        <w:t>监管人姓名（仓库负责人），监管人联系方式（仓库负责人的联系方式）</w:t>
      </w:r>
      <w:r>
        <w:rPr>
          <w:rFonts w:hint="eastAsia"/>
        </w:rPr>
        <w:t>，</w:t>
      </w:r>
      <w:r>
        <w:rPr>
          <w:rFonts w:hint="eastAsia"/>
        </w:rPr>
        <w:t>收件人姓名</w:t>
      </w:r>
      <w:r>
        <w:rPr>
          <w:rFonts w:hint="eastAsia"/>
        </w:rPr>
        <w:t>，</w:t>
      </w:r>
      <w:r>
        <w:rPr>
          <w:rFonts w:hint="eastAsia"/>
        </w:rPr>
        <w:t>收件人联系方式</w:t>
      </w:r>
      <w:r>
        <w:rPr>
          <w:rFonts w:hint="eastAsia"/>
        </w:rPr>
        <w:t>，调出仓库</w:t>
      </w:r>
      <w:r w:rsidR="00AE576C">
        <w:rPr>
          <w:rFonts w:hint="eastAsia"/>
        </w:rPr>
        <w:t>ID</w:t>
      </w:r>
      <w:r>
        <w:rPr>
          <w:rFonts w:hint="eastAsia"/>
        </w:rPr>
        <w:t>，目标，</w:t>
      </w:r>
      <w:r>
        <w:rPr>
          <w:rFonts w:hint="eastAsia"/>
        </w:rPr>
        <w:t>出库原因</w:t>
      </w:r>
      <w:r w:rsidR="00AE576C">
        <w:rPr>
          <w:rFonts w:hint="eastAsia"/>
        </w:rPr>
        <w:t>，</w:t>
      </w:r>
      <w:r w:rsidR="003218E4" w:rsidRPr="003218E4">
        <w:rPr>
          <w:rFonts w:hint="eastAsia"/>
          <w:strike/>
        </w:rPr>
        <w:t>订单号（外键，关联到订单表</w:t>
      </w:r>
      <w:r w:rsidR="003218E4">
        <w:rPr>
          <w:rFonts w:hint="eastAsia"/>
          <w:strike/>
        </w:rPr>
        <w:t>，但入库方式不止订单入库</w:t>
      </w:r>
      <w:r w:rsidR="003218E4" w:rsidRPr="003218E4">
        <w:rPr>
          <w:rFonts w:hint="eastAsia"/>
          <w:strike/>
        </w:rPr>
        <w:t>）</w:t>
      </w:r>
    </w:p>
    <w:p w14:paraId="23D08EE1" w14:textId="5FA71708" w:rsidR="00992925" w:rsidRPr="003218E4" w:rsidRDefault="00992925" w:rsidP="00992925">
      <w:pPr>
        <w:jc w:val="both"/>
      </w:pPr>
    </w:p>
    <w:p w14:paraId="239B845D" w14:textId="77777777" w:rsidR="00992925" w:rsidRDefault="00992925" w:rsidP="00992925">
      <w:pPr>
        <w:jc w:val="both"/>
      </w:pPr>
    </w:p>
    <w:p w14:paraId="2E3640F4" w14:textId="77777777" w:rsidR="00992925" w:rsidRPr="00992925" w:rsidRDefault="00992925" w:rsidP="00992925">
      <w:pPr>
        <w:jc w:val="both"/>
        <w:rPr>
          <w:rFonts w:hint="eastAsia"/>
        </w:rPr>
      </w:pPr>
    </w:p>
    <w:sectPr w:rsidR="00992925" w:rsidRPr="0099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M2ZjQ5YjQ0YTk5MTY5OTNmNzYyMGYxODQ4ODZmOGIifQ=="/>
  </w:docVars>
  <w:rsids>
    <w:rsidRoot w:val="57DB4CD1"/>
    <w:rsid w:val="003218E4"/>
    <w:rsid w:val="004542A3"/>
    <w:rsid w:val="00824652"/>
    <w:rsid w:val="00992925"/>
    <w:rsid w:val="00AE576C"/>
    <w:rsid w:val="4D67120C"/>
    <w:rsid w:val="57D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91709"/>
  <w15:docId w15:val="{592598E7-4219-4D17-9E77-E163F889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4542A3"/>
    <w:pPr>
      <w:widowControl w:val="0"/>
      <w:jc w:val="center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wpy</dc:creator>
  <cp:lastModifiedBy>X M</cp:lastModifiedBy>
  <cp:revision>2</cp:revision>
  <dcterms:created xsi:type="dcterms:W3CDTF">2023-12-14T04:07:00Z</dcterms:created>
  <dcterms:modified xsi:type="dcterms:W3CDTF">2023-12-14T04:07:00Z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8318286F9B844F48923476D9281B3C14_11</vt:lpwstr>
  </property>
</Properties>
</file>