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86838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视觉检测</w:t>
      </w:r>
    </w:p>
    <w:p w14:paraId="3A36C79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1、相机配置</w:t>
      </w:r>
    </w:p>
    <w:p w14:paraId="71E81B4B">
      <w:r>
        <w:drawing>
          <wp:inline distT="0" distB="0" distL="114300" distR="114300">
            <wp:extent cx="5268595" cy="2275840"/>
            <wp:effectExtent l="0" t="0" r="190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7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8A7D7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yolo配置</w:t>
      </w:r>
    </w:p>
    <w:p w14:paraId="7EC08463">
      <w:pPr>
        <w:numPr>
          <w:ilvl w:val="0"/>
          <w:numId w:val="0"/>
        </w:numPr>
      </w:pPr>
      <w:r>
        <w:drawing>
          <wp:inline distT="0" distB="0" distL="114300" distR="114300">
            <wp:extent cx="5264785" cy="2263140"/>
            <wp:effectExtent l="0" t="0" r="5715" b="1016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26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27CB0">
      <w:pPr>
        <w:numPr>
          <w:ilvl w:val="0"/>
          <w:numId w:val="0"/>
        </w:numPr>
      </w:pPr>
    </w:p>
    <w:p w14:paraId="402E13F6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首次训练成功！</w:t>
      </w:r>
    </w:p>
    <w:p w14:paraId="7266196E">
      <w:pPr>
        <w:numPr>
          <w:ilvl w:val="0"/>
          <w:numId w:val="0"/>
        </w:numP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E2E7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无人船不会自动避障</w:t>
      </w:r>
    </w:p>
    <w:p w14:paraId="1D24553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https://www.doubao.com/thread/w3be22f16bed232ee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54DAAA"/>
    <w:multiLevelType w:val="singleLevel"/>
    <w:tmpl w:val="A654DAAA"/>
    <w:lvl w:ilvl="0" w:tentative="0">
      <w:start w:val="2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B7B0835"/>
    <w:rsid w:val="02262540"/>
    <w:rsid w:val="16D26B7A"/>
    <w:rsid w:val="1C1B6925"/>
    <w:rsid w:val="399727FE"/>
    <w:rsid w:val="54987EAB"/>
    <w:rsid w:val="5E8F5693"/>
    <w:rsid w:val="6B7B0835"/>
    <w:rsid w:val="72311466"/>
    <w:rsid w:val="75A50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3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2026-02-19T10:25:00Z</dcterms:created>
  <dc:creator>ASUS</dc:creator>
  <cp:lastModifiedBy>ASUS</cp:lastModifiedBy>
  <dcterms:modified xsi:type="dcterms:W3CDTF">2026-02-25T10:20:16Z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2655FB24D7EC426C918226B7AD733FB5_11</vt:lpwstr>
  </property>
</Properties>
</file>