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0EBBB"/>
    <w:p w14:paraId="7330D520">
      <w:r>
        <w:drawing>
          <wp:inline distT="0" distB="0" distL="114300" distR="114300">
            <wp:extent cx="5268595" cy="312547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9BC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点击</w:t>
      </w:r>
      <w:r>
        <w:rPr>
          <w:rStyle w:val="5"/>
          <w:rFonts w:ascii="宋体" w:hAnsi="宋体" w:eastAsia="宋体" w:cs="宋体"/>
          <w:b/>
          <w:bCs/>
          <w:color w:val="1F2329"/>
          <w:sz w:val="16"/>
          <w:szCs w:val="16"/>
        </w:rPr>
        <w:t>anaconda_prompt</w:t>
      </w:r>
      <w:r>
        <w:rPr>
          <w:rStyle w:val="5"/>
          <w:rFonts w:hint="eastAsia" w:ascii="宋体" w:hAnsi="宋体" w:eastAsia="宋体" w:cs="宋体"/>
          <w:b/>
          <w:bCs/>
          <w:color w:val="1F2329"/>
          <w:sz w:val="16"/>
          <w:szCs w:val="16"/>
          <w:lang w:val="en-US" w:eastAsia="zh-CN"/>
        </w:rPr>
        <w:t>下的</w:t>
      </w:r>
      <w:r>
        <w:rPr>
          <w:rStyle w:val="5"/>
          <w:rFonts w:ascii="宋体" w:hAnsi="宋体" w:eastAsia="宋体" w:cs="宋体"/>
          <w:b/>
          <w:bCs/>
          <w:color w:val="1F2329"/>
          <w:sz w:val="16"/>
          <w:szCs w:val="16"/>
        </w:rPr>
        <w:t>Launch</w:t>
      </w:r>
      <w:r>
        <w:rPr>
          <w:rFonts w:ascii="宋体" w:hAnsi="宋体" w:eastAsia="宋体" w:cs="宋体"/>
          <w:sz w:val="24"/>
          <w:szCs w:val="24"/>
        </w:rPr>
        <w:t xml:space="preserve"> 按钮</w:t>
      </w:r>
    </w:p>
    <w:p w14:paraId="2C75AB96">
      <w:pPr>
        <w:rPr>
          <w:rFonts w:ascii="宋体" w:hAnsi="宋体" w:eastAsia="宋体" w:cs="宋体"/>
          <w:sz w:val="24"/>
          <w:szCs w:val="24"/>
        </w:rPr>
      </w:pPr>
    </w:p>
    <w:p w14:paraId="13E78F6D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4310" cy="2767330"/>
            <wp:effectExtent l="0" t="0" r="889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BB6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创建新 Conda 环境</w:t>
      </w:r>
    </w:p>
    <w:p w14:paraId="0A0C0036">
      <w:pPr>
        <w:rPr>
          <w:rFonts w:ascii="宋体" w:hAnsi="宋体" w:eastAsia="宋体" w:cs="宋体"/>
          <w:sz w:val="24"/>
          <w:szCs w:val="24"/>
        </w:rPr>
      </w:pPr>
    </w:p>
    <w:p w14:paraId="51888CF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1F2329"/>
          <w:sz w:val="16"/>
          <w:szCs w:val="16"/>
        </w:rPr>
        <w:t># 创建 Python 3.10.12 环境（命名为 mlagents-402）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4A1E570B">
      <w:pPr>
        <w:rPr>
          <w:rFonts w:hint="default" w:ascii="宋体" w:hAnsi="宋体" w:eastAsia="宋体" w:cs="宋体"/>
          <w:color w:val="1F2329"/>
          <w:sz w:val="16"/>
          <w:szCs w:val="16"/>
          <w:lang w:val="en-US" w:eastAsia="zh-CN"/>
        </w:rPr>
      </w:pPr>
      <w:r>
        <w:rPr>
          <w:rFonts w:ascii="宋体" w:hAnsi="宋体" w:eastAsia="宋体" w:cs="宋体"/>
          <w:color w:val="1F2329"/>
          <w:sz w:val="16"/>
          <w:szCs w:val="16"/>
        </w:rPr>
        <w:t>conda create -n mlagents-402 python=3.10.12 -y</w:t>
      </w:r>
    </w:p>
    <w:p w14:paraId="1A84EEF6">
      <w:pPr>
        <w:rPr>
          <w:rFonts w:hint="default" w:ascii="宋体" w:hAnsi="宋体" w:eastAsia="宋体" w:cs="宋体"/>
          <w:color w:val="1F2329"/>
          <w:sz w:val="16"/>
          <w:szCs w:val="16"/>
          <w:lang w:val="en-US" w:eastAsia="zh-CN"/>
        </w:rPr>
      </w:pPr>
    </w:p>
    <w:p w14:paraId="2812BFFE">
      <w:pPr>
        <w:rPr>
          <w:rFonts w:ascii="宋体" w:hAnsi="宋体" w:eastAsia="宋体" w:cs="宋体"/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sz w:val="16"/>
          <w:szCs w:val="16"/>
        </w:rPr>
        <w:t xml:space="preserve"># 激活环境 </w:t>
      </w:r>
    </w:p>
    <w:p w14:paraId="1B4E2B0D">
      <w:pPr>
        <w:rPr>
          <w:rFonts w:ascii="宋体" w:hAnsi="宋体" w:eastAsia="宋体" w:cs="宋体"/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sz w:val="16"/>
          <w:szCs w:val="16"/>
        </w:rPr>
        <w:t>conda activate mlagents-402</w:t>
      </w:r>
    </w:p>
    <w:p w14:paraId="716FD09B">
      <w:pPr>
        <w:rPr>
          <w:rFonts w:ascii="宋体" w:hAnsi="宋体" w:eastAsia="宋体" w:cs="宋体"/>
          <w:color w:val="1F2329"/>
          <w:sz w:val="16"/>
          <w:szCs w:val="16"/>
        </w:rPr>
      </w:pPr>
    </w:p>
    <w:p w14:paraId="26CE3192">
      <w:pPr>
        <w:rPr>
          <w:rFonts w:ascii="宋体" w:hAnsi="宋体" w:eastAsia="宋体" w:cs="宋体"/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sz w:val="16"/>
          <w:szCs w:val="16"/>
        </w:rPr>
        <w:t># 升级 pip</w:t>
      </w:r>
    </w:p>
    <w:p w14:paraId="23F4D59F">
      <w:pPr>
        <w:rPr>
          <w:rFonts w:ascii="宋体" w:hAnsi="宋体" w:eastAsia="宋体" w:cs="宋体"/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sz w:val="16"/>
          <w:szCs w:val="16"/>
        </w:rPr>
        <w:t xml:space="preserve"> python -m pip install --upgrade pip</w:t>
      </w:r>
    </w:p>
    <w:p w14:paraId="4CAE9F3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科学上网后官网</w:t>
      </w:r>
      <w:r>
        <w:rPr>
          <w:rFonts w:ascii="宋体" w:hAnsi="宋体" w:eastAsia="宋体" w:cs="宋体"/>
          <w:sz w:val="24"/>
          <w:szCs w:val="24"/>
        </w:rPr>
        <w:t>下载 ml-agents 4.0.0 源码包</w:t>
      </w:r>
    </w:p>
    <w:p w14:paraId="22FD4B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"https://github.com/Unity-Technologies/ml-agents/releases"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</w:rPr>
        <w:t>https://github.com/Unity-Technologies/ml-agents/releases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00EB545B">
      <w:r>
        <w:drawing>
          <wp:inline distT="0" distB="0" distL="114300" distR="114300">
            <wp:extent cx="5264785" cy="2697480"/>
            <wp:effectExtent l="0" t="0" r="5715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4D65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本地安装</w:t>
      </w:r>
    </w:p>
    <w:p w14:paraId="4B36220B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055" cy="3462020"/>
            <wp:effectExtent l="0" t="0" r="4445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4C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步骤 1：解压源码包</w:t>
      </w:r>
    </w:p>
    <w:p w14:paraId="5E2FDE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找到你下载的 </w:t>
      </w:r>
      <w:r>
        <w:rPr>
          <w:rStyle w:val="7"/>
          <w:color w:val="000000"/>
          <w:sz w:val="16"/>
          <w:szCs w:val="16"/>
        </w:rPr>
        <w:t>ml-agents-release_23_tag.zip</w:t>
      </w:r>
      <w:r>
        <w:rPr>
          <w:color w:val="000000"/>
          <w:sz w:val="16"/>
          <w:szCs w:val="16"/>
        </w:rPr>
        <w:t xml:space="preserve"> 文件。</w:t>
      </w:r>
    </w:p>
    <w:p w14:paraId="15B740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右键点击，选择 “全部提取”，将其解压到一个</w:t>
      </w:r>
      <w:r>
        <w:rPr>
          <w:rStyle w:val="5"/>
          <w:b/>
          <w:bCs/>
          <w:color w:val="000000"/>
          <w:sz w:val="16"/>
          <w:szCs w:val="16"/>
        </w:rPr>
        <w:t>无中文、无空格</w:t>
      </w:r>
      <w:r>
        <w:rPr>
          <w:color w:val="000000"/>
          <w:sz w:val="16"/>
          <w:szCs w:val="16"/>
        </w:rPr>
        <w:t>的路径，例如：</w:t>
      </w:r>
      <w:r>
        <w:rPr>
          <w:rStyle w:val="7"/>
          <w:color w:val="000000"/>
          <w:sz w:val="16"/>
          <w:szCs w:val="16"/>
        </w:rPr>
        <w:t>D:\ml-agents-release_23</w:t>
      </w:r>
      <w:r>
        <w:rPr>
          <w:color w:val="000000"/>
          <w:sz w:val="16"/>
          <w:szCs w:val="16"/>
        </w:rPr>
        <w:t>。</w:t>
      </w:r>
    </w:p>
    <w:p w14:paraId="643650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916F0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步骤 2：在 CMD 中执行本地安装</w:t>
      </w:r>
    </w:p>
    <w:p w14:paraId="2159E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请确保你的 </w:t>
      </w:r>
      <w:r>
        <w:rPr>
          <w:rStyle w:val="7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mlagents-402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环境已经激活（CMD 前缀显示 </w:t>
      </w:r>
      <w:r>
        <w:rPr>
          <w:rStyle w:val="7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(D:\conda_envs\mlagents-402)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），然后按顺序执行以下命令：</w:t>
      </w:r>
    </w:p>
    <w:p w14:paraId="62411A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1045885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 1. 进入解压后的目录（请替换为你实际的解压路径） </w:t>
      </w:r>
    </w:p>
    <w:p w14:paraId="2E0C82A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cd D:\ml-agents-release_23 </w:t>
      </w:r>
    </w:p>
    <w:p w14:paraId="27421CE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07141BF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 2. 本地安装 ml-agents 和 ml-agents-envs（核心步骤，无需网络） </w:t>
      </w:r>
    </w:p>
    <w:p w14:paraId="4861F14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pip install -e ./ml-agents -e ./ml-agents-envs</w:t>
      </w:r>
    </w:p>
    <w:p w14:paraId="5773172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5D5BC70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 3. 安装配套依赖（使用清华源，速度更快） </w:t>
      </w:r>
    </w:p>
    <w:p w14:paraId="065D9A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pip install tensorboard==2.10.1 protobuf==4.21.12 grpcio==1.53.2 torch==2.2.2 --trusted-host pypi.tuna.tsinghua.edu.cn -i https://pypi.tuna.tsinghua.edu.cn/simple</w:t>
      </w:r>
    </w:p>
    <w:p w14:paraId="147750F9">
      <w:pPr>
        <w:rPr>
          <w:rFonts w:hint="eastAsia" w:ascii="宋体" w:hAnsi="宋体" w:eastAsia="宋体" w:cs="宋体"/>
          <w:sz w:val="24"/>
          <w:szCs w:val="24"/>
        </w:rPr>
      </w:pPr>
    </w:p>
    <w:p w14:paraId="33FC22EF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步骤 3：验证安装是否成功</w:t>
      </w:r>
    </w:p>
    <w:p w14:paraId="615BC574">
      <w:pPr>
        <w:widowControl w:val="0"/>
        <w:numPr>
          <w:ilvl w:val="0"/>
          <w:numId w:val="0"/>
        </w:numPr>
        <w:ind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python -c "from mlagents_envs.environment import UnityEnvironment; print('ml-agents 核心模块导入成功！')" </w:t>
      </w:r>
    </w:p>
    <w:p w14:paraId="2CCFD8C8">
      <w:pPr>
        <w:widowControl w:val="0"/>
        <w:numPr>
          <w:ilvl w:val="0"/>
          <w:numId w:val="0"/>
        </w:numPr>
        <w:ind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drawing>
          <wp:inline distT="0" distB="0" distL="114300" distR="114300">
            <wp:extent cx="5262245" cy="2779395"/>
            <wp:effectExtent l="0" t="0" r="825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8283">
      <w:pPr>
        <w:widowControl w:val="0"/>
        <w:numPr>
          <w:ilvl w:val="0"/>
          <w:numId w:val="0"/>
        </w:numPr>
        <w:ind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 验证训练命令是否真的可用（看是否能输出完整帮助） </w:t>
      </w:r>
    </w:p>
    <w:p w14:paraId="6AD01794">
      <w:pPr>
        <w:widowControl w:val="0"/>
        <w:numPr>
          <w:ilvl w:val="0"/>
          <w:numId w:val="0"/>
        </w:numPr>
        <w:ind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mlagents-learn --help</w:t>
      </w:r>
    </w:p>
    <w:p w14:paraId="53CE858B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59705" cy="2815590"/>
            <wp:effectExtent l="0" t="0" r="10795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C1C3">
      <w:r>
        <w:br w:type="page"/>
      </w:r>
    </w:p>
    <w:p w14:paraId="40194A62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步骤 4：在 Unity 中配置对应版本</w:t>
      </w:r>
    </w:p>
    <w:p w14:paraId="37A07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打开你的 Unity 项目。</w:t>
      </w:r>
    </w:p>
    <w:p w14:paraId="2D211F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 xml:space="preserve">进入 </w:t>
      </w:r>
      <w:r>
        <w:rPr>
          <w:rStyle w:val="7"/>
          <w:color w:val="000000"/>
          <w:sz w:val="16"/>
          <w:szCs w:val="16"/>
          <w:bdr w:val="none" w:color="auto" w:sz="0" w:space="0"/>
        </w:rPr>
        <w:t>Window</w:t>
      </w:r>
      <w:r>
        <w:rPr>
          <w:color w:val="000000"/>
          <w:sz w:val="16"/>
          <w:szCs w:val="16"/>
          <w:bdr w:val="none" w:color="auto" w:sz="0" w:space="0"/>
        </w:rPr>
        <w:t xml:space="preserve"> → </w:t>
      </w:r>
      <w:r>
        <w:rPr>
          <w:rStyle w:val="7"/>
          <w:color w:val="000000"/>
          <w:sz w:val="16"/>
          <w:szCs w:val="16"/>
          <w:bdr w:val="none" w:color="auto" w:sz="0" w:space="0"/>
        </w:rPr>
        <w:t>Package Manager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12339A67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0975" cy="4191635"/>
            <wp:effectExtent l="0" t="0" r="9525" b="1206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7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 xml:space="preserve">找到 </w:t>
      </w:r>
      <w:r>
        <w:rPr>
          <w:rStyle w:val="7"/>
          <w:color w:val="000000"/>
          <w:sz w:val="16"/>
          <w:szCs w:val="16"/>
        </w:rPr>
        <w:t>ML-Agents</w:t>
      </w:r>
      <w:r>
        <w:rPr>
          <w:color w:val="000000"/>
          <w:sz w:val="16"/>
          <w:szCs w:val="16"/>
        </w:rPr>
        <w:t xml:space="preserve"> 包，将其版本更新到 </w:t>
      </w:r>
      <w:r>
        <w:rPr>
          <w:rStyle w:val="5"/>
          <w:b/>
          <w:bCs/>
          <w:color w:val="000000"/>
          <w:sz w:val="16"/>
          <w:szCs w:val="16"/>
        </w:rPr>
        <w:t>4.0.0</w:t>
      </w:r>
      <w:r>
        <w:rPr>
          <w:color w:val="000000"/>
          <w:sz w:val="16"/>
          <w:szCs w:val="16"/>
        </w:rPr>
        <w:t>。</w:t>
      </w:r>
    </w:p>
    <w:p w14:paraId="06EFC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bookmarkStart w:id="0" w:name="_GoBack"/>
      <w:r>
        <w:drawing>
          <wp:inline distT="0" distB="0" distL="114300" distR="114300">
            <wp:extent cx="5264150" cy="3864610"/>
            <wp:effectExtent l="0" t="0" r="6350" b="889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29FBB8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788B5C"/>
    <w:multiLevelType w:val="multilevel"/>
    <w:tmpl w:val="EB788B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D82"/>
    <w:rsid w:val="000F1D51"/>
    <w:rsid w:val="0029351A"/>
    <w:rsid w:val="00487609"/>
    <w:rsid w:val="006C7D82"/>
    <w:rsid w:val="0090516A"/>
    <w:rsid w:val="00EC78AE"/>
    <w:rsid w:val="09DD44F1"/>
    <w:rsid w:val="33220F3C"/>
    <w:rsid w:val="654351A2"/>
    <w:rsid w:val="72EC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yperlink"/>
    <w:basedOn w:val="4"/>
    <w:semiHidden/>
    <w:unhideWhenUsed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uiPriority w:val="99"/>
    <w:rPr>
      <w:rFonts w:ascii="Courier New" w:hAnsi="Courier New"/>
      <w:sz w:val="20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2087</Words>
  <Characters>11902</Characters>
  <Lines>99</Lines>
  <Paragraphs>27</Paragraphs>
  <TotalTime>1</TotalTime>
  <ScaleCrop>false</ScaleCrop>
  <LinksUpToDate>false</LinksUpToDate>
  <CharactersWithSpaces>13962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2022-07-28T13:48:00Z</dcterms:created>
  <dc:creator>王 文杰</dc:creator>
  <cp:lastModifiedBy>ASUS</cp:lastModifiedBy>
  <dcterms:modified xsi:type="dcterms:W3CDTF">2026-02-22T07:51:30Z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C276D36D13FD4B89A541F3A99A08A57C_12</vt:lpwstr>
  </property>
</Properties>
</file>