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3"/>
      </w:pPr>
      <w:r>
        <w:t>ML-Agents 模型训练步骤</w:t>
      </w:r>
    </w:p>
    <w:p w14:paraId="544FD1D1">
      <w:pPr>
        <w:pStyle w:val="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744B044">
      <w:pPr>
        <w:pStyle w:val="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E: &amp;&amp; conda activate mlagents-clean &amp;&amp; cd /d E:\Unity_data\PPUV-YOLOv8 &amp;&amp; </w:t>
      </w:r>
      <w:bookmarkStart w:id="0" w:name="_GoBack"/>
      <w:r>
        <w:rPr>
          <w:rFonts w:hint="eastAsia"/>
          <w:lang w:val="en-US" w:eastAsia="zh-CN"/>
        </w:rPr>
        <w:t>mlagents-learn Assets/config/trainer_config.yaml --run-id=usv_ppo_train_002 --no-graphics --timeout-wait 1800</w:t>
      </w:r>
      <w:bookmarkEnd w:id="0"/>
    </w:p>
    <w:p w14:paraId="649F39D7">
      <w:pPr>
        <w:pStyle w:val="8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清理端口 / 进程占用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</w:p>
    <w:p w14:paraId="7448508C">
      <w:pPr>
        <w:pStyle w:val="8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8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8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8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8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8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8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8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8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8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8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8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8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8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8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7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7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8"/>
        <w:numPr>
          <w:ilvl w:val="0"/>
          <w:numId w:val="1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8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8"/>
        <w:numPr>
          <w:ilvl w:val="0"/>
          <w:numId w:val="1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8"/>
        <w:numPr>
          <w:ilvl w:val="0"/>
          <w:numId w:val="1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8"/>
        <w:numPr>
          <w:ilvl w:val="0"/>
          <w:numId w:val="1"/>
        </w:numPr>
      </w:pPr>
    </w:p>
    <w:p w14:paraId="3650BDC2">
      <w:pPr>
        <w:pStyle w:val="8"/>
        <w:numPr>
          <w:ilvl w:val="0"/>
          <w:numId w:val="1"/>
        </w:numPr>
      </w:pPr>
      <w:r>
        <w:t>三、训练加速建议</w:t>
      </w:r>
    </w:p>
    <w:p w14:paraId="2734C9D8">
      <w:pPr>
        <w:pStyle w:val="8"/>
        <w:numPr>
          <w:ilvl w:val="0"/>
          <w:numId w:val="1"/>
        </w:numPr>
      </w:pPr>
      <w:r>
        <w:t>关闭图形界面：训练时加 --no-graphics，CPU/GPU 资源全给训练，速度提升 30%+：</w:t>
      </w:r>
    </w:p>
    <w:p w14:paraId="31380C94">
      <w:pPr>
        <w:pStyle w:val="8"/>
        <w:numPr>
          <w:ilvl w:val="0"/>
          <w:numId w:val="1"/>
        </w:numPr>
      </w:pPr>
    </w:p>
    <w:p w14:paraId="4F5BA60B">
      <w:pPr>
        <w:pStyle w:val="8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8"/>
        <w:numPr>
          <w:ilvl w:val="0"/>
          <w:numId w:val="0"/>
        </w:numPr>
        <w:ind w:leftChars="0"/>
      </w:pPr>
    </w:p>
    <w:p w14:paraId="08666EFF">
      <w:pPr>
        <w:pStyle w:val="8"/>
        <w:numPr>
          <w:ilvl w:val="0"/>
          <w:numId w:val="1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8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8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8"/>
        <w:numPr>
          <w:ilvl w:val="0"/>
          <w:numId w:val="0"/>
        </w:numPr>
        <w:spacing w:before="120" w:after="120" w:line="288" w:lineRule="auto"/>
        <w:jc w:val="left"/>
      </w:pPr>
    </w:p>
    <w:p w14:paraId="2E5BB79A">
      <w:pPr>
        <w:pStyle w:val="2"/>
      </w:pPr>
      <w:r>
        <w:t>5. 监控训练过程（可选）</w:t>
      </w:r>
    </w:p>
    <w:p w14:paraId="58DBA50C">
      <w:pPr>
        <w:pStyle w:val="8"/>
      </w:pPr>
      <w:r>
        <w:t>新开一个命令行窗口，激活相同的训练环境后，执行以下命令启动 TensorBoard 监控训练指标：</w:t>
      </w:r>
    </w:p>
    <w:p w14:paraId="2E9B3480">
      <w:pPr>
        <w:pStyle w:val="8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8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8"/>
      </w:pPr>
    </w:p>
    <w:p w14:paraId="2F0E6593">
      <w:pPr>
        <w:pStyle w:val="8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8"/>
      </w:pPr>
    </w:p>
    <w:p w14:paraId="06FF8F16">
      <w:pPr>
        <w:pStyle w:val="8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8"/>
      </w:pPr>
    </w:p>
    <w:p w14:paraId="077C6CDB">
      <w:pPr>
        <w:pStyle w:val="8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8"/>
      </w:pPr>
    </w:p>
    <w:p w14:paraId="79018255">
      <w:pPr>
        <w:pStyle w:val="8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5B2DA738">
      <w:pPr>
        <w:pStyle w:val="8"/>
        <w:jc w:val="center"/>
        <w:rPr>
          <w:rFonts w:hint="default"/>
        </w:rPr>
      </w:pPr>
      <w:r>
        <w:rPr>
          <w:rFonts w:hint="default"/>
        </w:rPr>
        <w:t>tensorboard --logdir results</w:t>
      </w:r>
    </w:p>
    <w:p w14:paraId="65088D88">
      <w:pPr>
        <w:pStyle w:val="8"/>
        <w:jc w:val="center"/>
        <w:rPr>
          <w:rFonts w:hint="default"/>
        </w:rPr>
      </w:pPr>
    </w:p>
    <w:p w14:paraId="577B9331">
      <w:pPr>
        <w:pStyle w:val="8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8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8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8"/>
      </w:pPr>
      <w:r>
        <w:t>然后在浏览器中访问输出的网址，可查看奖励曲线、训练步数等关键数据。</w:t>
      </w:r>
    </w:p>
    <w:p w14:paraId="6234E457">
      <w:pPr>
        <w:pStyle w:val="8"/>
      </w:pPr>
    </w:p>
    <w:p w14:paraId="626EC336">
      <w:pPr>
        <w:pStyle w:val="2"/>
        <w:numPr>
          <w:ilvl w:val="0"/>
          <w:numId w:val="2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8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8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9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9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9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8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10B66F3B"/>
    <w:rsid w:val="182439DB"/>
    <w:rsid w:val="190F4917"/>
    <w:rsid w:val="273264DD"/>
    <w:rsid w:val="30AD13A4"/>
    <w:rsid w:val="37027A04"/>
    <w:rsid w:val="37A2116C"/>
    <w:rsid w:val="4EB36DD1"/>
    <w:rsid w:val="52F27C0D"/>
    <w:rsid w:val="66D7798D"/>
    <w:rsid w:val="67682A83"/>
    <w:rsid w:val="771832A8"/>
    <w:rsid w:val="77731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  <w:style w:type="paragraph" w:customStyle="1" w:styleId="8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9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418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2026-02-26T17:14:58Z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