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41886" w14:textId="0945318F" w:rsidR="00585D07" w:rsidRPr="001212CA" w:rsidRDefault="00BC5018" w:rsidP="001212CA">
      <w:pPr>
        <w:pStyle w:val="Title"/>
        <w:jc w:val="center"/>
        <w:rPr>
          <w:rStyle w:val="a"/>
          <w:rFonts w:ascii="Heiti SC Medium" w:eastAsia="Heiti SC Medium" w:hAnsi="STHeiti" w:cs="Times New Roman"/>
          <w:spacing w:val="0"/>
        </w:rPr>
      </w:pPr>
      <w:r>
        <w:rPr>
          <w:rStyle w:val="a"/>
          <w:rFonts w:ascii="Heiti SC Medium" w:eastAsia="Heiti SC Medium" w:hAnsi="STHeiti" w:cs="Times New Roman"/>
          <w:spacing w:val="0"/>
        </w:rPr>
        <w:t xml:space="preserve">Starting up </w:t>
      </w:r>
      <w:r w:rsidR="008B206B" w:rsidRPr="001212CA">
        <w:rPr>
          <w:rStyle w:val="a"/>
          <w:rFonts w:ascii="Heiti SC Medium" w:eastAsia="Heiti SC Medium" w:hAnsi="STHeiti" w:cs="Times New Roman" w:hint="eastAsia"/>
          <w:spacing w:val="0"/>
        </w:rPr>
        <w:t>Per</w:t>
      </w:r>
      <w:r w:rsidR="008B206B" w:rsidRPr="001212CA">
        <w:rPr>
          <w:rStyle w:val="a"/>
          <w:rFonts w:ascii="Heiti SC Medium" w:eastAsia="Heiti SC Medium" w:hAnsi="STHeiti" w:cs="Times New Roman"/>
          <w:spacing w:val="0"/>
        </w:rPr>
        <w:t>formance of Web Applications</w:t>
      </w:r>
    </w:p>
    <w:p w14:paraId="2886F176" w14:textId="5BEA13D5" w:rsidR="001212CA" w:rsidRDefault="001212CA" w:rsidP="001212CA"/>
    <w:p w14:paraId="4C4639CB" w14:textId="249DFB75" w:rsidR="001212CA" w:rsidRDefault="005B4F4A" w:rsidP="005B4F4A">
      <w:pPr>
        <w:pStyle w:val="a1"/>
        <w:numPr>
          <w:ilvl w:val="0"/>
          <w:numId w:val="2"/>
        </w:numPr>
        <w:ind w:left="0" w:firstLineChars="0" w:firstLine="0"/>
        <w:rPr>
          <w:rFonts w:ascii="Heiti SC Medium" w:eastAsia="Heiti SC Medium" w:hAnsi="黑体"/>
          <w:b/>
          <w:bCs/>
          <w:szCs w:val="21"/>
        </w:rPr>
      </w:pPr>
      <w:r w:rsidRPr="005B4F4A">
        <w:rPr>
          <w:rFonts w:ascii="Heiti SC Medium" w:eastAsia="Heiti SC Medium" w:hAnsi="黑体" w:hint="eastAsia"/>
          <w:b/>
          <w:bCs/>
          <w:szCs w:val="21"/>
        </w:rPr>
        <w:t>Introduction</w:t>
      </w:r>
    </w:p>
    <w:p w14:paraId="3ECE034E" w14:textId="3319E3FE" w:rsidR="00BF3EDC" w:rsidRDefault="00105E5A" w:rsidP="005B4F4A">
      <w:pPr>
        <w:pStyle w:val="a1"/>
        <w:ind w:firstLine="420"/>
      </w:pPr>
      <w:r>
        <w:t xml:space="preserve">Performance is an essential but </w:t>
      </w:r>
      <w:r w:rsidR="00D46B63">
        <w:t xml:space="preserve">always </w:t>
      </w:r>
      <w:r>
        <w:t>under-appreciated</w:t>
      </w:r>
      <w:r w:rsidR="00BF3EDC">
        <w:t xml:space="preserve"> part in nowadays web</w:t>
      </w:r>
      <w:r w:rsidR="00CA3753">
        <w:t xml:space="preserve"> </w:t>
      </w:r>
      <w:r w:rsidR="00CA3753">
        <w:rPr>
          <w:rFonts w:hint="eastAsia"/>
        </w:rPr>
        <w:t>development</w:t>
      </w:r>
      <w:r w:rsidR="00BF3EDC">
        <w:t>. The share of economic activity online is growing; more than 5% of the developed world’s economy is now on the internet. And our always-on, hyper-connected modern world means that user expectations are higher than ever. If your site does not respond instantly, or if your app does not work without acceptable delay, users quickly move on to your competitors.</w:t>
      </w:r>
    </w:p>
    <w:p w14:paraId="5BC46C7A" w14:textId="32B67082" w:rsidR="005B4F4A" w:rsidRDefault="00BF3EDC" w:rsidP="005B4F4A">
      <w:pPr>
        <w:pStyle w:val="a1"/>
        <w:ind w:firstLine="420"/>
      </w:pPr>
      <w:r>
        <w:rPr>
          <w:rFonts w:hint="eastAsia"/>
        </w:rPr>
        <w:t>F</w:t>
      </w:r>
      <w:r>
        <w:t xml:space="preserve">or example, </w:t>
      </w:r>
      <w:r w:rsidR="00A81828">
        <w:t>a study of Amazon almost 10 years ago proved that, even then, a 100-millisecond decrease in page-loading time translated to a 1% increase in its revenue. Another recent study highlighted the fact that more than half of site owners surveyed said they lost revenue or customers due to poor application performance.</w:t>
      </w:r>
    </w:p>
    <w:p w14:paraId="4C5F7F0B" w14:textId="160A0E81" w:rsidR="00A81828" w:rsidRDefault="00A81828" w:rsidP="005B4F4A">
      <w:pPr>
        <w:pStyle w:val="a1"/>
        <w:ind w:firstLine="420"/>
      </w:pPr>
      <w:r>
        <w:t xml:space="preserve">Therefore, performance should be </w:t>
      </w:r>
      <w:r w:rsidR="00DF35CF">
        <w:t xml:space="preserve">attached great attention when we develop applications. </w:t>
      </w:r>
      <w:r w:rsidR="00851A97">
        <w:t>To</w:t>
      </w:r>
      <w:r w:rsidR="00DF35CF">
        <w:t xml:space="preserve"> improve it, we must know how to measure it first. According to the popular model RAIL, which stands for response, animation, idle and load, we should make users the focal point of our</w:t>
      </w:r>
      <w:r w:rsidR="00D46B63">
        <w:t xml:space="preserve"> performance effort. A good </w:t>
      </w:r>
      <w:r w:rsidR="00D46B63" w:rsidRPr="00D46B63">
        <w:t>web application</w:t>
      </w:r>
      <w:r w:rsidR="00D46B63">
        <w:t xml:space="preserve"> should respond to users immediately, acknowledge user input in under 100ms, produce a frame in under 10ms when scrolling or animating, maximize main thread idle time and deliver interactive content in under 1000ms. </w:t>
      </w:r>
      <w:r w:rsidR="00D46B63" w:rsidRPr="00D46B63">
        <w:rPr>
          <w:vertAlign w:val="superscript"/>
        </w:rPr>
        <w:t>[1]</w:t>
      </w:r>
    </w:p>
    <w:p w14:paraId="5E611F0F" w14:textId="73317886" w:rsidR="005B4F4A" w:rsidRDefault="005B4F4A" w:rsidP="005B4F4A">
      <w:pPr>
        <w:pStyle w:val="a1"/>
        <w:numPr>
          <w:ilvl w:val="0"/>
          <w:numId w:val="2"/>
        </w:numPr>
        <w:ind w:left="0" w:firstLineChars="0" w:firstLine="0"/>
        <w:rPr>
          <w:rFonts w:ascii="Heiti SC Medium" w:eastAsia="Heiti SC Medium" w:hAnsi="黑体"/>
          <w:b/>
          <w:bCs/>
          <w:szCs w:val="21"/>
        </w:rPr>
      </w:pPr>
      <w:r>
        <w:rPr>
          <w:rFonts w:ascii="Heiti SC Medium" w:eastAsia="Heiti SC Medium" w:hAnsi="黑体" w:hint="eastAsia"/>
          <w:b/>
          <w:bCs/>
          <w:szCs w:val="21"/>
        </w:rPr>
        <w:t>Facts</w:t>
      </w:r>
      <w:r>
        <w:rPr>
          <w:rFonts w:ascii="Heiti SC Medium" w:eastAsia="Heiti SC Medium" w:hAnsi="黑体"/>
          <w:b/>
          <w:bCs/>
          <w:szCs w:val="21"/>
        </w:rPr>
        <w:t xml:space="preserve"> </w:t>
      </w:r>
      <w:r>
        <w:rPr>
          <w:rFonts w:ascii="Heiti SC Medium" w:eastAsia="Heiti SC Medium" w:hAnsi="黑体" w:hint="eastAsia"/>
          <w:b/>
          <w:bCs/>
          <w:szCs w:val="21"/>
        </w:rPr>
        <w:t>that</w:t>
      </w:r>
      <w:r>
        <w:rPr>
          <w:rFonts w:ascii="Heiti SC Medium" w:eastAsia="Heiti SC Medium" w:hAnsi="黑体"/>
          <w:b/>
          <w:bCs/>
          <w:szCs w:val="21"/>
        </w:rPr>
        <w:t xml:space="preserve"> influence </w:t>
      </w:r>
      <w:r w:rsidR="006B225E">
        <w:rPr>
          <w:rFonts w:ascii="Heiti SC Medium" w:eastAsia="Heiti SC Medium" w:hAnsi="黑体"/>
          <w:b/>
          <w:bCs/>
          <w:szCs w:val="21"/>
        </w:rPr>
        <w:t xml:space="preserve">starting up </w:t>
      </w:r>
      <w:r>
        <w:rPr>
          <w:rFonts w:ascii="Heiti SC Medium" w:eastAsia="Heiti SC Medium" w:hAnsi="黑体"/>
          <w:b/>
          <w:bCs/>
          <w:szCs w:val="21"/>
        </w:rPr>
        <w:t>performance</w:t>
      </w:r>
    </w:p>
    <w:p w14:paraId="2C67FE8B" w14:textId="04655E2E" w:rsidR="005266F7" w:rsidRDefault="00F95704" w:rsidP="00533724">
      <w:pPr>
        <w:pStyle w:val="a1"/>
        <w:ind w:firstLineChars="0"/>
      </w:pPr>
      <w:r>
        <w:t>There are mainly three parts</w:t>
      </w:r>
      <w:r w:rsidR="0067036C">
        <w:t xml:space="preserve"> </w:t>
      </w:r>
      <w:r w:rsidR="0067036C" w:rsidRPr="00533724">
        <w:t xml:space="preserve">that lead to defects in web application’s </w:t>
      </w:r>
      <w:r w:rsidR="001647E4">
        <w:rPr>
          <w:rFonts w:hint="eastAsia"/>
        </w:rPr>
        <w:t>start</w:t>
      </w:r>
      <w:r w:rsidR="001647E4">
        <w:t xml:space="preserve">-up </w:t>
      </w:r>
      <w:r w:rsidR="0067036C" w:rsidRPr="00533724">
        <w:t>performance</w:t>
      </w:r>
      <w:r>
        <w:t xml:space="preserve">: network, </w:t>
      </w:r>
      <w:r w:rsidR="001433F1">
        <w:t xml:space="preserve">scripting </w:t>
      </w:r>
      <w:r>
        <w:t>and render</w:t>
      </w:r>
      <w:r w:rsidR="005266F7">
        <w:t>ing</w:t>
      </w:r>
      <w:r>
        <w:t>.</w:t>
      </w:r>
    </w:p>
    <w:p w14:paraId="3643909B" w14:textId="01DA6E3A" w:rsidR="001433F1" w:rsidRPr="001433F1" w:rsidRDefault="000C5B01" w:rsidP="000C5B01">
      <w:pPr>
        <w:pStyle w:val="a1"/>
        <w:ind w:firstLineChars="0" w:firstLine="0"/>
        <w:rPr>
          <w:rFonts w:ascii="Heiti SC Medium" w:eastAsia="Heiti SC Medium" w:hAnsi="黑体"/>
          <w:b/>
          <w:bCs/>
          <w:szCs w:val="21"/>
        </w:rPr>
      </w:pPr>
      <w:r>
        <w:rPr>
          <w:rFonts w:ascii="Heiti SC Medium" w:eastAsia="Heiti SC Medium" w:hAnsi="黑体"/>
          <w:b/>
          <w:bCs/>
          <w:szCs w:val="21"/>
        </w:rPr>
        <w:t>2.1 Network cost in web application start-up</w:t>
      </w:r>
    </w:p>
    <w:p w14:paraId="2680B08C" w14:textId="77777777" w:rsidR="00915FA0" w:rsidRDefault="00F95704" w:rsidP="00533724">
      <w:pPr>
        <w:pStyle w:val="a1"/>
        <w:ind w:firstLineChars="0"/>
      </w:pPr>
      <w:r>
        <w:t>When a web</w:t>
      </w:r>
      <w:r w:rsidR="0017087D">
        <w:t xml:space="preserve"> application is opened</w:t>
      </w:r>
      <w:r>
        <w:t xml:space="preserve">, the first thing </w:t>
      </w:r>
      <w:r w:rsidR="0017087D">
        <w:t xml:space="preserve">the </w:t>
      </w:r>
      <w:r>
        <w:t>bro</w:t>
      </w:r>
      <w:r w:rsidR="0017087D">
        <w:t xml:space="preserve">wser does is </w:t>
      </w:r>
      <w:r w:rsidR="005266F7">
        <w:t xml:space="preserve">to </w:t>
      </w:r>
      <w:r w:rsidR="0017087D">
        <w:t>fetch</w:t>
      </w:r>
      <w:r w:rsidR="005266F7">
        <w:t xml:space="preserve"> </w:t>
      </w:r>
      <w:r w:rsidR="0017087D">
        <w:t>files and resources to the user, during which network is the main reason that increase the loading time. According to a survey of GSMA</w:t>
      </w:r>
      <w:r w:rsidR="005266F7">
        <w:t xml:space="preserve"> this year, 45% of mobile connections occurred over 2G worldwide, and 75% of connections occurred on either 2G or 3G. </w:t>
      </w:r>
      <w:r w:rsidR="00851A97">
        <w:t>Thus,</w:t>
      </w:r>
      <w:r w:rsidR="005266F7">
        <w:t xml:space="preserve"> we can see that the median user is on a slow network</w:t>
      </w:r>
      <w:r w:rsidR="00851A97">
        <w:t>, especially the users on mobile end</w:t>
      </w:r>
      <w:r w:rsidR="005266F7">
        <w:t>.</w:t>
      </w:r>
      <w:r w:rsidR="00851A97">
        <w:t xml:space="preserve"> </w:t>
      </w:r>
    </w:p>
    <w:p w14:paraId="53F0CE71" w14:textId="359A2595" w:rsidR="000C5B01" w:rsidRDefault="001C7D68" w:rsidP="000C5B01">
      <w:pPr>
        <w:pStyle w:val="a1"/>
        <w:ind w:firstLineChars="0"/>
      </w:pPr>
      <w:r>
        <w:t xml:space="preserve">We can alleviate </w:t>
      </w:r>
      <w:r w:rsidR="0065578C">
        <w:t>this</w:t>
      </w:r>
      <w:r>
        <w:t xml:space="preserve"> by lots of methods</w:t>
      </w:r>
      <w:r w:rsidR="00915FA0">
        <w:t>.</w:t>
      </w:r>
      <w:r>
        <w:t xml:space="preserve"> </w:t>
      </w:r>
      <w:r w:rsidR="00915FA0">
        <w:t>F</w:t>
      </w:r>
      <w:r>
        <w:t xml:space="preserve">or example, </w:t>
      </w:r>
      <w:r w:rsidR="00915FA0">
        <w:t>only shipping the code a user needs with code-splitting framework</w:t>
      </w:r>
      <w:r w:rsidR="00F02F74">
        <w:t xml:space="preserve"> like </w:t>
      </w:r>
      <w:hyperlink r:id="rId6" w:history="1">
        <w:r w:rsidR="00F02F74" w:rsidRPr="00F02F74">
          <w:rPr>
            <w:rStyle w:val="Hyperlink"/>
          </w:rPr>
          <w:t>PRPL</w:t>
        </w:r>
      </w:hyperlink>
      <w:r w:rsidR="00915FA0">
        <w:t xml:space="preserve">, minifying the codes with tools such as </w:t>
      </w:r>
      <w:proofErr w:type="spellStart"/>
      <w:r w:rsidR="00915FA0">
        <w:t>Uglify</w:t>
      </w:r>
      <w:proofErr w:type="spellEnd"/>
      <w:r w:rsidR="00915FA0">
        <w:t xml:space="preserve">, </w:t>
      </w:r>
      <w:r>
        <w:t>compressing the files</w:t>
      </w:r>
      <w:r w:rsidR="00915FA0">
        <w:t xml:space="preserve"> heavily</w:t>
      </w:r>
      <w:r w:rsidR="009E0BB4">
        <w:t xml:space="preserve"> with </w:t>
      </w:r>
      <w:proofErr w:type="spellStart"/>
      <w:r w:rsidR="009E0BB4">
        <w:t>Gzip</w:t>
      </w:r>
      <w:proofErr w:type="spellEnd"/>
      <w:r>
        <w:t>,</w:t>
      </w:r>
      <w:r w:rsidR="00915FA0">
        <w:t xml:space="preserve"> removing unused code,</w:t>
      </w:r>
      <w:r>
        <w:t xml:space="preserve"> preloading </w:t>
      </w:r>
      <w:r w:rsidR="00077A7A">
        <w:t xml:space="preserve">all resources in the main document or, even better, preloading with HTTP/2 Server Push. However, as HTTP/2 Push is not cache aware, it’ll </w:t>
      </w:r>
      <w:r w:rsidR="00420884">
        <w:t>cause the network contention</w:t>
      </w:r>
      <w:r w:rsidR="00077A7A">
        <w:t xml:space="preserve"> if without special </w:t>
      </w:r>
      <w:r w:rsidR="00420884">
        <w:t xml:space="preserve">process </w:t>
      </w:r>
      <w:r w:rsidR="00915FA0">
        <w:t xml:space="preserve">at </w:t>
      </w:r>
      <w:r w:rsidR="00420884">
        <w:t>the client side. One solution for that is using a Service Worker</w:t>
      </w:r>
      <w:r w:rsidR="00676E13">
        <w:t xml:space="preserve"> which</w:t>
      </w:r>
      <w:r w:rsidR="00420884">
        <w:t xml:space="preserve"> intercepts each request </w:t>
      </w:r>
      <w:r w:rsidR="00676E13">
        <w:t>to</w:t>
      </w:r>
      <w:r w:rsidR="00420884">
        <w:t xml:space="preserve"> block those </w:t>
      </w:r>
      <w:r w:rsidR="00915FA0">
        <w:t>of them</w:t>
      </w:r>
      <w:r w:rsidR="00420884">
        <w:t xml:space="preserve"> that aim for cached assets</w:t>
      </w:r>
      <w:r w:rsidR="009E0BB4">
        <w:t xml:space="preserve"> to prevent unnecessary cost</w:t>
      </w:r>
      <w:r w:rsidR="00420884">
        <w:t>.</w:t>
      </w:r>
    </w:p>
    <w:p w14:paraId="47601B87" w14:textId="33C353E1" w:rsidR="000C5B01" w:rsidRPr="000C5B01" w:rsidRDefault="000C5B01" w:rsidP="000C5B01">
      <w:pPr>
        <w:pStyle w:val="a1"/>
        <w:ind w:firstLineChars="0" w:firstLine="0"/>
        <w:rPr>
          <w:rFonts w:ascii="Heiti SC Medium" w:eastAsia="Heiti SC Medium" w:hAnsi="黑体"/>
          <w:b/>
          <w:bCs/>
          <w:szCs w:val="21"/>
        </w:rPr>
      </w:pPr>
      <w:r w:rsidRPr="000C5B01">
        <w:rPr>
          <w:rFonts w:ascii="Heiti SC Medium" w:eastAsia="Heiti SC Medium" w:hAnsi="黑体"/>
          <w:b/>
          <w:bCs/>
          <w:szCs w:val="21"/>
        </w:rPr>
        <w:t>2.2 Scripting cost in web application start-up</w:t>
      </w:r>
    </w:p>
    <w:p w14:paraId="49FADAEB" w14:textId="1D5B4198" w:rsidR="003A5FE8" w:rsidRDefault="00676E13" w:rsidP="003A5FE8">
      <w:pPr>
        <w:pStyle w:val="a1"/>
        <w:ind w:firstLineChars="0"/>
      </w:pPr>
      <w:r>
        <w:t xml:space="preserve">After browser obtains the resources, it’ll begin </w:t>
      </w:r>
      <w:r w:rsidR="00915FA0">
        <w:t>to parse</w:t>
      </w:r>
      <w:r w:rsidR="003A0E2D">
        <w:t>,</w:t>
      </w:r>
      <w:r w:rsidR="00915FA0">
        <w:t xml:space="preserve"> compile</w:t>
      </w:r>
      <w:r w:rsidR="003A0E2D">
        <w:t xml:space="preserve"> and execute</w:t>
      </w:r>
      <w:r w:rsidR="00915FA0">
        <w:t xml:space="preserve"> JavaScript codes</w:t>
      </w:r>
      <w:r w:rsidR="00D14F0A">
        <w:t xml:space="preserve">, which is the heaviest task for the browser engine. </w:t>
      </w:r>
      <w:r w:rsidR="0065578C">
        <w:t>We</w:t>
      </w:r>
      <w:r w:rsidR="00D14F0A">
        <w:t xml:space="preserve"> tested the course web</w:t>
      </w:r>
      <w:r w:rsidR="006B38F5">
        <w:t xml:space="preserve">site </w:t>
      </w:r>
      <w:r w:rsidR="00D14F0A">
        <w:t>through Chrome Dev</w:t>
      </w:r>
      <w:r w:rsidR="00471863">
        <w:rPr>
          <w:rFonts w:hint="eastAsia"/>
        </w:rPr>
        <w:t>el</w:t>
      </w:r>
      <w:r w:rsidR="00471863">
        <w:t>oper</w:t>
      </w:r>
      <w:r w:rsidR="00307C14">
        <w:t xml:space="preserve"> </w:t>
      </w:r>
      <w:r w:rsidR="00D14F0A">
        <w:t>Tools, and the result is represented in the chart below.</w:t>
      </w:r>
      <w:r w:rsidR="006B38F5">
        <w:t xml:space="preserve"> As we can see, the yellow part, which stands for scripting, occupies over half of the entire browser processing time. </w:t>
      </w:r>
      <w:r w:rsidR="00AF11E8">
        <w:t>Alt</w:t>
      </w:r>
      <w:r w:rsidR="006F1A2D">
        <w:t xml:space="preserve">hough the </w:t>
      </w:r>
      <w:r w:rsidR="006F1A2D">
        <w:lastRenderedPageBreak/>
        <w:t xml:space="preserve">total </w:t>
      </w:r>
      <w:r w:rsidR="00AF11E8">
        <w:t xml:space="preserve">loading time, which is 1746.2ms, is acceptable, </w:t>
      </w:r>
      <w:r w:rsidR="00C5016A">
        <w:t>since this test is done on my PC with i7 Intel core</w:t>
      </w:r>
      <w:r w:rsidR="003A5FE8">
        <w:t xml:space="preserve"> CPU</w:t>
      </w:r>
      <w:r w:rsidR="00C5016A">
        <w:t>, devices with not as good processors may get a bad experience on this web site, especially for mobile device</w:t>
      </w:r>
      <w:r w:rsidR="00C20B7F">
        <w:t>s, whose global average</w:t>
      </w:r>
      <w:r w:rsidR="00C5016A">
        <w:t xml:space="preserve"> </w:t>
      </w:r>
      <w:r w:rsidR="00C20B7F">
        <w:t xml:space="preserve">cost this year is only 245.1$ according to statistics on </w:t>
      </w:r>
      <w:hyperlink r:id="rId7" w:history="1">
        <w:r w:rsidR="00C20B7F" w:rsidRPr="00C20B7F">
          <w:rPr>
            <w:rStyle w:val="Hyperlink"/>
          </w:rPr>
          <w:t>this site</w:t>
        </w:r>
      </w:hyperlink>
      <w:r w:rsidR="00C20B7F">
        <w:t>.</w:t>
      </w:r>
      <w:r w:rsidR="0065578C">
        <w:t xml:space="preserve"> </w:t>
      </w:r>
      <w:r w:rsidR="003A5FE8">
        <w:t xml:space="preserve">We can see a more </w:t>
      </w:r>
      <w:r w:rsidR="00BC6C15">
        <w:t>universal</w:t>
      </w:r>
      <w:r w:rsidR="003A5FE8">
        <w:t xml:space="preserve"> example in Fig 2. In this example</w:t>
      </w:r>
      <w:hyperlink r:id="rId8" w:history="1">
        <w:r w:rsidR="00B60F99" w:rsidRPr="00FB261B">
          <w:rPr>
            <w:rStyle w:val="Hyperlink"/>
            <w:vertAlign w:val="superscript"/>
          </w:rPr>
          <w:t>[2]</w:t>
        </w:r>
      </w:hyperlink>
      <w:r w:rsidR="003A5FE8">
        <w:t xml:space="preserve">, the </w:t>
      </w:r>
      <w:r w:rsidR="00D23DB6">
        <w:t>scripting</w:t>
      </w:r>
      <w:r w:rsidR="003A5FE8">
        <w:t xml:space="preserve"> cost </w:t>
      </w:r>
      <w:r w:rsidR="00D74CE9">
        <w:t xml:space="preserve">of loading </w:t>
      </w:r>
      <w:r w:rsidR="002A22C1">
        <w:t>“</w:t>
      </w:r>
      <w:r w:rsidR="005922BD">
        <w:t>CNN</w:t>
      </w:r>
      <w:r w:rsidR="00D74CE9">
        <w:t>.com</w:t>
      </w:r>
      <w:r w:rsidR="002A22C1">
        <w:t>”</w:t>
      </w:r>
      <w:r w:rsidR="00D74CE9">
        <w:t xml:space="preserve"> </w:t>
      </w:r>
      <w:r w:rsidR="003A5FE8">
        <w:t xml:space="preserve">is compared between different devices, from desktop to mobile device. </w:t>
      </w:r>
      <w:r w:rsidR="00B60F99">
        <w:t>The result</w:t>
      </w:r>
      <w:r w:rsidR="00D74CE9">
        <w:t xml:space="preserve"> shows that </w:t>
      </w:r>
      <w:r w:rsidR="00DA38D4">
        <w:t xml:space="preserve">desktop devices are the winner. And </w:t>
      </w:r>
      <w:r w:rsidR="00DA38D4">
        <w:rPr>
          <w:rFonts w:hint="eastAsia"/>
        </w:rPr>
        <w:t>t</w:t>
      </w:r>
      <w:r w:rsidR="00DA38D4">
        <w:t xml:space="preserve">he cost varies a lot </w:t>
      </w:r>
      <w:r w:rsidR="00C304BE">
        <w:t>between high end mobile devices, such as iPhone 8, and average mobile devices, such as Moto G4</w:t>
      </w:r>
      <w:r w:rsidR="00BC6C15">
        <w:t>: the average one took even 9s longer than the best to parse JavaScript!</w:t>
      </w:r>
      <w:r w:rsidR="006777DE">
        <w:t xml:space="preserve"> </w:t>
      </w:r>
    </w:p>
    <w:p w14:paraId="35720401" w14:textId="77777777" w:rsidR="00D25457" w:rsidRDefault="00D25457" w:rsidP="00533724">
      <w:pPr>
        <w:pStyle w:val="a1"/>
        <w:ind w:firstLineChars="0"/>
      </w:pPr>
    </w:p>
    <w:p w14:paraId="302585D2" w14:textId="7285AE33" w:rsidR="009E0BB4" w:rsidRDefault="009E0BB4" w:rsidP="009E0BB4">
      <w:pPr>
        <w:pStyle w:val="a1"/>
        <w:ind w:firstLineChars="0" w:firstLine="0"/>
        <w:jc w:val="center"/>
      </w:pPr>
      <w:r>
        <w:t xml:space="preserve"> </w:t>
      </w:r>
      <w:r w:rsidR="0046036A">
        <w:rPr>
          <w:noProof/>
        </w:rPr>
        <w:drawing>
          <wp:inline distT="0" distB="0" distL="0" distR="0" wp14:anchorId="46AC29A7" wp14:editId="75A13ABA">
            <wp:extent cx="4295775" cy="77371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 Line.PNG"/>
                    <pic:cNvPicPr/>
                  </pic:nvPicPr>
                  <pic:blipFill>
                    <a:blip r:embed="rId9">
                      <a:extLst>
                        <a:ext uri="{28A0092B-C50C-407E-A947-70E740481C1C}">
                          <a14:useLocalDpi xmlns:a14="http://schemas.microsoft.com/office/drawing/2010/main" val="0"/>
                        </a:ext>
                      </a:extLst>
                    </a:blip>
                    <a:stretch>
                      <a:fillRect/>
                    </a:stretch>
                  </pic:blipFill>
                  <pic:spPr>
                    <a:xfrm>
                      <a:off x="0" y="0"/>
                      <a:ext cx="4370657" cy="787202"/>
                    </a:xfrm>
                    <a:prstGeom prst="rect">
                      <a:avLst/>
                    </a:prstGeom>
                  </pic:spPr>
                </pic:pic>
              </a:graphicData>
            </a:graphic>
          </wp:inline>
        </w:drawing>
      </w:r>
    </w:p>
    <w:p w14:paraId="11A45A4C" w14:textId="105D1F44" w:rsidR="00D25457" w:rsidRPr="006B38F5" w:rsidRDefault="00D25457" w:rsidP="006B38F5">
      <w:pPr>
        <w:pStyle w:val="a1"/>
        <w:ind w:firstLineChars="0" w:firstLine="0"/>
        <w:jc w:val="center"/>
        <w:rPr>
          <w:sz w:val="18"/>
        </w:rPr>
      </w:pPr>
      <w:r w:rsidRPr="006B38F5">
        <w:rPr>
          <w:sz w:val="18"/>
        </w:rPr>
        <w:t>(a) Timeline</w:t>
      </w:r>
    </w:p>
    <w:p w14:paraId="27FAEBA1" w14:textId="15F71AA3" w:rsidR="00D25457" w:rsidRDefault="006B38F5" w:rsidP="009E0BB4">
      <w:pPr>
        <w:pStyle w:val="a1"/>
        <w:ind w:firstLineChars="0" w:firstLine="0"/>
        <w:jc w:val="center"/>
      </w:pPr>
      <w:r>
        <w:rPr>
          <w:noProof/>
        </w:rPr>
        <w:drawing>
          <wp:inline distT="0" distB="0" distL="0" distR="0" wp14:anchorId="43C5AC17" wp14:editId="12449ACB">
            <wp:extent cx="3000375" cy="95150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 Sketch-by catogery.PNG"/>
                    <pic:cNvPicPr/>
                  </pic:nvPicPr>
                  <pic:blipFill>
                    <a:blip r:embed="rId10">
                      <a:extLst>
                        <a:ext uri="{28A0092B-C50C-407E-A947-70E740481C1C}">
                          <a14:useLocalDpi xmlns:a14="http://schemas.microsoft.com/office/drawing/2010/main" val="0"/>
                        </a:ext>
                      </a:extLst>
                    </a:blip>
                    <a:stretch>
                      <a:fillRect/>
                    </a:stretch>
                  </pic:blipFill>
                  <pic:spPr>
                    <a:xfrm>
                      <a:off x="0" y="0"/>
                      <a:ext cx="3036992" cy="963120"/>
                    </a:xfrm>
                    <a:prstGeom prst="rect">
                      <a:avLst/>
                    </a:prstGeom>
                  </pic:spPr>
                </pic:pic>
              </a:graphicData>
            </a:graphic>
          </wp:inline>
        </w:drawing>
      </w:r>
    </w:p>
    <w:p w14:paraId="7C5FBAC2" w14:textId="524CD9C2" w:rsidR="00D25457" w:rsidRDefault="00D25457" w:rsidP="009E0BB4">
      <w:pPr>
        <w:pStyle w:val="a1"/>
        <w:ind w:firstLineChars="0" w:firstLine="0"/>
        <w:jc w:val="center"/>
        <w:rPr>
          <w:sz w:val="18"/>
        </w:rPr>
      </w:pPr>
      <w:r w:rsidRPr="006B38F5">
        <w:rPr>
          <w:sz w:val="18"/>
        </w:rPr>
        <w:t xml:space="preserve">(b) </w:t>
      </w:r>
      <w:r w:rsidR="006B38F5" w:rsidRPr="006B38F5">
        <w:rPr>
          <w:sz w:val="18"/>
        </w:rPr>
        <w:t xml:space="preserve">Time Cost of Each </w:t>
      </w:r>
      <w:r w:rsidR="006B38F5">
        <w:rPr>
          <w:sz w:val="18"/>
        </w:rPr>
        <w:t>Phase</w:t>
      </w:r>
    </w:p>
    <w:p w14:paraId="43FCA879" w14:textId="77777777" w:rsidR="006B38F5" w:rsidRPr="006B38F5" w:rsidRDefault="006B38F5" w:rsidP="009E0BB4">
      <w:pPr>
        <w:pStyle w:val="a1"/>
        <w:ind w:firstLineChars="0" w:firstLine="0"/>
        <w:jc w:val="center"/>
        <w:rPr>
          <w:sz w:val="18"/>
        </w:rPr>
      </w:pPr>
    </w:p>
    <w:p w14:paraId="263DA841" w14:textId="7465C7DD" w:rsidR="009E0BB4" w:rsidRDefault="009E0BB4" w:rsidP="009E0BB4">
      <w:pPr>
        <w:pStyle w:val="a1"/>
        <w:ind w:firstLineChars="0" w:firstLine="0"/>
        <w:jc w:val="center"/>
        <w:rPr>
          <w:sz w:val="18"/>
        </w:rPr>
      </w:pPr>
      <w:r w:rsidRPr="006B38F5">
        <w:rPr>
          <w:sz w:val="18"/>
        </w:rPr>
        <w:t xml:space="preserve">Fig. 1 </w:t>
      </w:r>
      <w:r w:rsidR="006B38F5">
        <w:rPr>
          <w:sz w:val="18"/>
        </w:rPr>
        <w:t>Performance Panel for Course Website</w:t>
      </w:r>
    </w:p>
    <w:p w14:paraId="7FB15F4B" w14:textId="52A1C3BF" w:rsidR="003A5FE8" w:rsidRDefault="003A5FE8" w:rsidP="009E0BB4">
      <w:pPr>
        <w:pStyle w:val="a1"/>
        <w:ind w:firstLineChars="0" w:firstLine="0"/>
        <w:jc w:val="center"/>
        <w:rPr>
          <w:sz w:val="18"/>
        </w:rPr>
      </w:pPr>
    </w:p>
    <w:p w14:paraId="22DF47D6" w14:textId="004645D8" w:rsidR="003A5FE8" w:rsidRDefault="003A5FE8" w:rsidP="009E0BB4">
      <w:pPr>
        <w:pStyle w:val="a1"/>
        <w:ind w:firstLineChars="0" w:firstLine="0"/>
        <w:jc w:val="center"/>
        <w:rPr>
          <w:sz w:val="18"/>
        </w:rPr>
      </w:pPr>
      <w:r>
        <w:rPr>
          <w:noProof/>
          <w:sz w:val="18"/>
        </w:rPr>
        <w:drawing>
          <wp:inline distT="0" distB="0" distL="0" distR="0" wp14:anchorId="61A20619" wp14:editId="4D603E63">
            <wp:extent cx="5598583" cy="2381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7ysArXJ4nN0rQEMT9yZ_Sg.png"/>
                    <pic:cNvPicPr/>
                  </pic:nvPicPr>
                  <pic:blipFill rotWithShape="1">
                    <a:blip r:embed="rId11">
                      <a:extLst>
                        <a:ext uri="{28A0092B-C50C-407E-A947-70E740481C1C}">
                          <a14:useLocalDpi xmlns:a14="http://schemas.microsoft.com/office/drawing/2010/main" val="0"/>
                        </a:ext>
                      </a:extLst>
                    </a:blip>
                    <a:srcRect t="15411" r="4467" b="12350"/>
                    <a:stretch/>
                  </pic:blipFill>
                  <pic:spPr bwMode="auto">
                    <a:xfrm>
                      <a:off x="0" y="0"/>
                      <a:ext cx="5612799" cy="2387297"/>
                    </a:xfrm>
                    <a:prstGeom prst="rect">
                      <a:avLst/>
                    </a:prstGeom>
                    <a:ln>
                      <a:noFill/>
                    </a:ln>
                    <a:extLst>
                      <a:ext uri="{53640926-AAD7-44D8-BBD7-CCE9431645EC}">
                        <a14:shadowObscured xmlns:a14="http://schemas.microsoft.com/office/drawing/2010/main"/>
                      </a:ext>
                    </a:extLst>
                  </pic:spPr>
                </pic:pic>
              </a:graphicData>
            </a:graphic>
          </wp:inline>
        </w:drawing>
      </w:r>
    </w:p>
    <w:p w14:paraId="22F215D6" w14:textId="112A911D" w:rsidR="003A5FE8" w:rsidRPr="006B38F5" w:rsidRDefault="00821AC1" w:rsidP="009E0BB4">
      <w:pPr>
        <w:pStyle w:val="a1"/>
        <w:ind w:firstLineChars="0" w:firstLine="0"/>
        <w:jc w:val="center"/>
        <w:rPr>
          <w:sz w:val="18"/>
        </w:rPr>
      </w:pPr>
      <w:r>
        <w:rPr>
          <w:sz w:val="18"/>
        </w:rPr>
        <w:t>F</w:t>
      </w:r>
      <w:r w:rsidR="003A5FE8">
        <w:rPr>
          <w:sz w:val="18"/>
        </w:rPr>
        <w:t xml:space="preserve">ig. 2 JavaScript Parse Cost on </w:t>
      </w:r>
      <w:r w:rsidR="006B225E">
        <w:rPr>
          <w:sz w:val="18"/>
        </w:rPr>
        <w:t>Different Devices</w:t>
      </w:r>
    </w:p>
    <w:p w14:paraId="48320F5A" w14:textId="61651009" w:rsidR="009E0BB4" w:rsidRDefault="009E0BB4" w:rsidP="00533724">
      <w:pPr>
        <w:pStyle w:val="a1"/>
        <w:ind w:firstLineChars="0"/>
      </w:pPr>
    </w:p>
    <w:p w14:paraId="7D251F81" w14:textId="143689D5" w:rsidR="003A5FE8" w:rsidRDefault="003A5FE8" w:rsidP="00533724">
      <w:pPr>
        <w:pStyle w:val="a1"/>
        <w:ind w:firstLineChars="0"/>
      </w:pPr>
    </w:p>
    <w:p w14:paraId="32DA12CE" w14:textId="3346751D" w:rsidR="009E0BB4" w:rsidRDefault="005922BD" w:rsidP="00533724">
      <w:pPr>
        <w:pStyle w:val="a1"/>
        <w:ind w:firstLineChars="0"/>
      </w:pPr>
      <w:r>
        <w:t xml:space="preserve">From those examples we can conclude that it’s significant to test on average hardware instead of just on your desktop or the phone in your pocket. </w:t>
      </w:r>
      <w:r w:rsidR="00B618D5">
        <w:t>We can easily obtain simulation of those environments in</w:t>
      </w:r>
      <w:r w:rsidR="00487577">
        <w:t xml:space="preserve"> Chrome Dev</w:t>
      </w:r>
      <w:r w:rsidR="0065581B">
        <w:t xml:space="preserve">eloper </w:t>
      </w:r>
      <w:r w:rsidR="00487577">
        <w:t xml:space="preserve">Tool. To take more accurate simulation, you may refer to </w:t>
      </w:r>
      <w:hyperlink r:id="rId12" w:history="1">
        <w:r w:rsidR="00487577" w:rsidRPr="00487577">
          <w:rPr>
            <w:rStyle w:val="Hyperlink"/>
          </w:rPr>
          <w:t>this tool</w:t>
        </w:r>
      </w:hyperlink>
      <w:r w:rsidR="00487577">
        <w:t>. Developers have come up many ideas in reducing scripting cost:</w:t>
      </w:r>
    </w:p>
    <w:p w14:paraId="489B76FA" w14:textId="1FD874B0" w:rsidR="00487577" w:rsidRPr="00487577" w:rsidRDefault="00487577" w:rsidP="00487577">
      <w:pPr>
        <w:pStyle w:val="ListParagraph"/>
        <w:numPr>
          <w:ilvl w:val="0"/>
          <w:numId w:val="3"/>
        </w:numPr>
        <w:rPr>
          <w:rFonts w:ascii="Times New Roman" w:eastAsia="宋体" w:hAnsi="Times New Roman" w:cs="Times New Roman"/>
          <w:szCs w:val="24"/>
        </w:rPr>
      </w:pPr>
      <w:r w:rsidRPr="00D01323">
        <w:rPr>
          <w:rFonts w:ascii="Times New Roman" w:eastAsia="宋体" w:hAnsi="Times New Roman" w:cs="Times New Roman"/>
          <w:b/>
          <w:szCs w:val="24"/>
        </w:rPr>
        <w:t>Ship less JavaScript</w:t>
      </w:r>
      <w:r w:rsidRPr="00487577">
        <w:rPr>
          <w:rFonts w:ascii="Times New Roman" w:eastAsia="宋体" w:hAnsi="Times New Roman" w:cs="Times New Roman"/>
          <w:szCs w:val="24"/>
        </w:rPr>
        <w:t xml:space="preserve">. The less script that requires parsing, the lower our overall time </w:t>
      </w:r>
      <w:r w:rsidRPr="00487577">
        <w:rPr>
          <w:rFonts w:ascii="Times New Roman" w:eastAsia="宋体" w:hAnsi="Times New Roman" w:cs="Times New Roman"/>
          <w:szCs w:val="24"/>
        </w:rPr>
        <w:lastRenderedPageBreak/>
        <w:t>spent in the parse &amp; compile phases will be.</w:t>
      </w:r>
    </w:p>
    <w:p w14:paraId="2A59D68D" w14:textId="61D520D8" w:rsidR="00487577" w:rsidRDefault="00487577" w:rsidP="00487577">
      <w:pPr>
        <w:pStyle w:val="a1"/>
        <w:numPr>
          <w:ilvl w:val="0"/>
          <w:numId w:val="3"/>
        </w:numPr>
        <w:ind w:firstLineChars="0"/>
      </w:pPr>
      <w:r w:rsidRPr="00D01323">
        <w:rPr>
          <w:b/>
        </w:rPr>
        <w:t>Use code-splitting</w:t>
      </w:r>
      <w:r w:rsidRPr="00487577">
        <w:t xml:space="preserve"> to only ship the code a user needs for a route and lazy load the rest.</w:t>
      </w:r>
      <w:r w:rsidR="00490988">
        <w:t xml:space="preserve"> This method has been mentioned above for alleviating network bound so you may find it familiar.</w:t>
      </w:r>
      <w:r w:rsidR="006D426E">
        <w:t xml:space="preserve"> When JavaScript is split into small chunks</w:t>
      </w:r>
      <w:r w:rsidR="001F0643">
        <w:t xml:space="preserve"> and loaded in different priorities, the burden of main thread will be much lighter.</w:t>
      </w:r>
    </w:p>
    <w:p w14:paraId="03A14433" w14:textId="32640EB6" w:rsidR="00490988" w:rsidRDefault="001F0643" w:rsidP="00487577">
      <w:pPr>
        <w:pStyle w:val="a1"/>
        <w:numPr>
          <w:ilvl w:val="0"/>
          <w:numId w:val="3"/>
        </w:numPr>
        <w:ind w:firstLineChars="0"/>
      </w:pPr>
      <w:r>
        <w:t xml:space="preserve">Choose a framework that supports </w:t>
      </w:r>
      <w:r w:rsidRPr="00D01323">
        <w:rPr>
          <w:b/>
        </w:rPr>
        <w:t>ahead-of-time compilation</w:t>
      </w:r>
      <w:r>
        <w:t xml:space="preserve"> mode</w:t>
      </w:r>
      <w:r w:rsidR="00251436">
        <w:t>, like Angular AOT. It can convert codes into efficient JavaScript during the build phase before the browser downloads and runs that code.</w:t>
      </w:r>
    </w:p>
    <w:p w14:paraId="299CE679" w14:textId="03B47794" w:rsidR="00487577" w:rsidRDefault="001F0643" w:rsidP="00487577">
      <w:pPr>
        <w:pStyle w:val="a1"/>
        <w:numPr>
          <w:ilvl w:val="0"/>
          <w:numId w:val="3"/>
        </w:numPr>
        <w:ind w:firstLineChars="0"/>
      </w:pPr>
      <w:r w:rsidRPr="00D01323">
        <w:rPr>
          <w:b/>
        </w:rPr>
        <w:t>Progressive bootstrapping</w:t>
      </w:r>
      <w:r>
        <w:t xml:space="preserve">. </w:t>
      </w:r>
      <w:r w:rsidRPr="001F0643">
        <w:t>I</w:t>
      </w:r>
      <w:r>
        <w:t>n other word, we can</w:t>
      </w:r>
      <w:r w:rsidR="00D06EB4">
        <w:t xml:space="preserve"> send down a minimally functional page, and lazy-load and unlock more features when more resources arrive</w:t>
      </w:r>
      <w:r>
        <w:t>. This will be further discussed in the net section.</w:t>
      </w:r>
    </w:p>
    <w:p w14:paraId="5DD7EC14" w14:textId="77777777" w:rsidR="000C5B01" w:rsidRDefault="000C5B01" w:rsidP="00533724">
      <w:pPr>
        <w:pStyle w:val="a1"/>
        <w:ind w:firstLineChars="0"/>
      </w:pPr>
    </w:p>
    <w:p w14:paraId="28094788" w14:textId="5F86FB04" w:rsidR="000C5B01" w:rsidRPr="000C5B01" w:rsidRDefault="000C5B01" w:rsidP="000C5B01">
      <w:pPr>
        <w:pStyle w:val="a1"/>
        <w:ind w:firstLineChars="0" w:firstLine="0"/>
        <w:jc w:val="left"/>
        <w:rPr>
          <w:rFonts w:ascii="Heiti SC Medium" w:eastAsia="Heiti SC Medium" w:hAnsi="黑体"/>
          <w:b/>
          <w:bCs/>
          <w:szCs w:val="21"/>
        </w:rPr>
      </w:pPr>
      <w:r w:rsidRPr="000C5B01">
        <w:rPr>
          <w:rFonts w:ascii="Heiti SC Medium" w:eastAsia="Heiti SC Medium" w:hAnsi="黑体"/>
          <w:b/>
          <w:bCs/>
          <w:szCs w:val="21"/>
        </w:rPr>
        <w:t>2.3 Rendering cost in web application start-up</w:t>
      </w:r>
    </w:p>
    <w:p w14:paraId="682753CE" w14:textId="6775AA0B" w:rsidR="00323408" w:rsidRDefault="00C659BC" w:rsidP="00533724">
      <w:pPr>
        <w:pStyle w:val="a1"/>
        <w:ind w:firstLineChars="0"/>
      </w:pPr>
      <w:r>
        <w:t xml:space="preserve">After finishing </w:t>
      </w:r>
      <w:r w:rsidR="0083077D">
        <w:t>parsing JavaScript, the browser needs to render the assets resulted from parse and compile phase to the client’s screen.</w:t>
      </w:r>
      <w:r w:rsidR="00725CD6">
        <w:t xml:space="preserve"> </w:t>
      </w:r>
      <w:r w:rsidR="00AF4119">
        <w:t xml:space="preserve">The conventional method of getting the HTML up onto the screen was by using server-side rendering. It was a good choice when most webpages were just for displaying static images and text, with little in the way of interactive. </w:t>
      </w:r>
      <w:r w:rsidR="0043680F">
        <w:t>Fast forward to today and that’s no longer the case. A website today is more likely to be an application pretending as a website--it has much more complex features than it used to be. In this case, client-side rendering should be the better choice.</w:t>
      </w:r>
    </w:p>
    <w:p w14:paraId="6DDAED69" w14:textId="57AD2FEC" w:rsidR="00CD7550" w:rsidRDefault="0043680F" w:rsidP="00533724">
      <w:pPr>
        <w:pStyle w:val="a1"/>
        <w:ind w:firstLineChars="0"/>
      </w:pPr>
      <w:r>
        <w:t xml:space="preserve">In client-side rendering, the server is only </w:t>
      </w:r>
      <w:r w:rsidR="00D22DE3">
        <w:t>responsible for loading the bare minus of the website. Everything else is handled by client-side JavaScript libraries, for example, Angular, Vue.js or React</w:t>
      </w:r>
      <w:r w:rsidR="00F1050D">
        <w:t>. T</w:t>
      </w:r>
      <w:r w:rsidR="006E2ED1">
        <w:t>here’s no denying that client-side rendering is hard to do well</w:t>
      </w:r>
      <w:r w:rsidR="00F1050D">
        <w:t xml:space="preserve">: bundling, </w:t>
      </w:r>
      <w:proofErr w:type="spellStart"/>
      <w:r w:rsidR="00F1050D">
        <w:t>transpiling</w:t>
      </w:r>
      <w:proofErr w:type="spellEnd"/>
      <w:r w:rsidR="00F1050D">
        <w:t>, linting, cache busting and so much more facts must be handled when doing client-side rendering.</w:t>
      </w:r>
      <w:r w:rsidR="00194120">
        <w:t xml:space="preserve"> These concern can lead to the delay of </w:t>
      </w:r>
      <w:r w:rsidR="00461EED">
        <w:t xml:space="preserve">application’s </w:t>
      </w:r>
      <w:r w:rsidR="00194120">
        <w:t>starting up to some extent.</w:t>
      </w:r>
    </w:p>
    <w:p w14:paraId="451A7D38" w14:textId="29F01C94" w:rsidR="00A21480" w:rsidRDefault="00F1050D" w:rsidP="00D23DB6">
      <w:pPr>
        <w:pStyle w:val="a1"/>
        <w:ind w:firstLineChars="0"/>
      </w:pPr>
      <w:r>
        <w:t>However, it can also offer a</w:t>
      </w:r>
      <w:r w:rsidR="00CD7550">
        <w:t>n</w:t>
      </w:r>
      <w:r>
        <w:t xml:space="preserve"> </w:t>
      </w:r>
      <w:r w:rsidR="00CD7550">
        <w:t xml:space="preserve">even </w:t>
      </w:r>
      <w:r>
        <w:t>long</w:t>
      </w:r>
      <w:r w:rsidR="00CD7550">
        <w:t>er</w:t>
      </w:r>
      <w:r>
        <w:t xml:space="preserve"> list of benefits</w:t>
      </w:r>
      <w:bookmarkStart w:id="0" w:name="_GoBack"/>
      <w:bookmarkEnd w:id="0"/>
      <w:r>
        <w:t xml:space="preserve"> that server-side rendering can’t. </w:t>
      </w:r>
      <w:r w:rsidR="00492797">
        <w:t xml:space="preserve">For example, </w:t>
      </w:r>
      <w:r w:rsidR="00CD7550">
        <w:t>since the assets are rendered in browser, unnecessary requests for a full page can be avoided when only part of the webpage has changed. This is especially helpful in a world that’s increasingly browsing via mobile networks with high latency. Besides, lazy loading is another amazing feature of client-side rendering</w:t>
      </w:r>
      <w:r w:rsidR="00165385">
        <w:t xml:space="preserve">, which can be used to save bandwidth &amp; speed initial load. For </w:t>
      </w:r>
      <w:r w:rsidR="00165385" w:rsidRPr="00165385">
        <w:t xml:space="preserve">example, additional records, images, and ads </w:t>
      </w:r>
      <w:r w:rsidR="00165385">
        <w:t xml:space="preserve">can be loaded </w:t>
      </w:r>
      <w:r w:rsidR="00165385" w:rsidRPr="00165385">
        <w:t xml:space="preserve">as the user scrolls down, or as the user changes their search parameters, all without performing a full </w:t>
      </w:r>
      <w:proofErr w:type="spellStart"/>
      <w:r w:rsidR="00165385" w:rsidRPr="00165385">
        <w:t>postback</w:t>
      </w:r>
      <w:proofErr w:type="spellEnd"/>
      <w:r w:rsidR="00165385" w:rsidRPr="00165385">
        <w:t>.</w:t>
      </w:r>
      <w:r w:rsidR="00604194">
        <w:t xml:space="preserve"> Client-side rendering also supports rich, </w:t>
      </w:r>
      <w:r w:rsidR="00604194" w:rsidRPr="00604194">
        <w:t>animated interactions, transformations, and transitions</w:t>
      </w:r>
      <w:r w:rsidR="00604194">
        <w:t>, for example, f</w:t>
      </w:r>
      <w:r w:rsidR="00604194" w:rsidRPr="00604194">
        <w:t>ad</w:t>
      </w:r>
      <w:r w:rsidR="00604194">
        <w:t>ing</w:t>
      </w:r>
      <w:r w:rsidR="00604194" w:rsidRPr="00604194">
        <w:t xml:space="preserve"> a row out on delete, or fad</w:t>
      </w:r>
      <w:r w:rsidR="00604194">
        <w:t>ing</w:t>
      </w:r>
      <w:r w:rsidR="00604194" w:rsidRPr="00604194">
        <w:t xml:space="preserve"> a dialog into view</w:t>
      </w:r>
      <w:r w:rsidR="00604194">
        <w:t>.</w:t>
      </w:r>
      <w:hyperlink r:id="rId13" w:history="1">
        <w:r w:rsidR="00FB261B" w:rsidRPr="00FB261B">
          <w:rPr>
            <w:rStyle w:val="Hyperlink"/>
            <w:vertAlign w:val="superscript"/>
          </w:rPr>
          <w:t>[3]</w:t>
        </w:r>
      </w:hyperlink>
      <w:r w:rsidR="00D23DB6">
        <w:t xml:space="preserve"> </w:t>
      </w:r>
    </w:p>
    <w:p w14:paraId="54FB3475" w14:textId="42555368" w:rsidR="00F829A7" w:rsidRDefault="00F829A7" w:rsidP="00F829A7">
      <w:pPr>
        <w:pStyle w:val="a1"/>
        <w:numPr>
          <w:ilvl w:val="0"/>
          <w:numId w:val="2"/>
        </w:numPr>
        <w:ind w:left="0" w:firstLineChars="0" w:firstLine="0"/>
        <w:rPr>
          <w:rFonts w:ascii="Heiti SC Medium" w:eastAsia="Heiti SC Medium" w:hAnsi="黑体"/>
          <w:b/>
          <w:bCs/>
          <w:szCs w:val="21"/>
        </w:rPr>
      </w:pPr>
      <w:r>
        <w:rPr>
          <w:rFonts w:ascii="Heiti SC Medium" w:eastAsia="Heiti SC Medium" w:hAnsi="黑体"/>
          <w:b/>
          <w:bCs/>
          <w:szCs w:val="21"/>
        </w:rPr>
        <w:t>Summary</w:t>
      </w:r>
    </w:p>
    <w:p w14:paraId="5E6D9AE4" w14:textId="54DCB775" w:rsidR="00486687" w:rsidRPr="00486687" w:rsidRDefault="005E550B" w:rsidP="00486687">
      <w:pPr>
        <w:pStyle w:val="a1"/>
        <w:ind w:firstLine="420"/>
      </w:pPr>
      <w:r>
        <w:t>In th</w:t>
      </w:r>
      <w:r w:rsidR="003F0CF2">
        <w:t>is paper, we analyzed why performance is important for web application, how to measure the performance of a web application, what facts that can influence performance and their corresponding solutions.</w:t>
      </w:r>
    </w:p>
    <w:p w14:paraId="0A0A564E" w14:textId="7D1EACE3" w:rsidR="00A21480" w:rsidRPr="0082150F" w:rsidRDefault="00486687" w:rsidP="0082150F">
      <w:pPr>
        <w:pStyle w:val="a1"/>
        <w:numPr>
          <w:ilvl w:val="0"/>
          <w:numId w:val="2"/>
        </w:numPr>
        <w:ind w:left="0" w:firstLineChars="0" w:firstLine="0"/>
        <w:rPr>
          <w:rFonts w:ascii="Heiti SC Medium" w:eastAsia="Heiti SC Medium" w:hAnsi="黑体"/>
          <w:b/>
          <w:bCs/>
          <w:szCs w:val="21"/>
        </w:rPr>
      </w:pPr>
      <w:r>
        <w:rPr>
          <w:rFonts w:ascii="Heiti SC Medium" w:eastAsia="Heiti SC Medium" w:hAnsi="黑体"/>
          <w:b/>
          <w:bCs/>
          <w:szCs w:val="21"/>
        </w:rPr>
        <w:t>Reference</w:t>
      </w:r>
    </w:p>
    <w:p w14:paraId="0095CAD8" w14:textId="52A9AD8B" w:rsidR="00D46B63" w:rsidRDefault="00D46B63" w:rsidP="001212CA">
      <w:pPr>
        <w:rPr>
          <w:rStyle w:val="Hyperlink"/>
          <w:rFonts w:ascii="Times New Roman" w:eastAsia="宋体" w:hAnsi="Times New Roman" w:cs="Times New Roman"/>
          <w:szCs w:val="24"/>
        </w:rPr>
      </w:pPr>
      <w:r w:rsidRPr="00D46B63">
        <w:rPr>
          <w:rFonts w:ascii="Times New Roman" w:eastAsia="宋体" w:hAnsi="Times New Roman" w:cs="Times New Roman"/>
          <w:szCs w:val="24"/>
        </w:rPr>
        <w:t xml:space="preserve">[1] </w:t>
      </w:r>
      <w:proofErr w:type="spellStart"/>
      <w:r>
        <w:rPr>
          <w:rFonts w:ascii="Times New Roman" w:eastAsia="宋体" w:hAnsi="Times New Roman" w:cs="Times New Roman"/>
          <w:szCs w:val="24"/>
        </w:rPr>
        <w:t>Meggin</w:t>
      </w:r>
      <w:proofErr w:type="spellEnd"/>
      <w:r>
        <w:rPr>
          <w:rFonts w:ascii="Times New Roman" w:eastAsia="宋体" w:hAnsi="Times New Roman" w:cs="Times New Roman"/>
          <w:szCs w:val="24"/>
        </w:rPr>
        <w:t xml:space="preserve"> Kearney, </w:t>
      </w:r>
      <w:r w:rsidRPr="00D46B63">
        <w:rPr>
          <w:rFonts w:ascii="Times New Roman" w:eastAsia="宋体" w:hAnsi="Times New Roman" w:cs="Times New Roman"/>
          <w:szCs w:val="24"/>
        </w:rPr>
        <w:t>Measure Performance with the RAIL Model</w:t>
      </w:r>
      <w:r>
        <w:rPr>
          <w:rFonts w:ascii="Times New Roman" w:eastAsia="宋体" w:hAnsi="Times New Roman" w:cs="Times New Roman"/>
          <w:szCs w:val="24"/>
        </w:rPr>
        <w:t>, September 26, 2017, link:</w:t>
      </w:r>
      <w:r w:rsidR="00FB261B">
        <w:rPr>
          <w:rFonts w:ascii="Times New Roman" w:eastAsia="宋体" w:hAnsi="Times New Roman" w:cs="Times New Roman"/>
          <w:szCs w:val="24"/>
        </w:rPr>
        <w:t xml:space="preserve"> </w:t>
      </w:r>
      <w:hyperlink r:id="rId14" w:history="1">
        <w:r w:rsidR="00FB261B" w:rsidRPr="00000596">
          <w:rPr>
            <w:rStyle w:val="Hyperlink"/>
            <w:rFonts w:ascii="Times New Roman" w:eastAsia="宋体" w:hAnsi="Times New Roman" w:cs="Times New Roman"/>
            <w:szCs w:val="24"/>
          </w:rPr>
          <w:t>https://developers.google.com/web/fundamentals/performance/rail.</w:t>
        </w:r>
      </w:hyperlink>
    </w:p>
    <w:p w14:paraId="7ED595F3" w14:textId="28F03224" w:rsidR="00FB261B" w:rsidRDefault="00FB261B" w:rsidP="001212CA">
      <w:pPr>
        <w:rPr>
          <w:rFonts w:ascii="Times New Roman" w:eastAsia="宋体" w:hAnsi="Times New Roman" w:cs="Times New Roman"/>
          <w:szCs w:val="24"/>
        </w:rPr>
      </w:pPr>
      <w:r>
        <w:rPr>
          <w:rFonts w:ascii="Times New Roman" w:eastAsia="宋体" w:hAnsi="Times New Roman" w:cs="Times New Roman"/>
          <w:szCs w:val="24"/>
        </w:rPr>
        <w:lastRenderedPageBreak/>
        <w:t xml:space="preserve">[2] Addy Osmani, The Cost of JavaScript, November 15, 2017, link: </w:t>
      </w:r>
      <w:hyperlink r:id="rId15" w:history="1">
        <w:r w:rsidRPr="00000596">
          <w:rPr>
            <w:rStyle w:val="Hyperlink"/>
            <w:rFonts w:ascii="Times New Roman" w:eastAsia="宋体" w:hAnsi="Times New Roman" w:cs="Times New Roman"/>
            <w:szCs w:val="24"/>
          </w:rPr>
          <w:t>https://medium.com/dev-channel/the-cost-of-javascript-84009f51e99e</w:t>
        </w:r>
      </w:hyperlink>
      <w:r>
        <w:rPr>
          <w:rFonts w:ascii="Times New Roman" w:eastAsia="宋体" w:hAnsi="Times New Roman" w:cs="Times New Roman"/>
          <w:szCs w:val="24"/>
        </w:rPr>
        <w:t>.</w:t>
      </w:r>
    </w:p>
    <w:p w14:paraId="072E4CE6" w14:textId="6FA921FF" w:rsidR="00FB261B" w:rsidRDefault="00FB261B" w:rsidP="001212CA">
      <w:pPr>
        <w:rPr>
          <w:rFonts w:ascii="Times New Roman" w:eastAsia="宋体" w:hAnsi="Times New Roman" w:cs="Times New Roman"/>
          <w:szCs w:val="24"/>
        </w:rPr>
      </w:pPr>
      <w:r>
        <w:rPr>
          <w:rFonts w:ascii="Times New Roman" w:eastAsia="宋体" w:hAnsi="Times New Roman" w:cs="Times New Roman"/>
          <w:szCs w:val="24"/>
        </w:rPr>
        <w:t>[3] Cory House, Here’s Why Client-side Rendering Won, December 11, 2016, link:</w:t>
      </w:r>
      <w:r w:rsidR="00104F90">
        <w:rPr>
          <w:rFonts w:ascii="Times New Roman" w:eastAsia="宋体" w:hAnsi="Times New Roman" w:cs="Times New Roman"/>
          <w:szCs w:val="24"/>
        </w:rPr>
        <w:t xml:space="preserve"> </w:t>
      </w:r>
      <w:hyperlink r:id="rId16" w:history="1">
        <w:r w:rsidR="00104F90" w:rsidRPr="00000596">
          <w:rPr>
            <w:rStyle w:val="Hyperlink"/>
            <w:rFonts w:ascii="Times New Roman" w:eastAsia="宋体" w:hAnsi="Times New Roman" w:cs="Times New Roman"/>
            <w:szCs w:val="24"/>
          </w:rPr>
          <w:t>https://medium.freecodecamp.org/heres-why-client-side-rendering-won-46a349fadb52</w:t>
        </w:r>
      </w:hyperlink>
      <w:r>
        <w:rPr>
          <w:rFonts w:ascii="Times New Roman" w:eastAsia="宋体" w:hAnsi="Times New Roman" w:cs="Times New Roman"/>
          <w:szCs w:val="24"/>
        </w:rPr>
        <w:t>.</w:t>
      </w:r>
    </w:p>
    <w:p w14:paraId="17C10888" w14:textId="77777777" w:rsidR="00D46B63" w:rsidRPr="00D46B63" w:rsidRDefault="00D46B63" w:rsidP="001212CA">
      <w:pPr>
        <w:rPr>
          <w:rFonts w:ascii="Times New Roman" w:eastAsia="宋体" w:hAnsi="Times New Roman" w:cs="Times New Roman"/>
          <w:szCs w:val="24"/>
        </w:rPr>
      </w:pPr>
    </w:p>
    <w:p w14:paraId="4E3F29AC" w14:textId="682E8EE9" w:rsidR="001212CA" w:rsidRDefault="001212CA" w:rsidP="001212CA"/>
    <w:p w14:paraId="5D2D8245" w14:textId="77777777" w:rsidR="001212CA" w:rsidRPr="001212CA" w:rsidRDefault="001212CA" w:rsidP="001212CA"/>
    <w:sectPr w:rsidR="001212CA" w:rsidRPr="001212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Medium">
    <w:altName w:val="Microsoft JhengHei"/>
    <w:charset w:val="88"/>
    <w:family w:val="auto"/>
    <w:pitch w:val="variable"/>
    <w:sig w:usb0="8000002F" w:usb1="0808004A" w:usb2="00000010" w:usb3="00000000" w:csb0="003E0000" w:csb1="00000000"/>
  </w:font>
  <w:font w:name="STHeiti">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A2363"/>
    <w:multiLevelType w:val="hybridMultilevel"/>
    <w:tmpl w:val="3C1C5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F5F4C"/>
    <w:multiLevelType w:val="hybridMultilevel"/>
    <w:tmpl w:val="751E7FA6"/>
    <w:lvl w:ilvl="0" w:tplc="9AC61024">
      <w:start w:val="1"/>
      <w:numFmt w:val="lowerLetter"/>
      <w:lvlText w:val="%1."/>
      <w:lvlJc w:val="left"/>
      <w:pPr>
        <w:ind w:left="900" w:hanging="360"/>
      </w:pPr>
      <w:rPr>
        <w:rFonts w:hint="eastAsia"/>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5D3C18A3"/>
    <w:multiLevelType w:val="hybridMultilevel"/>
    <w:tmpl w:val="7F648F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A4C"/>
    <w:rsid w:val="000450EA"/>
    <w:rsid w:val="00077A7A"/>
    <w:rsid w:val="000C5B01"/>
    <w:rsid w:val="00104F90"/>
    <w:rsid w:val="00105E5A"/>
    <w:rsid w:val="001212CA"/>
    <w:rsid w:val="001433F1"/>
    <w:rsid w:val="001647E4"/>
    <w:rsid w:val="00165385"/>
    <w:rsid w:val="0017087D"/>
    <w:rsid w:val="00194120"/>
    <w:rsid w:val="001C7D68"/>
    <w:rsid w:val="001F0643"/>
    <w:rsid w:val="00251436"/>
    <w:rsid w:val="002A22C1"/>
    <w:rsid w:val="00307C14"/>
    <w:rsid w:val="00323408"/>
    <w:rsid w:val="00334B78"/>
    <w:rsid w:val="003A0E2D"/>
    <w:rsid w:val="003A5FE8"/>
    <w:rsid w:val="003F0CF2"/>
    <w:rsid w:val="00420884"/>
    <w:rsid w:val="0043680F"/>
    <w:rsid w:val="0046036A"/>
    <w:rsid w:val="00461EED"/>
    <w:rsid w:val="00471863"/>
    <w:rsid w:val="0047455E"/>
    <w:rsid w:val="00486687"/>
    <w:rsid w:val="00487577"/>
    <w:rsid w:val="00490988"/>
    <w:rsid w:val="00492797"/>
    <w:rsid w:val="004C6085"/>
    <w:rsid w:val="004E608D"/>
    <w:rsid w:val="005266F7"/>
    <w:rsid w:val="00533724"/>
    <w:rsid w:val="00585D07"/>
    <w:rsid w:val="005922BD"/>
    <w:rsid w:val="005A6B23"/>
    <w:rsid w:val="005B4F4A"/>
    <w:rsid w:val="005C0A4C"/>
    <w:rsid w:val="005E550B"/>
    <w:rsid w:val="005E5D98"/>
    <w:rsid w:val="00604194"/>
    <w:rsid w:val="0065578C"/>
    <w:rsid w:val="0065581B"/>
    <w:rsid w:val="0067036C"/>
    <w:rsid w:val="00676E13"/>
    <w:rsid w:val="006777DE"/>
    <w:rsid w:val="006B225E"/>
    <w:rsid w:val="006B38F5"/>
    <w:rsid w:val="006D426E"/>
    <w:rsid w:val="006E2ED1"/>
    <w:rsid w:val="006F1A2D"/>
    <w:rsid w:val="00725CD6"/>
    <w:rsid w:val="00793651"/>
    <w:rsid w:val="007A3034"/>
    <w:rsid w:val="0082150F"/>
    <w:rsid w:val="00821AC1"/>
    <w:rsid w:val="0083077D"/>
    <w:rsid w:val="00851A97"/>
    <w:rsid w:val="008B206B"/>
    <w:rsid w:val="00915FA0"/>
    <w:rsid w:val="009D22B0"/>
    <w:rsid w:val="009E0BB4"/>
    <w:rsid w:val="00A21480"/>
    <w:rsid w:val="00A81828"/>
    <w:rsid w:val="00AF11E8"/>
    <w:rsid w:val="00AF4119"/>
    <w:rsid w:val="00B55839"/>
    <w:rsid w:val="00B60F99"/>
    <w:rsid w:val="00B618D5"/>
    <w:rsid w:val="00BC5018"/>
    <w:rsid w:val="00BC6C15"/>
    <w:rsid w:val="00BF3EDC"/>
    <w:rsid w:val="00C20B7F"/>
    <w:rsid w:val="00C304BE"/>
    <w:rsid w:val="00C5016A"/>
    <w:rsid w:val="00C659BC"/>
    <w:rsid w:val="00CA3753"/>
    <w:rsid w:val="00CB781D"/>
    <w:rsid w:val="00CD7550"/>
    <w:rsid w:val="00D01323"/>
    <w:rsid w:val="00D06EB4"/>
    <w:rsid w:val="00D14F0A"/>
    <w:rsid w:val="00D22DE3"/>
    <w:rsid w:val="00D23DB6"/>
    <w:rsid w:val="00D25457"/>
    <w:rsid w:val="00D46B63"/>
    <w:rsid w:val="00D74CE9"/>
    <w:rsid w:val="00DA38D4"/>
    <w:rsid w:val="00DF35CF"/>
    <w:rsid w:val="00EA0C1E"/>
    <w:rsid w:val="00F02F74"/>
    <w:rsid w:val="00F1050D"/>
    <w:rsid w:val="00F829A7"/>
    <w:rsid w:val="00F95704"/>
    <w:rsid w:val="00FB2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81F5"/>
  <w15:chartTrackingRefBased/>
  <w15:docId w15:val="{F2543FC9-0F88-419B-8426-4565FFFA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212C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2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06B"/>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8B206B"/>
    <w:rPr>
      <w:color w:val="5A5A5A" w:themeColor="text1" w:themeTint="A5"/>
      <w:spacing w:val="15"/>
      <w:sz w:val="22"/>
    </w:rPr>
  </w:style>
  <w:style w:type="paragraph" w:styleId="ListParagraph">
    <w:name w:val="List Paragraph"/>
    <w:basedOn w:val="Normal"/>
    <w:uiPriority w:val="34"/>
    <w:qFormat/>
    <w:rsid w:val="001212CA"/>
    <w:pPr>
      <w:ind w:left="720"/>
      <w:contextualSpacing/>
    </w:pPr>
  </w:style>
  <w:style w:type="character" w:customStyle="1" w:styleId="a">
    <w:name w:val="节标题 字符"/>
    <w:link w:val="a0"/>
    <w:rsid w:val="001212CA"/>
    <w:rPr>
      <w:b/>
      <w:bCs/>
      <w:kern w:val="44"/>
      <w:sz w:val="28"/>
      <w:szCs w:val="28"/>
    </w:rPr>
  </w:style>
  <w:style w:type="paragraph" w:customStyle="1" w:styleId="a0">
    <w:name w:val="节标题"/>
    <w:basedOn w:val="Heading1"/>
    <w:next w:val="Normal"/>
    <w:link w:val="a"/>
    <w:qFormat/>
    <w:rsid w:val="001212CA"/>
    <w:pPr>
      <w:spacing w:beforeLines="50" w:before="156" w:afterLines="50" w:after="156"/>
    </w:pPr>
    <w:rPr>
      <w:rFonts w:asciiTheme="minorHAnsi" w:eastAsiaTheme="minorEastAsia" w:hAnsiTheme="minorHAnsi" w:cstheme="minorBidi"/>
      <w:b/>
      <w:bCs/>
      <w:color w:val="auto"/>
      <w:kern w:val="44"/>
      <w:sz w:val="28"/>
      <w:szCs w:val="28"/>
    </w:rPr>
  </w:style>
  <w:style w:type="character" w:customStyle="1" w:styleId="Heading1Char">
    <w:name w:val="Heading 1 Char"/>
    <w:basedOn w:val="DefaultParagraphFont"/>
    <w:link w:val="Heading1"/>
    <w:uiPriority w:val="9"/>
    <w:rsid w:val="001212CA"/>
    <w:rPr>
      <w:rFonts w:asciiTheme="majorHAnsi" w:eastAsiaTheme="majorEastAsia" w:hAnsiTheme="majorHAnsi" w:cstheme="majorBidi"/>
      <w:color w:val="2E74B5" w:themeColor="accent1" w:themeShade="BF"/>
      <w:sz w:val="32"/>
      <w:szCs w:val="32"/>
    </w:rPr>
  </w:style>
  <w:style w:type="paragraph" w:customStyle="1" w:styleId="a1">
    <w:name w:val="标准正文"/>
    <w:basedOn w:val="Normal"/>
    <w:link w:val="a2"/>
    <w:qFormat/>
    <w:rsid w:val="005B4F4A"/>
    <w:pPr>
      <w:ind w:firstLineChars="200" w:firstLine="480"/>
    </w:pPr>
    <w:rPr>
      <w:rFonts w:ascii="Times New Roman" w:eastAsia="宋体" w:hAnsi="Times New Roman" w:cs="Times New Roman"/>
      <w:szCs w:val="24"/>
    </w:rPr>
  </w:style>
  <w:style w:type="character" w:customStyle="1" w:styleId="a2">
    <w:name w:val="标准正文 字符"/>
    <w:link w:val="a1"/>
    <w:rsid w:val="005B4F4A"/>
    <w:rPr>
      <w:rFonts w:ascii="Times New Roman" w:eastAsia="宋体" w:hAnsi="Times New Roman" w:cs="Times New Roman"/>
      <w:szCs w:val="24"/>
    </w:rPr>
  </w:style>
  <w:style w:type="character" w:styleId="Hyperlink">
    <w:name w:val="Hyperlink"/>
    <w:basedOn w:val="DefaultParagraphFont"/>
    <w:uiPriority w:val="99"/>
    <w:unhideWhenUsed/>
    <w:rsid w:val="00D46B63"/>
    <w:rPr>
      <w:color w:val="0563C1" w:themeColor="hyperlink"/>
      <w:u w:val="single"/>
    </w:rPr>
  </w:style>
  <w:style w:type="character" w:styleId="UnresolvedMention">
    <w:name w:val="Unresolved Mention"/>
    <w:basedOn w:val="DefaultParagraphFont"/>
    <w:uiPriority w:val="99"/>
    <w:semiHidden/>
    <w:unhideWhenUsed/>
    <w:rsid w:val="00D46B63"/>
    <w:rPr>
      <w:color w:val="808080"/>
      <w:shd w:val="clear" w:color="auto" w:fill="E6E6E6"/>
    </w:rPr>
  </w:style>
  <w:style w:type="character" w:styleId="FollowedHyperlink">
    <w:name w:val="FollowedHyperlink"/>
    <w:basedOn w:val="DefaultParagraphFont"/>
    <w:uiPriority w:val="99"/>
    <w:semiHidden/>
    <w:unhideWhenUsed/>
    <w:rsid w:val="00D46B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38434">
      <w:bodyDiv w:val="1"/>
      <w:marLeft w:val="0"/>
      <w:marRight w:val="0"/>
      <w:marTop w:val="0"/>
      <w:marBottom w:val="0"/>
      <w:divBdr>
        <w:top w:val="none" w:sz="0" w:space="0" w:color="auto"/>
        <w:left w:val="none" w:sz="0" w:space="0" w:color="auto"/>
        <w:bottom w:val="none" w:sz="0" w:space="0" w:color="auto"/>
        <w:right w:val="none" w:sz="0" w:space="0" w:color="auto"/>
      </w:divBdr>
    </w:div>
    <w:div w:id="133923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ev-channel/the-cost-of-javascript-84009f51e99e" TargetMode="External"/><Relationship Id="rId13" Type="http://schemas.openxmlformats.org/officeDocument/2006/relationships/hyperlink" Target="https://medium.freecodecamp.org/heres-why-client-side-rendering-won-46a349fadb5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tatista.com/statistics/484583/global-average-selling-price-smartphones/" TargetMode="External"/><Relationship Id="rId12" Type="http://schemas.openxmlformats.org/officeDocument/2006/relationships/hyperlink" Target="https://github.com/danielmendel/DeviceTim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freecodecamp.org/heres-why-client-side-rendering-won-46a349fadb52" TargetMode="External"/><Relationship Id="rId1" Type="http://schemas.openxmlformats.org/officeDocument/2006/relationships/customXml" Target="../customXml/item1.xml"/><Relationship Id="rId6" Type="http://schemas.openxmlformats.org/officeDocument/2006/relationships/hyperlink" Target="https://developers.google.com/web/fundamentals/performance/prpl-patter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edium.com/dev-channel/the-cost-of-javascript-84009f51e99e"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s.google.com/web/fundamentals/performance/rai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D3B7B-5721-4292-B4C3-60B5127A9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1</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Sun</dc:creator>
  <cp:keywords/>
  <dc:description/>
  <cp:lastModifiedBy>Qi Sun</cp:lastModifiedBy>
  <cp:revision>45</cp:revision>
  <dcterms:created xsi:type="dcterms:W3CDTF">2017-11-26T15:34:00Z</dcterms:created>
  <dcterms:modified xsi:type="dcterms:W3CDTF">2017-12-07T06:55:00Z</dcterms:modified>
</cp:coreProperties>
</file>