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A2E11" w14:textId="6CA4F22B" w:rsidR="00993A40" w:rsidRDefault="00CE070A">
      <w:r>
        <w:rPr>
          <w:rFonts w:hint="eastAsia"/>
        </w:rPr>
        <w:t>做空</w:t>
      </w:r>
    </w:p>
    <w:p w14:paraId="0EEB41E7" w14:textId="3C65A300" w:rsidR="00CE070A" w:rsidRDefault="00CE070A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指预期未来行情下跌，将手中股票按目前价格卖出，待行情跌后买进，获取差价利润</w:t>
      </w:r>
      <w:bookmarkStart w:id="0" w:name="_GoBack"/>
      <w:bookmarkEnd w:id="0"/>
    </w:p>
    <w:sectPr w:rsidR="00CE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E8"/>
    <w:rsid w:val="00993A40"/>
    <w:rsid w:val="00B52AE8"/>
    <w:rsid w:val="00C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8132"/>
  <w15:chartTrackingRefBased/>
  <w15:docId w15:val="{DA4A6253-284A-4D37-A7E6-8D48F798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</dc:creator>
  <cp:keywords/>
  <dc:description/>
  <cp:lastModifiedBy>陈 奇</cp:lastModifiedBy>
  <cp:revision>2</cp:revision>
  <dcterms:created xsi:type="dcterms:W3CDTF">2020-03-19T03:33:00Z</dcterms:created>
  <dcterms:modified xsi:type="dcterms:W3CDTF">2020-03-19T03:33:00Z</dcterms:modified>
</cp:coreProperties>
</file>