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r>
        <w:object>
          <v:shape id="_x0000_i1025" o:spt="75" type="#_x0000_t75" style="height:64.8pt;width:64.8pt;" o:ole="t" filled="f" o:preferrelative="t" stroked="f" coordsize="21600,21600">
            <v:path/>
            <v:fill on="f" focussize="0,0"/>
            <v:stroke on="f" joinstyle="miter"/>
            <v:imagedata r:id="rId32" o:title=""/>
            <o:lock v:ext="edit" aspectratio="t"/>
            <w10:wrap type="none"/>
            <w10:anchorlock/>
          </v:shape>
          <o:OLEObject Type="Embed" ProgID="CorelDRAW.Graphic.10" ShapeID="_x0000_i1025" DrawAspect="Content" ObjectID="_1468075725" r:id="rId31">
            <o:LockedField>false</o:LockedField>
          </o:OLEObject>
        </w:object>
      </w:r>
    </w:p>
    <w:p>
      <w:pPr>
        <w:spacing w:line="360" w:lineRule="auto"/>
        <w:jc w:val="center"/>
        <w:rPr>
          <w:b/>
          <w:bCs/>
          <w:sz w:val="72"/>
          <w:szCs w:val="72"/>
        </w:rPr>
      </w:pPr>
      <w:r>
        <w:object>
          <v:shape id="_x0000_i1026" o:spt="75" type="#_x0000_t75" style="height:67.2pt;width:274.2pt;" o:ole="t" filled="f" o:preferrelative="t" stroked="f" coordsize="21600,21600">
            <v:path/>
            <v:fill on="f" focussize="0,0"/>
            <v:stroke on="f" joinstyle="miter"/>
            <v:imagedata r:id="rId34" o:title=""/>
            <o:lock v:ext="edit" aspectratio="t"/>
            <w10:wrap type="none"/>
            <w10:anchorlock/>
          </v:shape>
          <o:OLEObject Type="Embed" ProgID="CorelDRAW.Graphic.10" ShapeID="_x0000_i1026" DrawAspect="Content" ObjectID="_1468075726" r:id="rId33">
            <o:LockedField>false</o:LockedField>
          </o:OLEObject>
        </w:object>
      </w:r>
    </w:p>
    <w:p>
      <w:pPr>
        <w:spacing w:line="360" w:lineRule="auto"/>
        <w:jc w:val="center"/>
        <w:rPr>
          <w:b/>
          <w:bCs/>
          <w:sz w:val="30"/>
          <w:szCs w:val="30"/>
        </w:rPr>
      </w:pPr>
    </w:p>
    <w:p>
      <w:pPr>
        <w:spacing w:line="360" w:lineRule="auto"/>
        <w:jc w:val="center"/>
        <w:rPr>
          <w:rFonts w:eastAsiaTheme="minorEastAsia"/>
          <w:b/>
          <w:bCs/>
          <w:iCs/>
          <w:color w:val="000000" w:themeColor="text1"/>
          <w:w w:val="80"/>
          <w:sz w:val="52"/>
          <w:szCs w:val="52"/>
        </w:rPr>
      </w:pPr>
      <w:r>
        <w:rPr>
          <w:rFonts w:hint="eastAsia" w:eastAsiaTheme="minorEastAsia"/>
          <w:b/>
          <w:bCs/>
          <w:iCs/>
          <w:color w:val="000000" w:themeColor="text1"/>
          <w:w w:val="80"/>
          <w:sz w:val="52"/>
          <w:szCs w:val="52"/>
        </w:rPr>
        <w:t>二 ○ 一 九 届 毕 业</w:t>
      </w:r>
      <w:r>
        <w:rPr>
          <w:rFonts w:eastAsiaTheme="minorEastAsia"/>
          <w:b/>
          <w:bCs/>
          <w:iCs/>
          <w:color w:val="000000" w:themeColor="text1"/>
          <w:w w:val="80"/>
          <w:sz w:val="52"/>
          <w:szCs w:val="52"/>
        </w:rPr>
        <w:t xml:space="preserve"> </w:t>
      </w:r>
      <w:r>
        <w:rPr>
          <w:rFonts w:hint="eastAsia" w:eastAsiaTheme="minorEastAsia"/>
          <w:b/>
          <w:bCs/>
          <w:iCs/>
          <w:color w:val="000000" w:themeColor="text1"/>
          <w:w w:val="80"/>
          <w:sz w:val="52"/>
          <w:szCs w:val="52"/>
        </w:rPr>
        <w:t>设 计</w:t>
      </w:r>
    </w:p>
    <w:p>
      <w:pPr>
        <w:jc w:val="center"/>
        <w:rPr>
          <w:rFonts w:ascii="黑体" w:eastAsia="黑体"/>
          <w:b/>
          <w:bCs/>
          <w:sz w:val="44"/>
          <w:szCs w:val="36"/>
        </w:rPr>
      </w:pPr>
    </w:p>
    <w:p>
      <w:pPr>
        <w:jc w:val="center"/>
        <w:rPr>
          <w:rFonts w:ascii="黑体" w:eastAsia="黑体"/>
          <w:b/>
          <w:bCs/>
          <w:sz w:val="44"/>
          <w:szCs w:val="36"/>
        </w:rPr>
      </w:pPr>
    </w:p>
    <w:p>
      <w:pPr>
        <w:jc w:val="center"/>
        <w:rPr>
          <w:rFonts w:eastAsia="黑体"/>
          <w:bCs/>
          <w:iCs/>
          <w:color w:val="000000" w:themeColor="text1"/>
          <w:sz w:val="44"/>
          <w:szCs w:val="36"/>
        </w:rPr>
      </w:pPr>
      <w:r>
        <w:rPr>
          <w:rFonts w:hint="eastAsia" w:eastAsia="黑体"/>
          <w:bCs/>
          <w:iCs/>
          <w:color w:val="000000" w:themeColor="text1"/>
          <w:sz w:val="44"/>
          <w:szCs w:val="36"/>
        </w:rPr>
        <w:t>基于TensorFlow框架的手写数字识别系统</w:t>
      </w:r>
    </w:p>
    <w:p>
      <w:pPr>
        <w:spacing w:line="360" w:lineRule="auto"/>
        <w:rPr>
          <w:rFonts w:ascii="黑体" w:eastAsia="黑体"/>
          <w:b/>
          <w:bCs/>
          <w:sz w:val="44"/>
          <w:szCs w:val="36"/>
        </w:rPr>
      </w:pPr>
    </w:p>
    <w:p>
      <w:pPr>
        <w:spacing w:line="360" w:lineRule="auto"/>
        <w:ind w:firstLine="1928" w:firstLineChars="600"/>
        <w:rPr>
          <w:b/>
          <w:bCs/>
          <w:sz w:val="32"/>
          <w:szCs w:val="30"/>
        </w:rPr>
      </w:pPr>
      <w:r>
        <w:rPr>
          <w:rFonts w:hint="eastAsia"/>
          <w:b/>
          <w:bCs/>
          <w:sz w:val="32"/>
          <w:szCs w:val="30"/>
        </w:rPr>
        <w:t>学    院：信息工程学院</w:t>
      </w:r>
    </w:p>
    <w:p>
      <w:pPr>
        <w:spacing w:line="360" w:lineRule="auto"/>
        <w:ind w:firstLine="1928" w:firstLineChars="600"/>
        <w:rPr>
          <w:b/>
          <w:bCs/>
          <w:sz w:val="32"/>
          <w:szCs w:val="32"/>
        </w:rPr>
      </w:pPr>
      <w:r>
        <w:rPr>
          <w:rFonts w:hint="eastAsia"/>
          <w:b/>
          <w:bCs/>
          <w:sz w:val="32"/>
          <w:szCs w:val="32"/>
        </w:rPr>
        <w:t>专    业：计算机科学与技术</w:t>
      </w:r>
    </w:p>
    <w:p>
      <w:pPr>
        <w:spacing w:line="360" w:lineRule="auto"/>
        <w:ind w:firstLine="1928" w:firstLineChars="600"/>
        <w:rPr>
          <w:b/>
          <w:bCs/>
          <w:sz w:val="32"/>
          <w:szCs w:val="32"/>
        </w:rPr>
      </w:pPr>
      <w:r>
        <w:rPr>
          <w:rFonts w:hint="eastAsia"/>
          <w:b/>
          <w:bCs/>
          <w:sz w:val="32"/>
          <w:szCs w:val="32"/>
        </w:rPr>
        <w:t xml:space="preserve">姓    名：宋启迪 </w:t>
      </w:r>
    </w:p>
    <w:p>
      <w:pPr>
        <w:spacing w:line="360" w:lineRule="auto"/>
        <w:ind w:firstLine="1928" w:firstLineChars="600"/>
        <w:rPr>
          <w:b/>
          <w:bCs/>
          <w:sz w:val="32"/>
          <w:szCs w:val="32"/>
        </w:rPr>
      </w:pPr>
      <w:r>
        <w:rPr>
          <w:rFonts w:hint="eastAsia"/>
          <w:b/>
          <w:bCs/>
          <w:sz w:val="32"/>
          <w:szCs w:val="32"/>
        </w:rPr>
        <w:t>学    号：201524020401</w:t>
      </w:r>
    </w:p>
    <w:p>
      <w:pPr>
        <w:spacing w:line="360" w:lineRule="auto"/>
        <w:ind w:firstLine="1928" w:firstLineChars="600"/>
        <w:rPr>
          <w:b/>
          <w:bCs/>
          <w:sz w:val="32"/>
          <w:szCs w:val="32"/>
        </w:rPr>
      </w:pPr>
      <w:r>
        <w:rPr>
          <w:rFonts w:hint="eastAsia"/>
          <w:b/>
          <w:bCs/>
          <w:sz w:val="32"/>
          <w:szCs w:val="32"/>
        </w:rPr>
        <w:t>指导教师：南春丽</w:t>
      </w:r>
    </w:p>
    <w:p>
      <w:pPr>
        <w:spacing w:line="360" w:lineRule="auto"/>
        <w:ind w:firstLine="1928" w:firstLineChars="600"/>
        <w:rPr>
          <w:b/>
          <w:bCs/>
          <w:sz w:val="32"/>
          <w:szCs w:val="32"/>
        </w:rPr>
      </w:pPr>
      <w:r>
        <w:rPr>
          <w:rFonts w:hint="eastAsia"/>
          <w:b/>
          <w:bCs/>
          <w:sz w:val="32"/>
          <w:szCs w:val="32"/>
        </w:rPr>
        <w:t>完成时间：2019年6月</w:t>
      </w:r>
      <w:r>
        <w:rPr>
          <w:rFonts w:hint="eastAsia"/>
          <w:b/>
          <w:bCs/>
          <w:sz w:val="32"/>
          <w:szCs w:val="32"/>
          <w:lang w:val="en-US" w:eastAsia="zh-CN"/>
        </w:rPr>
        <w:t>10</w:t>
      </w:r>
      <w:r>
        <w:rPr>
          <w:rFonts w:hint="eastAsia"/>
          <w:b/>
          <w:bCs/>
          <w:sz w:val="32"/>
          <w:szCs w:val="32"/>
        </w:rPr>
        <w:t>日</w:t>
      </w:r>
    </w:p>
    <w:p>
      <w:pPr>
        <w:spacing w:line="360" w:lineRule="auto"/>
        <w:rPr>
          <w:b/>
          <w:bCs/>
          <w:sz w:val="30"/>
          <w:szCs w:val="30"/>
        </w:rPr>
      </w:pPr>
    </w:p>
    <w:p>
      <w:pPr>
        <w:spacing w:line="360" w:lineRule="auto"/>
        <w:jc w:val="center"/>
        <w:rPr>
          <w:b/>
          <w:bCs/>
          <w:sz w:val="30"/>
          <w:szCs w:val="30"/>
        </w:rPr>
      </w:pPr>
    </w:p>
    <w:p>
      <w:pPr>
        <w:spacing w:line="360" w:lineRule="auto"/>
        <w:jc w:val="center"/>
        <w:rPr>
          <w:rFonts w:eastAsia="黑体"/>
          <w:color w:val="000000" w:themeColor="text1"/>
          <w:kern w:val="44"/>
        </w:rPr>
        <w:sectPr>
          <w:headerReference r:id="rId4" w:type="first"/>
          <w:headerReference r:id="rId3" w:type="default"/>
          <w:footerReference r:id="rId5" w:type="default"/>
          <w:footerReference r:id="rId6" w:type="even"/>
          <w:pgSz w:w="11905" w:h="16838"/>
          <w:pgMar w:top="1361" w:right="1134" w:bottom="1361" w:left="1134" w:header="850" w:footer="964" w:gutter="850"/>
          <w:pgNumType w:fmt="upperRoman" w:start="1"/>
          <w:cols w:space="0" w:num="1"/>
          <w:titlePg/>
          <w:docGrid w:type="lines" w:linePitch="313" w:charSpace="0"/>
        </w:sectPr>
      </w:pPr>
      <w:r>
        <w:rPr>
          <w:rFonts w:hint="eastAsia"/>
          <w:b/>
          <w:bCs/>
          <w:sz w:val="30"/>
          <w:szCs w:val="30"/>
        </w:rPr>
        <w:t>二〇一九年六月</w:t>
      </w:r>
      <w:bookmarkStart w:id="0" w:name="_Toc10747490"/>
      <w:bookmarkStart w:id="1" w:name="_Toc10793094"/>
    </w:p>
    <w:p>
      <w:pPr>
        <w:jc w:val="center"/>
        <w:rPr>
          <w:rFonts w:ascii="黑体" w:hAnsi="黑体" w:eastAsia="黑体" w:cs="黑体"/>
          <w:sz w:val="32"/>
          <w:szCs w:val="32"/>
        </w:rPr>
      </w:pPr>
      <w:r>
        <w:rPr>
          <w:rFonts w:hint="eastAsia" w:ascii="黑体" w:hAnsi="黑体" w:eastAsia="黑体" w:cs="黑体"/>
          <w:sz w:val="32"/>
          <w:szCs w:val="32"/>
        </w:rPr>
        <w:t>摘 要</w:t>
      </w:r>
      <w:bookmarkEnd w:id="0"/>
      <w:bookmarkEnd w:id="1"/>
    </w:p>
    <w:p>
      <w:pPr>
        <w:adjustRightInd/>
        <w:ind w:firstLine="480" w:firstLineChars="200"/>
        <w:textAlignment w:val="auto"/>
        <w:rPr>
          <w:rFonts w:eastAsiaTheme="minorEastAsia"/>
          <w:color w:val="000000" w:themeColor="text1"/>
          <w:sz w:val="24"/>
          <w:szCs w:val="22"/>
        </w:rPr>
      </w:pPr>
    </w:p>
    <w:p>
      <w:pPr>
        <w:adjustRightInd/>
        <w:ind w:firstLine="480" w:firstLineChars="200"/>
        <w:textAlignment w:val="auto"/>
        <w:rPr>
          <w:rFonts w:eastAsiaTheme="minorEastAsia"/>
          <w:color w:val="000000" w:themeColor="text1"/>
          <w:sz w:val="24"/>
          <w:szCs w:val="22"/>
        </w:rPr>
      </w:pPr>
      <w:r>
        <w:rPr>
          <w:rFonts w:hint="eastAsia" w:eastAsiaTheme="minorEastAsia"/>
          <w:color w:val="000000" w:themeColor="text1"/>
          <w:sz w:val="24"/>
          <w:szCs w:val="22"/>
        </w:rPr>
        <w:t>时下人工智能蔚然成风，作为新型生产要素，在各个领域都极大地推动了经济发展，预示着社会经济将取得巨大增长和和人类潜能将得到深度开发。实现人工智能的手段即为机器学习，而机器学习领域中的一个重要问题就是手写字符的识别。手写数字识别的应用包括邮件分拣，银行支票处理，表格数据输入等。问题的核心在于开发能够识别手写数字的有效算法的能力，并且用户通过该方式提交扫描仪，平板电脑和其他数字设备来完成手写数字的识别。但因个人手写数字特征的千差万别，造成了现有手写数字识别系统的识别准确率普遍较低。</w:t>
      </w:r>
    </w:p>
    <w:p>
      <w:pPr>
        <w:ind w:firstLine="420"/>
        <w:rPr>
          <w:rFonts w:eastAsiaTheme="minorEastAsia"/>
          <w:color w:val="000000" w:themeColor="text1"/>
          <w:sz w:val="24"/>
          <w:szCs w:val="22"/>
        </w:rPr>
      </w:pPr>
      <w:r>
        <w:rPr>
          <w:rFonts w:hint="eastAsia" w:eastAsiaTheme="minorEastAsia"/>
          <w:color w:val="000000" w:themeColor="text1"/>
          <w:sz w:val="24"/>
          <w:szCs w:val="22"/>
        </w:rPr>
        <w:t>本文旨在通过使用Google研发的Tensorflow人工智能框架，分别搭建Softmax回归模型和卷积神经网络模型，并比较两者的识别率高低。本系统使用的手写数字数据集是MNIST数据集，该数据集分为三部分：55000行训练数据集、10000 行测试数据集、以及5000行的验证数据集。每个测试集的图像的长和宽各为28个像素点，测试集的标签表示该图像是哪个数字</w:t>
      </w:r>
      <w:r>
        <w:rPr>
          <w:rFonts w:eastAsiaTheme="minorEastAsia"/>
          <w:color w:val="000000" w:themeColor="text1"/>
          <w:sz w:val="24"/>
          <w:szCs w:val="22"/>
        </w:rPr>
        <w:t>。</w:t>
      </w:r>
      <w:r>
        <w:rPr>
          <w:rFonts w:hint="eastAsia" w:eastAsiaTheme="minorEastAsia"/>
          <w:color w:val="000000" w:themeColor="text1"/>
          <w:sz w:val="24"/>
          <w:szCs w:val="22"/>
        </w:rPr>
        <w:t>经过搭建、训练、使用两个模型，Softmax回归模型和卷积神经网络模型对手写数字的识别率分别为91.92%和99.13%，卷积神经网络的识别率已经达到了可以实际应用的程度。本文为人工智能的手写数字识别的发展提供了一定的理论价值和科研依据。</w:t>
      </w:r>
    </w:p>
    <w:p>
      <w:pPr>
        <w:spacing w:line="480" w:lineRule="auto"/>
        <w:ind w:firstLine="420"/>
      </w:pPr>
    </w:p>
    <w:p>
      <w:r>
        <w:rPr>
          <w:rFonts w:hint="eastAsia" w:ascii="黑体" w:hAnsi="黑体" w:eastAsia="黑体"/>
          <w:bCs/>
          <w:iCs/>
          <w:sz w:val="24"/>
          <w:szCs w:val="24"/>
        </w:rPr>
        <w:t>关键词：</w:t>
      </w:r>
      <w:r>
        <w:rPr>
          <w:rFonts w:hint="eastAsia"/>
          <w:sz w:val="24"/>
          <w:szCs w:val="24"/>
        </w:rPr>
        <w:t>机器学习，手写数字识别，TensorFlow，Softmax，CNN</w:t>
      </w:r>
    </w:p>
    <w:p/>
    <w:p/>
    <w:p/>
    <w:p/>
    <w:p/>
    <w:p/>
    <w:p/>
    <w:p/>
    <w:p/>
    <w:p/>
    <w:p/>
    <w:p>
      <w:pPr>
        <w:sectPr>
          <w:headerReference r:id="rId8" w:type="first"/>
          <w:footerReference r:id="rId11" w:type="first"/>
          <w:footerReference r:id="rId9" w:type="default"/>
          <w:headerReference r:id="rId7" w:type="even"/>
          <w:footerReference r:id="rId10" w:type="even"/>
          <w:type w:val="oddPage"/>
          <w:pgSz w:w="11905" w:h="16838"/>
          <w:pgMar w:top="1361" w:right="1134" w:bottom="1361" w:left="1134" w:header="850" w:footer="964" w:gutter="850"/>
          <w:pgNumType w:fmt="upperRoman" w:start="1"/>
          <w:cols w:space="0" w:num="1"/>
          <w:titlePg/>
          <w:docGrid w:type="lines" w:linePitch="313" w:charSpace="0"/>
        </w:sectPr>
      </w:pPr>
    </w:p>
    <w:p>
      <w:pPr>
        <w:jc w:val="center"/>
        <w:rPr>
          <w:rFonts w:ascii="黑体" w:hAnsi="黑体" w:eastAsia="黑体" w:cs="黑体"/>
          <w:sz w:val="32"/>
          <w:szCs w:val="32"/>
        </w:rPr>
      </w:pPr>
      <w:bookmarkStart w:id="2" w:name="_Toc10793095"/>
      <w:bookmarkStart w:id="3" w:name="_Toc10747491"/>
      <w:r>
        <w:rPr>
          <w:rFonts w:hint="eastAsia" w:ascii="黑体" w:hAnsi="黑体" w:eastAsia="黑体" w:cs="黑体"/>
          <w:sz w:val="32"/>
          <w:szCs w:val="32"/>
        </w:rPr>
        <w:t>ABSTRACT</w:t>
      </w:r>
      <w:bookmarkEnd w:id="2"/>
      <w:bookmarkEnd w:id="3"/>
    </w:p>
    <w:p>
      <w:pPr>
        <w:ind w:firstLine="420"/>
        <w:rPr>
          <w:sz w:val="24"/>
          <w:szCs w:val="24"/>
        </w:rPr>
      </w:pPr>
    </w:p>
    <w:p>
      <w:pPr>
        <w:ind w:firstLine="420"/>
        <w:rPr>
          <w:sz w:val="24"/>
          <w:szCs w:val="24"/>
        </w:rPr>
      </w:pPr>
    </w:p>
    <w:p>
      <w:pPr>
        <w:ind w:firstLine="420"/>
        <w:rPr>
          <w:sz w:val="24"/>
          <w:szCs w:val="24"/>
        </w:rPr>
      </w:pPr>
      <w:r>
        <w:rPr>
          <w:sz w:val="24"/>
          <w:szCs w:val="24"/>
        </w:rPr>
        <w:t>Nowadays, artificial intelligence has become a common</w:t>
      </w:r>
      <w:r>
        <w:rPr>
          <w:rFonts w:hint="eastAsia"/>
          <w:sz w:val="24"/>
          <w:szCs w:val="24"/>
        </w:rPr>
        <w:t xml:space="preserve"> and hottest</w:t>
      </w:r>
      <w:r>
        <w:rPr>
          <w:sz w:val="24"/>
          <w:szCs w:val="24"/>
        </w:rPr>
        <w:t xml:space="preserve"> trend. As a new type of production factor, it has greatly promoted economic development in various fields, indicating that the social economy will achieve tremendous growth and human potential will be deeply developed. The </w:t>
      </w:r>
      <w:r>
        <w:rPr>
          <w:rFonts w:hint="eastAsia"/>
          <w:sz w:val="24"/>
          <w:szCs w:val="24"/>
        </w:rPr>
        <w:t>ways</w:t>
      </w:r>
      <w:r>
        <w:rPr>
          <w:sz w:val="24"/>
          <w:szCs w:val="24"/>
        </w:rPr>
        <w:t xml:space="preserve"> to achieve artificial intelligence is machine learning, and an important issue in the field of machine learning is the recognition of handwritten characters. Applications for handwritten digit recognition include mail sorting, bank check processing, form data entry, </w:t>
      </w:r>
      <w:r>
        <w:rPr>
          <w:rFonts w:hint="eastAsia"/>
          <w:sz w:val="24"/>
          <w:szCs w:val="24"/>
        </w:rPr>
        <w:t>etc</w:t>
      </w:r>
      <w:r>
        <w:rPr>
          <w:sz w:val="24"/>
          <w:szCs w:val="24"/>
        </w:rPr>
        <w:t xml:space="preserve">. At the </w:t>
      </w:r>
      <w:r>
        <w:rPr>
          <w:rFonts w:hint="eastAsia"/>
          <w:sz w:val="24"/>
          <w:szCs w:val="24"/>
        </w:rPr>
        <w:t>core</w:t>
      </w:r>
      <w:r>
        <w:rPr>
          <w:sz w:val="24"/>
          <w:szCs w:val="24"/>
        </w:rPr>
        <w:t xml:space="preserve"> of the problem is the ability to develop efficient algorithms that recognize handwritten numbers, and in this way users submit</w:t>
      </w:r>
      <w:r>
        <w:rPr>
          <w:rFonts w:hint="eastAsia"/>
          <w:sz w:val="24"/>
          <w:szCs w:val="24"/>
        </w:rPr>
        <w:t xml:space="preserve"> it to</w:t>
      </w:r>
      <w:r>
        <w:rPr>
          <w:sz w:val="24"/>
          <w:szCs w:val="24"/>
        </w:rPr>
        <w:t xml:space="preserve"> scanners, tablets and other digital devices to perform handwritten digit recognition. However, due to the wide variety of personal handwritten digital features, the recognition accuracy of existing handwritten digit recognition systems is generally low.</w:t>
      </w:r>
    </w:p>
    <w:p>
      <w:pPr>
        <w:ind w:firstLine="420"/>
        <w:rPr>
          <w:sz w:val="24"/>
          <w:szCs w:val="24"/>
        </w:rPr>
      </w:pPr>
      <w:r>
        <w:rPr>
          <w:sz w:val="24"/>
          <w:szCs w:val="24"/>
        </w:rPr>
        <w:t xml:space="preserve"> This paper aims to build a Softmax regression model and a convolutional neural network model by using the Tensorflow artificial intelligence framework developed by Google, and compare the recognition rates of </w:t>
      </w:r>
      <w:r>
        <w:rPr>
          <w:rFonts w:hint="eastAsia"/>
          <w:sz w:val="24"/>
          <w:szCs w:val="24"/>
        </w:rPr>
        <w:t>both model</w:t>
      </w:r>
      <w:r>
        <w:rPr>
          <w:sz w:val="24"/>
          <w:szCs w:val="24"/>
        </w:rPr>
        <w:t xml:space="preserve">. The handwritten digital dataset used in this topic is the MNIST dataset. The dataset is divided into three parts: 55,000 rows of training datasets, 10,000 rows of test datasets, and 5000 rows of validation datasets. The length and width of the image for each test set are each 28 pixels, and the label of the test set indicates which number the image is. After </w:t>
      </w:r>
      <w:r>
        <w:rPr>
          <w:rFonts w:hint="eastAsia"/>
          <w:sz w:val="24"/>
          <w:szCs w:val="24"/>
        </w:rPr>
        <w:t>constructin、</w:t>
      </w:r>
      <w:r>
        <w:rPr>
          <w:sz w:val="24"/>
          <w:szCs w:val="24"/>
        </w:rPr>
        <w:t xml:space="preserve">training and </w:t>
      </w:r>
      <w:r>
        <w:rPr>
          <w:rFonts w:hint="eastAsia"/>
          <w:sz w:val="24"/>
          <w:szCs w:val="24"/>
        </w:rPr>
        <w:t xml:space="preserve">applying those </w:t>
      </w:r>
      <w:r>
        <w:rPr>
          <w:sz w:val="24"/>
          <w:szCs w:val="24"/>
        </w:rPr>
        <w:t>models, the recognition rates of handwritten numbers by Softmax regression model and convolutional neural network model are 91.92% and 99.13%, respectively. The recognition rate of convolutional neural network has reached the level of practical application. This paper provides a certain theoretical value and scientific research basis for the development of artificial intelligence handwritten digit recognition.</w:t>
      </w:r>
    </w:p>
    <w:p/>
    <w:p>
      <w:pPr>
        <w:rPr>
          <w:sz w:val="24"/>
          <w:szCs w:val="24"/>
        </w:rPr>
      </w:pPr>
      <w:r>
        <w:rPr>
          <w:rFonts w:hint="eastAsia"/>
          <w:b/>
          <w:sz w:val="24"/>
          <w:szCs w:val="24"/>
        </w:rPr>
        <w:t>KEY WORDS</w:t>
      </w:r>
      <w:r>
        <w:rPr>
          <w:rFonts w:hint="eastAsia"/>
          <w:sz w:val="24"/>
          <w:szCs w:val="24"/>
        </w:rPr>
        <w:t>: Machine Learning,</w:t>
      </w:r>
      <w:r>
        <w:rPr>
          <w:sz w:val="24"/>
          <w:szCs w:val="24"/>
        </w:rPr>
        <w:t>Handwritten digit</w:t>
      </w:r>
      <w:r>
        <w:rPr>
          <w:rFonts w:hint="eastAsia"/>
          <w:sz w:val="24"/>
          <w:szCs w:val="24"/>
        </w:rPr>
        <w:t>s</w:t>
      </w:r>
      <w:r>
        <w:rPr>
          <w:sz w:val="24"/>
          <w:szCs w:val="24"/>
        </w:rPr>
        <w:t xml:space="preserve"> recognition</w:t>
      </w:r>
      <w:r>
        <w:rPr>
          <w:rFonts w:hint="eastAsia"/>
          <w:sz w:val="24"/>
          <w:szCs w:val="24"/>
        </w:rPr>
        <w:t xml:space="preserve">, TensorFlow, Softmax, CNN, </w:t>
      </w:r>
    </w:p>
    <w:p>
      <w:pPr>
        <w:rPr>
          <w:sz w:val="24"/>
          <w:szCs w:val="24"/>
        </w:rPr>
      </w:pPr>
    </w:p>
    <w:p>
      <w:pPr>
        <w:rPr>
          <w:sz w:val="24"/>
          <w:szCs w:val="24"/>
        </w:rPr>
      </w:pPr>
    </w:p>
    <w:p>
      <w:pPr>
        <w:rPr>
          <w:sz w:val="24"/>
          <w:szCs w:val="24"/>
        </w:rPr>
        <w:sectPr>
          <w:footerReference r:id="rId14" w:type="first"/>
          <w:footerReference r:id="rId12" w:type="default"/>
          <w:footerReference r:id="rId13" w:type="even"/>
          <w:type w:val="oddPage"/>
          <w:pgSz w:w="11905" w:h="16838"/>
          <w:pgMar w:top="1361" w:right="1134" w:bottom="1361" w:left="1134" w:header="850" w:footer="964" w:gutter="850"/>
          <w:pgNumType w:fmt="upperRoman" w:start="2"/>
          <w:cols w:space="0" w:num="1"/>
          <w:titlePg/>
          <w:docGrid w:type="lines" w:linePitch="313" w:charSpace="0"/>
        </w:sectPr>
      </w:pPr>
    </w:p>
    <w:p>
      <w:pPr>
        <w:jc w:val="center"/>
        <w:rPr>
          <w:rFonts w:ascii="黑体" w:hAnsi="黑体" w:eastAsia="黑体" w:cs="黑体"/>
          <w:b/>
          <w:bCs/>
          <w:sz w:val="36"/>
          <w:szCs w:val="36"/>
        </w:rPr>
      </w:pPr>
      <w:bookmarkStart w:id="4" w:name="_Toc10793096"/>
      <w:bookmarkStart w:id="5" w:name="_Toc10647693"/>
      <w:r>
        <w:rPr>
          <w:rFonts w:hint="eastAsia" w:ascii="黑体" w:hAnsi="黑体" w:eastAsia="黑体" w:cs="黑体"/>
          <w:b/>
          <w:bCs/>
          <w:sz w:val="36"/>
          <w:szCs w:val="36"/>
        </w:rPr>
        <w:t>目 录</w:t>
      </w:r>
    </w:p>
    <w:p>
      <w:pPr>
        <w:pStyle w:val="20"/>
        <w:tabs>
          <w:tab w:val="right" w:leader="dot" w:pos="8787"/>
        </w:tabs>
      </w:pPr>
      <w:r>
        <w:rPr>
          <w:rFonts w:hint="eastAsia" w:ascii="黑体" w:hAnsi="黑体" w:eastAsia="黑体"/>
          <w:szCs w:val="32"/>
        </w:rPr>
        <w:fldChar w:fldCharType="begin"/>
      </w:r>
      <w:r>
        <w:rPr>
          <w:rFonts w:hint="eastAsia" w:ascii="黑体" w:hAnsi="黑体" w:eastAsia="黑体"/>
          <w:szCs w:val="32"/>
        </w:rPr>
        <w:instrText xml:space="preserve">TOC \o "1-3" \h \u </w:instrText>
      </w:r>
      <w:r>
        <w:rPr>
          <w:rFonts w:hint="eastAsia" w:ascii="黑体" w:hAnsi="黑体" w:eastAsia="黑体"/>
          <w:szCs w:val="32"/>
        </w:rPr>
        <w:fldChar w:fldCharType="separate"/>
      </w:r>
      <w:r>
        <w:fldChar w:fldCharType="begin"/>
      </w:r>
      <w:r>
        <w:instrText xml:space="preserve"> HYPERLINK \l "_Toc24131" </w:instrText>
      </w:r>
      <w:r>
        <w:fldChar w:fldCharType="separate"/>
      </w:r>
      <w:r>
        <w:rPr>
          <w:rFonts w:ascii="黑体" w:hAnsi="黑体" w:eastAsia="黑体"/>
          <w:szCs w:val="32"/>
        </w:rPr>
        <w:t xml:space="preserve">第一章 </w:t>
      </w:r>
      <w:r>
        <w:rPr>
          <w:rFonts w:hint="eastAsia" w:ascii="黑体" w:hAnsi="黑体" w:eastAsia="黑体"/>
          <w:szCs w:val="32"/>
        </w:rPr>
        <w:t>绪论</w:t>
      </w:r>
      <w:r>
        <w:tab/>
      </w:r>
      <w:r>
        <w:fldChar w:fldCharType="begin"/>
      </w:r>
      <w:r>
        <w:instrText xml:space="preserve"> PAGEREF _Toc24131 </w:instrText>
      </w:r>
      <w:r>
        <w:fldChar w:fldCharType="separate"/>
      </w:r>
      <w:r>
        <w:t>1</w:t>
      </w:r>
      <w:r>
        <w:fldChar w:fldCharType="end"/>
      </w:r>
      <w:r>
        <w:fldChar w:fldCharType="end"/>
      </w:r>
    </w:p>
    <w:p>
      <w:pPr>
        <w:pStyle w:val="23"/>
        <w:tabs>
          <w:tab w:val="right" w:leader="dot" w:pos="8787"/>
        </w:tabs>
      </w:pPr>
      <w:r>
        <w:fldChar w:fldCharType="begin"/>
      </w:r>
      <w:r>
        <w:instrText xml:space="preserve"> HYPERLINK \l "_Toc22314" </w:instrText>
      </w:r>
      <w:r>
        <w:fldChar w:fldCharType="separate"/>
      </w:r>
      <w:r>
        <w:rPr>
          <w:rFonts w:hint="eastAsia" w:ascii="黑体" w:hAnsi="黑体" w:eastAsia="黑体"/>
          <w:szCs w:val="28"/>
        </w:rPr>
        <w:t>1.1 课题研究背景及意义</w:t>
      </w:r>
      <w:r>
        <w:tab/>
      </w:r>
      <w:r>
        <w:fldChar w:fldCharType="begin"/>
      </w:r>
      <w:r>
        <w:instrText xml:space="preserve"> PAGEREF _Toc22314 </w:instrText>
      </w:r>
      <w:r>
        <w:fldChar w:fldCharType="separate"/>
      </w:r>
      <w:r>
        <w:t>1</w:t>
      </w:r>
      <w:r>
        <w:fldChar w:fldCharType="end"/>
      </w:r>
      <w:r>
        <w:fldChar w:fldCharType="end"/>
      </w:r>
    </w:p>
    <w:p>
      <w:pPr>
        <w:pStyle w:val="23"/>
        <w:tabs>
          <w:tab w:val="right" w:leader="dot" w:pos="8787"/>
        </w:tabs>
      </w:pPr>
      <w:r>
        <w:fldChar w:fldCharType="begin"/>
      </w:r>
      <w:r>
        <w:instrText xml:space="preserve"> HYPERLINK \l "_Toc4914" </w:instrText>
      </w:r>
      <w:r>
        <w:fldChar w:fldCharType="separate"/>
      </w:r>
      <w:r>
        <w:rPr>
          <w:rFonts w:hint="eastAsia" w:ascii="黑体" w:hAnsi="黑体" w:eastAsia="黑体"/>
          <w:szCs w:val="28"/>
        </w:rPr>
        <w:t>1.2 研究状况</w:t>
      </w:r>
      <w:r>
        <w:tab/>
      </w:r>
      <w:r>
        <w:fldChar w:fldCharType="begin"/>
      </w:r>
      <w:r>
        <w:instrText xml:space="preserve"> PAGEREF _Toc4914 </w:instrText>
      </w:r>
      <w:r>
        <w:fldChar w:fldCharType="separate"/>
      </w:r>
      <w:r>
        <w:t>2</w:t>
      </w:r>
      <w:r>
        <w:fldChar w:fldCharType="end"/>
      </w:r>
      <w:r>
        <w:fldChar w:fldCharType="end"/>
      </w:r>
    </w:p>
    <w:p>
      <w:pPr>
        <w:pStyle w:val="23"/>
        <w:tabs>
          <w:tab w:val="right" w:leader="dot" w:pos="8787"/>
        </w:tabs>
      </w:pPr>
      <w:r>
        <w:fldChar w:fldCharType="begin"/>
      </w:r>
      <w:r>
        <w:instrText xml:space="preserve"> HYPERLINK \l "_Toc5906" </w:instrText>
      </w:r>
      <w:r>
        <w:fldChar w:fldCharType="separate"/>
      </w:r>
      <w:r>
        <w:rPr>
          <w:rFonts w:hint="eastAsia" w:ascii="黑体" w:hAnsi="黑体" w:eastAsia="黑体"/>
          <w:szCs w:val="28"/>
        </w:rPr>
        <w:t>1.3 研究内容</w:t>
      </w:r>
      <w:r>
        <w:tab/>
      </w:r>
      <w:r>
        <w:fldChar w:fldCharType="begin"/>
      </w:r>
      <w:r>
        <w:instrText xml:space="preserve"> PAGEREF _Toc5906 </w:instrText>
      </w:r>
      <w:r>
        <w:fldChar w:fldCharType="separate"/>
      </w:r>
      <w:r>
        <w:t>2</w:t>
      </w:r>
      <w:r>
        <w:fldChar w:fldCharType="end"/>
      </w:r>
      <w:r>
        <w:fldChar w:fldCharType="end"/>
      </w:r>
    </w:p>
    <w:p>
      <w:pPr>
        <w:pStyle w:val="23"/>
        <w:tabs>
          <w:tab w:val="right" w:leader="dot" w:pos="8787"/>
        </w:tabs>
      </w:pPr>
      <w:r>
        <w:fldChar w:fldCharType="begin"/>
      </w:r>
      <w:r>
        <w:instrText xml:space="preserve"> HYPERLINK \l "_Toc7930" </w:instrText>
      </w:r>
      <w:r>
        <w:fldChar w:fldCharType="separate"/>
      </w:r>
      <w:r>
        <w:rPr>
          <w:rFonts w:hint="eastAsia" w:ascii="黑体" w:hAnsi="黑体" w:eastAsia="黑体"/>
          <w:szCs w:val="28"/>
        </w:rPr>
        <w:t>1.4 研究方法</w:t>
      </w:r>
      <w:r>
        <w:tab/>
      </w:r>
      <w:r>
        <w:fldChar w:fldCharType="begin"/>
      </w:r>
      <w:r>
        <w:instrText xml:space="preserve"> PAGEREF _Toc7930 </w:instrText>
      </w:r>
      <w:r>
        <w:fldChar w:fldCharType="separate"/>
      </w:r>
      <w:r>
        <w:t>3</w:t>
      </w:r>
      <w:r>
        <w:fldChar w:fldCharType="end"/>
      </w:r>
      <w:r>
        <w:fldChar w:fldCharType="end"/>
      </w:r>
    </w:p>
    <w:p>
      <w:pPr>
        <w:pStyle w:val="23"/>
        <w:tabs>
          <w:tab w:val="right" w:leader="dot" w:pos="8787"/>
        </w:tabs>
      </w:pPr>
      <w:r>
        <w:fldChar w:fldCharType="begin"/>
      </w:r>
      <w:r>
        <w:instrText xml:space="preserve"> HYPERLINK \l "_Toc23132" </w:instrText>
      </w:r>
      <w:r>
        <w:fldChar w:fldCharType="separate"/>
      </w:r>
      <w:r>
        <w:rPr>
          <w:rFonts w:hint="eastAsia" w:ascii="黑体" w:hAnsi="黑体" w:eastAsia="黑体"/>
          <w:bCs/>
          <w:iCs/>
          <w:szCs w:val="28"/>
        </w:rPr>
        <w:t>1.5 论文组织结构</w:t>
      </w:r>
      <w:r>
        <w:tab/>
      </w:r>
      <w:r>
        <w:fldChar w:fldCharType="begin"/>
      </w:r>
      <w:r>
        <w:instrText xml:space="preserve"> PAGEREF _Toc23132 </w:instrText>
      </w:r>
      <w:r>
        <w:fldChar w:fldCharType="separate"/>
      </w:r>
      <w:r>
        <w:t>3</w:t>
      </w:r>
      <w:r>
        <w:fldChar w:fldCharType="end"/>
      </w:r>
      <w:r>
        <w:fldChar w:fldCharType="end"/>
      </w:r>
    </w:p>
    <w:p>
      <w:pPr>
        <w:pStyle w:val="20"/>
        <w:tabs>
          <w:tab w:val="right" w:leader="dot" w:pos="8787"/>
        </w:tabs>
      </w:pPr>
      <w:r>
        <w:fldChar w:fldCharType="begin"/>
      </w:r>
      <w:r>
        <w:instrText xml:space="preserve"> HYPERLINK \l "_Toc17882" </w:instrText>
      </w:r>
      <w:r>
        <w:fldChar w:fldCharType="separate"/>
      </w:r>
      <w:r>
        <w:rPr>
          <w:rFonts w:hint="eastAsia" w:ascii="黑体" w:hAnsi="黑体" w:eastAsia="黑体"/>
        </w:rPr>
        <w:t>第二章 相关技术介绍</w:t>
      </w:r>
      <w:r>
        <w:tab/>
      </w:r>
      <w:r>
        <w:fldChar w:fldCharType="begin"/>
      </w:r>
      <w:r>
        <w:instrText xml:space="preserve"> PAGEREF _Toc17882 </w:instrText>
      </w:r>
      <w:r>
        <w:fldChar w:fldCharType="separate"/>
      </w:r>
      <w:r>
        <w:t>5</w:t>
      </w:r>
      <w:r>
        <w:fldChar w:fldCharType="end"/>
      </w:r>
      <w:r>
        <w:fldChar w:fldCharType="end"/>
      </w:r>
    </w:p>
    <w:p>
      <w:pPr>
        <w:pStyle w:val="23"/>
        <w:tabs>
          <w:tab w:val="right" w:leader="dot" w:pos="8787"/>
        </w:tabs>
      </w:pPr>
      <w:r>
        <w:fldChar w:fldCharType="begin"/>
      </w:r>
      <w:r>
        <w:instrText xml:space="preserve"> HYPERLINK \l "_Toc9632" </w:instrText>
      </w:r>
      <w:r>
        <w:fldChar w:fldCharType="separate"/>
      </w:r>
      <w:r>
        <w:rPr>
          <w:rFonts w:ascii="黑体" w:hAnsi="黑体" w:eastAsia="黑体"/>
          <w:szCs w:val="28"/>
        </w:rPr>
        <w:t>2.1</w:t>
      </w:r>
      <w:r>
        <w:rPr>
          <w:rFonts w:hint="eastAsia" w:ascii="黑体" w:hAnsi="黑体" w:eastAsia="黑体"/>
          <w:szCs w:val="28"/>
        </w:rPr>
        <w:t xml:space="preserve"> TensorFlow框架</w:t>
      </w:r>
      <w:r>
        <w:tab/>
      </w:r>
      <w:r>
        <w:fldChar w:fldCharType="begin"/>
      </w:r>
      <w:r>
        <w:instrText xml:space="preserve"> PAGEREF _Toc9632 </w:instrText>
      </w:r>
      <w:r>
        <w:fldChar w:fldCharType="separate"/>
      </w:r>
      <w:r>
        <w:t>5</w:t>
      </w:r>
      <w:r>
        <w:fldChar w:fldCharType="end"/>
      </w:r>
      <w:r>
        <w:fldChar w:fldCharType="end"/>
      </w:r>
    </w:p>
    <w:p>
      <w:pPr>
        <w:pStyle w:val="12"/>
        <w:tabs>
          <w:tab w:val="right" w:leader="dot" w:pos="8787"/>
        </w:tabs>
      </w:pPr>
      <w:r>
        <w:fldChar w:fldCharType="begin"/>
      </w:r>
      <w:r>
        <w:instrText xml:space="preserve"> HYPERLINK \l "_Toc28157" </w:instrText>
      </w:r>
      <w:r>
        <w:fldChar w:fldCharType="separate"/>
      </w:r>
      <w:r>
        <w:rPr>
          <w:rFonts w:hint="eastAsia" w:ascii="黑体" w:hAnsi="黑体" w:eastAsia="黑体"/>
          <w:szCs w:val="24"/>
        </w:rPr>
        <w:t>2.1.1 TensorFlow框架介绍</w:t>
      </w:r>
      <w:r>
        <w:tab/>
      </w:r>
      <w:r>
        <w:fldChar w:fldCharType="begin"/>
      </w:r>
      <w:r>
        <w:instrText xml:space="preserve"> PAGEREF _Toc28157 </w:instrText>
      </w:r>
      <w:r>
        <w:fldChar w:fldCharType="separate"/>
      </w:r>
      <w:r>
        <w:t>5</w:t>
      </w:r>
      <w:r>
        <w:fldChar w:fldCharType="end"/>
      </w:r>
      <w:r>
        <w:fldChar w:fldCharType="end"/>
      </w:r>
    </w:p>
    <w:p>
      <w:pPr>
        <w:pStyle w:val="12"/>
        <w:tabs>
          <w:tab w:val="right" w:leader="dot" w:pos="8787"/>
        </w:tabs>
      </w:pPr>
      <w:r>
        <w:fldChar w:fldCharType="begin"/>
      </w:r>
      <w:r>
        <w:instrText xml:space="preserve"> HYPERLINK \l "_Toc12940" </w:instrText>
      </w:r>
      <w:r>
        <w:fldChar w:fldCharType="separate"/>
      </w:r>
      <w:r>
        <w:rPr>
          <w:rFonts w:hint="eastAsia" w:ascii="黑体" w:hAnsi="黑体" w:eastAsia="黑体"/>
          <w:szCs w:val="24"/>
        </w:rPr>
        <w:t>2.1.2 TensorFlow工作原理</w:t>
      </w:r>
      <w:r>
        <w:tab/>
      </w:r>
      <w:r>
        <w:fldChar w:fldCharType="begin"/>
      </w:r>
      <w:r>
        <w:instrText xml:space="preserve"> PAGEREF _Toc12940 </w:instrText>
      </w:r>
      <w:r>
        <w:fldChar w:fldCharType="separate"/>
      </w:r>
      <w:r>
        <w:t>5</w:t>
      </w:r>
      <w:r>
        <w:fldChar w:fldCharType="end"/>
      </w:r>
      <w:r>
        <w:fldChar w:fldCharType="end"/>
      </w:r>
    </w:p>
    <w:p>
      <w:pPr>
        <w:pStyle w:val="23"/>
        <w:tabs>
          <w:tab w:val="right" w:leader="dot" w:pos="8787"/>
        </w:tabs>
      </w:pPr>
      <w:r>
        <w:fldChar w:fldCharType="begin"/>
      </w:r>
      <w:r>
        <w:instrText xml:space="preserve"> HYPERLINK \l "_Toc19927" </w:instrText>
      </w:r>
      <w:r>
        <w:fldChar w:fldCharType="separate"/>
      </w:r>
      <w:r>
        <w:rPr>
          <w:rFonts w:hint="eastAsia" w:ascii="黑体" w:hAnsi="黑体" w:eastAsia="黑体" w:cs="黑体"/>
          <w:kern w:val="0"/>
          <w:szCs w:val="28"/>
        </w:rPr>
        <w:t>2.2 Python语言</w:t>
      </w:r>
      <w:r>
        <w:tab/>
      </w:r>
      <w:r>
        <w:fldChar w:fldCharType="begin"/>
      </w:r>
      <w:r>
        <w:instrText xml:space="preserve"> PAGEREF _Toc19927 </w:instrText>
      </w:r>
      <w:r>
        <w:fldChar w:fldCharType="separate"/>
      </w:r>
      <w:r>
        <w:t>5</w:t>
      </w:r>
      <w:r>
        <w:fldChar w:fldCharType="end"/>
      </w:r>
      <w:r>
        <w:fldChar w:fldCharType="end"/>
      </w:r>
    </w:p>
    <w:p>
      <w:pPr>
        <w:pStyle w:val="12"/>
        <w:tabs>
          <w:tab w:val="right" w:leader="dot" w:pos="8787"/>
        </w:tabs>
      </w:pPr>
      <w:r>
        <w:fldChar w:fldCharType="begin"/>
      </w:r>
      <w:r>
        <w:instrText xml:space="preserve"> HYPERLINK \l "_Toc15165" </w:instrText>
      </w:r>
      <w:r>
        <w:fldChar w:fldCharType="separate"/>
      </w:r>
      <w:r>
        <w:rPr>
          <w:rFonts w:ascii="黑体" w:hAnsi="黑体" w:eastAsia="黑体"/>
          <w:szCs w:val="24"/>
        </w:rPr>
        <w:t>2.2.1</w:t>
      </w:r>
      <w:r>
        <w:rPr>
          <w:rFonts w:hint="eastAsia" w:ascii="黑体" w:hAnsi="黑体" w:eastAsia="黑体"/>
          <w:szCs w:val="24"/>
        </w:rPr>
        <w:t xml:space="preserve"> Python介绍</w:t>
      </w:r>
      <w:r>
        <w:tab/>
      </w:r>
      <w:r>
        <w:fldChar w:fldCharType="begin"/>
      </w:r>
      <w:r>
        <w:instrText xml:space="preserve"> PAGEREF _Toc15165 </w:instrText>
      </w:r>
      <w:r>
        <w:fldChar w:fldCharType="separate"/>
      </w:r>
      <w:r>
        <w:t>5</w:t>
      </w:r>
      <w:r>
        <w:fldChar w:fldCharType="end"/>
      </w:r>
      <w:r>
        <w:fldChar w:fldCharType="end"/>
      </w:r>
    </w:p>
    <w:p>
      <w:pPr>
        <w:pStyle w:val="12"/>
        <w:tabs>
          <w:tab w:val="right" w:leader="dot" w:pos="8787"/>
        </w:tabs>
      </w:pPr>
      <w:r>
        <w:fldChar w:fldCharType="begin"/>
      </w:r>
      <w:r>
        <w:instrText xml:space="preserve"> HYPERLINK \l "_Toc1706" </w:instrText>
      </w:r>
      <w:r>
        <w:fldChar w:fldCharType="separate"/>
      </w:r>
      <w:r>
        <w:rPr>
          <w:rFonts w:hint="eastAsia" w:ascii="黑体" w:hAnsi="黑体" w:eastAsia="黑体"/>
          <w:szCs w:val="24"/>
        </w:rPr>
        <w:t>2.2.2 Python优缺点介绍</w:t>
      </w:r>
      <w:r>
        <w:tab/>
      </w:r>
      <w:r>
        <w:fldChar w:fldCharType="begin"/>
      </w:r>
      <w:r>
        <w:instrText xml:space="preserve"> PAGEREF _Toc1706 </w:instrText>
      </w:r>
      <w:r>
        <w:fldChar w:fldCharType="separate"/>
      </w:r>
      <w:r>
        <w:t>6</w:t>
      </w:r>
      <w:r>
        <w:fldChar w:fldCharType="end"/>
      </w:r>
      <w:r>
        <w:fldChar w:fldCharType="end"/>
      </w:r>
    </w:p>
    <w:p>
      <w:pPr>
        <w:pStyle w:val="23"/>
        <w:tabs>
          <w:tab w:val="right" w:leader="dot" w:pos="8787"/>
        </w:tabs>
      </w:pPr>
      <w:r>
        <w:fldChar w:fldCharType="begin"/>
      </w:r>
      <w:r>
        <w:instrText xml:space="preserve"> HYPERLINK \l "_Toc13622" </w:instrText>
      </w:r>
      <w:r>
        <w:fldChar w:fldCharType="separate"/>
      </w:r>
      <w:r>
        <w:rPr>
          <w:rFonts w:hint="eastAsia" w:ascii="黑体" w:hAnsi="黑体" w:eastAsia="黑体"/>
          <w:szCs w:val="28"/>
        </w:rPr>
        <w:t>2.3 Tkinter</w:t>
      </w:r>
      <w:r>
        <w:tab/>
      </w:r>
      <w:r>
        <w:fldChar w:fldCharType="begin"/>
      </w:r>
      <w:r>
        <w:instrText xml:space="preserve"> PAGEREF _Toc13622 </w:instrText>
      </w:r>
      <w:r>
        <w:fldChar w:fldCharType="separate"/>
      </w:r>
      <w:r>
        <w:t>6</w:t>
      </w:r>
      <w:r>
        <w:fldChar w:fldCharType="end"/>
      </w:r>
      <w:r>
        <w:fldChar w:fldCharType="end"/>
      </w:r>
    </w:p>
    <w:p>
      <w:pPr>
        <w:pStyle w:val="12"/>
        <w:tabs>
          <w:tab w:val="right" w:leader="dot" w:pos="8787"/>
        </w:tabs>
        <w:rPr>
          <w:rFonts w:ascii="黑体" w:hAnsi="黑体" w:eastAsia="黑体"/>
          <w:szCs w:val="24"/>
        </w:rPr>
      </w:pPr>
      <w:r>
        <w:fldChar w:fldCharType="begin"/>
      </w:r>
      <w:r>
        <w:instrText xml:space="preserve"> HYPERLINK \l "_Toc21514" </w:instrText>
      </w:r>
      <w:r>
        <w:fldChar w:fldCharType="separate"/>
      </w:r>
      <w:r>
        <w:rPr>
          <w:rFonts w:hint="eastAsia" w:ascii="黑体" w:hAnsi="黑体" w:eastAsia="黑体"/>
          <w:szCs w:val="24"/>
        </w:rPr>
        <w:t>2.3.1 Tkinter介绍</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_Toc21514 </w:instrText>
      </w:r>
      <w:r>
        <w:rPr>
          <w:rFonts w:hint="eastAsia" w:ascii="黑体" w:hAnsi="黑体" w:eastAsia="黑体"/>
          <w:szCs w:val="24"/>
        </w:rPr>
        <w:fldChar w:fldCharType="separate"/>
      </w:r>
      <w:r>
        <w:rPr>
          <w:rFonts w:ascii="黑体" w:hAnsi="黑体" w:eastAsia="黑体"/>
          <w:szCs w:val="24"/>
        </w:rPr>
        <w:t>6</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rPr>
          <w:rFonts w:ascii="黑体" w:hAnsi="黑体" w:eastAsia="黑体"/>
          <w:szCs w:val="24"/>
        </w:rPr>
      </w:pPr>
      <w:r>
        <w:fldChar w:fldCharType="begin"/>
      </w:r>
      <w:r>
        <w:instrText xml:space="preserve"> HYPERLINK \l "_Toc8533" </w:instrText>
      </w:r>
      <w:r>
        <w:fldChar w:fldCharType="separate"/>
      </w:r>
      <w:r>
        <w:rPr>
          <w:rFonts w:hint="eastAsia" w:ascii="黑体" w:hAnsi="黑体" w:eastAsia="黑体"/>
          <w:szCs w:val="24"/>
        </w:rPr>
        <w:t>2.3.2 Tkinter模块的GUI</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_Toc8533 </w:instrText>
      </w:r>
      <w:r>
        <w:rPr>
          <w:rFonts w:hint="eastAsia" w:ascii="黑体" w:hAnsi="黑体" w:eastAsia="黑体"/>
          <w:szCs w:val="24"/>
        </w:rPr>
        <w:fldChar w:fldCharType="separate"/>
      </w:r>
      <w:r>
        <w:rPr>
          <w:rFonts w:ascii="黑体" w:hAnsi="黑体" w:eastAsia="黑体"/>
          <w:szCs w:val="24"/>
        </w:rPr>
        <w:t>6</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pPr>
      <w:r>
        <w:fldChar w:fldCharType="begin"/>
      </w:r>
      <w:r>
        <w:instrText xml:space="preserve"> HYPERLINK \l "_Toc144" </w:instrText>
      </w:r>
      <w:r>
        <w:fldChar w:fldCharType="separate"/>
      </w:r>
      <w:r>
        <w:rPr>
          <w:rFonts w:hint="eastAsia" w:ascii="黑体" w:hAnsi="黑体" w:eastAsia="黑体"/>
          <w:szCs w:val="24"/>
        </w:rPr>
        <w:t>2.3.3 Tkinter组件</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_Toc144 </w:instrText>
      </w:r>
      <w:r>
        <w:rPr>
          <w:rFonts w:hint="eastAsia" w:ascii="黑体" w:hAnsi="黑体" w:eastAsia="黑体"/>
          <w:szCs w:val="24"/>
        </w:rPr>
        <w:fldChar w:fldCharType="separate"/>
      </w:r>
      <w:r>
        <w:rPr>
          <w:rFonts w:ascii="黑体" w:hAnsi="黑体" w:eastAsia="黑体"/>
          <w:szCs w:val="24"/>
        </w:rPr>
        <w:t>7</w:t>
      </w:r>
      <w:r>
        <w:rPr>
          <w:rFonts w:hint="eastAsia" w:ascii="黑体" w:hAnsi="黑体" w:eastAsia="黑体"/>
          <w:szCs w:val="24"/>
        </w:rPr>
        <w:fldChar w:fldCharType="end"/>
      </w:r>
      <w:r>
        <w:rPr>
          <w:rFonts w:hint="eastAsia" w:ascii="黑体" w:hAnsi="黑体" w:eastAsia="黑体"/>
          <w:szCs w:val="24"/>
        </w:rPr>
        <w:fldChar w:fldCharType="end"/>
      </w:r>
    </w:p>
    <w:p>
      <w:pPr>
        <w:pStyle w:val="23"/>
        <w:tabs>
          <w:tab w:val="right" w:leader="dot" w:pos="8787"/>
        </w:tabs>
      </w:pPr>
      <w:r>
        <w:fldChar w:fldCharType="begin"/>
      </w:r>
      <w:r>
        <w:instrText xml:space="preserve"> HYPERLINK \l "_Toc57" </w:instrText>
      </w:r>
      <w:r>
        <w:fldChar w:fldCharType="separate"/>
      </w:r>
      <w:r>
        <w:rPr>
          <w:rFonts w:hint="eastAsia" w:hAnsi="宋体"/>
          <w:szCs w:val="24"/>
        </w:rPr>
        <w:t>2.4 MNIST数据集</w:t>
      </w:r>
      <w:r>
        <w:tab/>
      </w:r>
      <w:r>
        <w:fldChar w:fldCharType="begin"/>
      </w:r>
      <w:r>
        <w:instrText xml:space="preserve"> PAGEREF _Toc57 </w:instrText>
      </w:r>
      <w:r>
        <w:fldChar w:fldCharType="separate"/>
      </w:r>
      <w:r>
        <w:t>8</w:t>
      </w:r>
      <w:r>
        <w:fldChar w:fldCharType="end"/>
      </w:r>
      <w:r>
        <w:fldChar w:fldCharType="end"/>
      </w:r>
    </w:p>
    <w:p>
      <w:pPr>
        <w:pStyle w:val="12"/>
        <w:tabs>
          <w:tab w:val="right" w:leader="dot" w:pos="8787"/>
        </w:tabs>
        <w:rPr>
          <w:rFonts w:ascii="黑体" w:hAnsi="黑体" w:eastAsia="黑体"/>
          <w:szCs w:val="24"/>
        </w:rPr>
      </w:pPr>
      <w:r>
        <w:fldChar w:fldCharType="begin"/>
      </w:r>
      <w:r>
        <w:instrText xml:space="preserve"> HYPERLINK \l "_Toc4386" </w:instrText>
      </w:r>
      <w:r>
        <w:fldChar w:fldCharType="separate"/>
      </w:r>
      <w:r>
        <w:rPr>
          <w:rFonts w:hint="eastAsia" w:ascii="黑体" w:hAnsi="黑体" w:eastAsia="黑体"/>
          <w:szCs w:val="24"/>
        </w:rPr>
        <w:t>2.4.1 MNIST数据集介绍</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_Toc4386 </w:instrText>
      </w:r>
      <w:r>
        <w:rPr>
          <w:rFonts w:hint="eastAsia" w:ascii="黑体" w:hAnsi="黑体" w:eastAsia="黑体"/>
          <w:szCs w:val="24"/>
        </w:rPr>
        <w:fldChar w:fldCharType="separate"/>
      </w:r>
      <w:r>
        <w:rPr>
          <w:rFonts w:ascii="黑体" w:hAnsi="黑体" w:eastAsia="黑体"/>
          <w:szCs w:val="24"/>
        </w:rPr>
        <w:t>8</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pPr>
      <w:r>
        <w:fldChar w:fldCharType="begin"/>
      </w:r>
      <w:r>
        <w:instrText xml:space="preserve"> HYPERLINK \l "_Toc14059" </w:instrText>
      </w:r>
      <w:r>
        <w:fldChar w:fldCharType="separate"/>
      </w:r>
      <w:r>
        <w:rPr>
          <w:rFonts w:hint="eastAsia" w:ascii="黑体" w:hAnsi="黑体" w:eastAsia="黑体"/>
          <w:szCs w:val="24"/>
        </w:rPr>
        <w:t>2.4.2 MNIST数据集的文件格式</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_Toc14059 </w:instrText>
      </w:r>
      <w:r>
        <w:rPr>
          <w:rFonts w:hint="eastAsia" w:ascii="黑体" w:hAnsi="黑体" w:eastAsia="黑体"/>
          <w:szCs w:val="24"/>
        </w:rPr>
        <w:fldChar w:fldCharType="separate"/>
      </w:r>
      <w:r>
        <w:rPr>
          <w:rFonts w:ascii="黑体" w:hAnsi="黑体" w:eastAsia="黑体"/>
          <w:szCs w:val="24"/>
        </w:rPr>
        <w:t>9</w:t>
      </w:r>
      <w:r>
        <w:rPr>
          <w:rFonts w:hint="eastAsia" w:ascii="黑体" w:hAnsi="黑体" w:eastAsia="黑体"/>
          <w:szCs w:val="24"/>
        </w:rPr>
        <w:fldChar w:fldCharType="end"/>
      </w:r>
      <w:r>
        <w:rPr>
          <w:rFonts w:hint="eastAsia" w:ascii="黑体" w:hAnsi="黑体" w:eastAsia="黑体"/>
          <w:szCs w:val="24"/>
        </w:rPr>
        <w:fldChar w:fldCharType="end"/>
      </w:r>
    </w:p>
    <w:p>
      <w:pPr>
        <w:pStyle w:val="23"/>
        <w:tabs>
          <w:tab w:val="right" w:leader="dot" w:pos="8787"/>
        </w:tabs>
      </w:pPr>
      <w:r>
        <w:fldChar w:fldCharType="begin"/>
      </w:r>
      <w:r>
        <w:instrText xml:space="preserve"> HYPERLINK \l "_Toc25462" </w:instrText>
      </w:r>
      <w:r>
        <w:fldChar w:fldCharType="separate"/>
      </w:r>
      <w:r>
        <w:rPr>
          <w:rFonts w:hint="eastAsia" w:ascii="黑体" w:hAnsi="黑体" w:eastAsia="黑体"/>
          <w:szCs w:val="28"/>
        </w:rPr>
        <w:t>2.5 本章小结</w:t>
      </w:r>
      <w:r>
        <w:tab/>
      </w:r>
      <w:r>
        <w:fldChar w:fldCharType="begin"/>
      </w:r>
      <w:r>
        <w:instrText xml:space="preserve"> PAGEREF _Toc25462 </w:instrText>
      </w:r>
      <w:r>
        <w:fldChar w:fldCharType="separate"/>
      </w:r>
      <w:r>
        <w:t>10</w:t>
      </w:r>
      <w:r>
        <w:fldChar w:fldCharType="end"/>
      </w:r>
      <w:r>
        <w:fldChar w:fldCharType="end"/>
      </w:r>
    </w:p>
    <w:p>
      <w:pPr>
        <w:pStyle w:val="20"/>
        <w:tabs>
          <w:tab w:val="right" w:leader="dot" w:pos="8787"/>
        </w:tabs>
      </w:pPr>
      <w:r>
        <w:fldChar w:fldCharType="begin"/>
      </w:r>
      <w:r>
        <w:instrText xml:space="preserve"> HYPERLINK \l "_Toc19920" </w:instrText>
      </w:r>
      <w:r>
        <w:fldChar w:fldCharType="separate"/>
      </w:r>
      <w:r>
        <w:rPr>
          <w:rFonts w:hint="eastAsia" w:eastAsia="黑体"/>
          <w:kern w:val="44"/>
        </w:rPr>
        <w:t>第三章 开发环境配置</w:t>
      </w:r>
      <w:r>
        <w:tab/>
      </w:r>
      <w:r>
        <w:fldChar w:fldCharType="begin"/>
      </w:r>
      <w:r>
        <w:instrText xml:space="preserve"> PAGEREF _Toc19920 </w:instrText>
      </w:r>
      <w:r>
        <w:fldChar w:fldCharType="separate"/>
      </w:r>
      <w:r>
        <w:t>11</w:t>
      </w:r>
      <w:r>
        <w:fldChar w:fldCharType="end"/>
      </w:r>
      <w:r>
        <w:fldChar w:fldCharType="end"/>
      </w:r>
    </w:p>
    <w:p>
      <w:pPr>
        <w:pStyle w:val="23"/>
        <w:tabs>
          <w:tab w:val="right" w:leader="dot" w:pos="8787"/>
        </w:tabs>
      </w:pPr>
      <w:r>
        <w:fldChar w:fldCharType="begin"/>
      </w:r>
      <w:r>
        <w:instrText xml:space="preserve"> HYPERLINK \l "_Toc8639" </w:instrText>
      </w:r>
      <w:r>
        <w:fldChar w:fldCharType="separate"/>
      </w:r>
      <w:r>
        <w:rPr>
          <w:rFonts w:hint="eastAsia" w:ascii="黑体" w:hAnsi="黑体" w:eastAsia="黑体"/>
          <w:szCs w:val="28"/>
        </w:rPr>
        <w:t>3.1 硬件设备信息</w:t>
      </w:r>
      <w:r>
        <w:tab/>
      </w:r>
      <w:r>
        <w:fldChar w:fldCharType="begin"/>
      </w:r>
      <w:r>
        <w:instrText xml:space="preserve"> PAGEREF _Toc8639 </w:instrText>
      </w:r>
      <w:r>
        <w:fldChar w:fldCharType="separate"/>
      </w:r>
      <w:r>
        <w:t>11</w:t>
      </w:r>
      <w:r>
        <w:fldChar w:fldCharType="end"/>
      </w:r>
      <w:r>
        <w:fldChar w:fldCharType="end"/>
      </w:r>
    </w:p>
    <w:p>
      <w:pPr>
        <w:pStyle w:val="23"/>
        <w:tabs>
          <w:tab w:val="right" w:leader="dot" w:pos="8787"/>
        </w:tabs>
      </w:pPr>
      <w:r>
        <w:fldChar w:fldCharType="begin"/>
      </w:r>
      <w:r>
        <w:instrText xml:space="preserve"> HYPERLINK \l "_Toc1069" </w:instrText>
      </w:r>
      <w:r>
        <w:fldChar w:fldCharType="separate"/>
      </w:r>
      <w:r>
        <w:rPr>
          <w:rFonts w:hint="eastAsia" w:ascii="黑体" w:hAnsi="黑体" w:eastAsia="黑体"/>
          <w:szCs w:val="28"/>
        </w:rPr>
        <w:t>3.2 Pycharm IDE</w:t>
      </w:r>
      <w:r>
        <w:tab/>
      </w:r>
      <w:r>
        <w:fldChar w:fldCharType="begin"/>
      </w:r>
      <w:r>
        <w:instrText xml:space="preserve"> PAGEREF _Toc1069 </w:instrText>
      </w:r>
      <w:r>
        <w:fldChar w:fldCharType="separate"/>
      </w:r>
      <w:r>
        <w:t>11</w:t>
      </w:r>
      <w:r>
        <w:fldChar w:fldCharType="end"/>
      </w:r>
      <w:r>
        <w:fldChar w:fldCharType="end"/>
      </w:r>
    </w:p>
    <w:p>
      <w:pPr>
        <w:pStyle w:val="23"/>
        <w:tabs>
          <w:tab w:val="right" w:leader="dot" w:pos="8787"/>
        </w:tabs>
      </w:pPr>
      <w:r>
        <w:fldChar w:fldCharType="begin"/>
      </w:r>
      <w:r>
        <w:instrText xml:space="preserve"> HYPERLINK \l "_Toc15519" </w:instrText>
      </w:r>
      <w:r>
        <w:fldChar w:fldCharType="separate"/>
      </w:r>
      <w:r>
        <w:rPr>
          <w:rFonts w:hint="eastAsia" w:ascii="黑体" w:hAnsi="黑体" w:eastAsia="黑体"/>
          <w:szCs w:val="28"/>
        </w:rPr>
        <w:t>3.3 Python3.x的安装及环境配置</w:t>
      </w:r>
      <w:r>
        <w:tab/>
      </w:r>
      <w:r>
        <w:fldChar w:fldCharType="begin"/>
      </w:r>
      <w:r>
        <w:instrText xml:space="preserve"> PAGEREF _Toc15519 </w:instrText>
      </w:r>
      <w:r>
        <w:fldChar w:fldCharType="separate"/>
      </w:r>
      <w:r>
        <w:t>11</w:t>
      </w:r>
      <w:r>
        <w:fldChar w:fldCharType="end"/>
      </w:r>
      <w:r>
        <w:fldChar w:fldCharType="end"/>
      </w:r>
    </w:p>
    <w:p>
      <w:pPr>
        <w:pStyle w:val="12"/>
        <w:tabs>
          <w:tab w:val="right" w:leader="dot" w:pos="8787"/>
        </w:tabs>
      </w:pPr>
      <w:r>
        <w:fldChar w:fldCharType="begin"/>
      </w:r>
      <w:r>
        <w:instrText xml:space="preserve"> HYPERLINK \l "_Toc17603" </w:instrText>
      </w:r>
      <w:r>
        <w:fldChar w:fldCharType="separate"/>
      </w:r>
      <w:r>
        <w:rPr>
          <w:rFonts w:hint="eastAsia" w:ascii="黑体" w:hAnsi="黑体" w:eastAsia="黑体"/>
          <w:szCs w:val="24"/>
        </w:rPr>
        <w:t>3.3.1 Python安装</w:t>
      </w:r>
      <w:r>
        <w:tab/>
      </w:r>
      <w:r>
        <w:fldChar w:fldCharType="begin"/>
      </w:r>
      <w:r>
        <w:instrText xml:space="preserve"> PAGEREF _Toc17603 </w:instrText>
      </w:r>
      <w:r>
        <w:fldChar w:fldCharType="separate"/>
      </w:r>
      <w:r>
        <w:t>11</w:t>
      </w:r>
      <w:r>
        <w:fldChar w:fldCharType="end"/>
      </w:r>
      <w:r>
        <w:fldChar w:fldCharType="end"/>
      </w:r>
    </w:p>
    <w:p>
      <w:pPr>
        <w:pStyle w:val="12"/>
        <w:tabs>
          <w:tab w:val="right" w:leader="dot" w:pos="8787"/>
        </w:tabs>
      </w:pPr>
      <w:r>
        <w:fldChar w:fldCharType="begin"/>
      </w:r>
      <w:r>
        <w:instrText xml:space="preserve"> HYPERLINK \l "_Toc26071" </w:instrText>
      </w:r>
      <w:r>
        <w:fldChar w:fldCharType="separate"/>
      </w:r>
      <w:r>
        <w:rPr>
          <w:rFonts w:hint="eastAsia" w:ascii="黑体" w:hAnsi="黑体" w:eastAsia="黑体"/>
          <w:szCs w:val="24"/>
        </w:rPr>
        <w:t>3.3.2 Python环境变量配置</w:t>
      </w:r>
      <w:r>
        <w:tab/>
      </w:r>
      <w:r>
        <w:fldChar w:fldCharType="begin"/>
      </w:r>
      <w:r>
        <w:instrText xml:space="preserve"> PAGEREF _Toc26071 </w:instrText>
      </w:r>
      <w:r>
        <w:fldChar w:fldCharType="separate"/>
      </w:r>
      <w:r>
        <w:t>12</w:t>
      </w:r>
      <w:r>
        <w:fldChar w:fldCharType="end"/>
      </w:r>
      <w:r>
        <w:fldChar w:fldCharType="end"/>
      </w:r>
    </w:p>
    <w:p>
      <w:pPr>
        <w:pStyle w:val="23"/>
        <w:tabs>
          <w:tab w:val="right" w:leader="dot" w:pos="8787"/>
        </w:tabs>
      </w:pPr>
      <w:r>
        <w:fldChar w:fldCharType="begin"/>
      </w:r>
      <w:r>
        <w:instrText xml:space="preserve"> HYPERLINK \l "_Toc11340" </w:instrText>
      </w:r>
      <w:r>
        <w:fldChar w:fldCharType="separate"/>
      </w:r>
      <w:r>
        <w:rPr>
          <w:rFonts w:hint="eastAsia" w:ascii="黑体" w:hAnsi="黑体" w:eastAsia="黑体"/>
          <w:szCs w:val="28"/>
        </w:rPr>
        <w:t>3.4 TensorFlow-GPU安装</w:t>
      </w:r>
      <w:r>
        <w:tab/>
      </w:r>
      <w:r>
        <w:fldChar w:fldCharType="begin"/>
      </w:r>
      <w:r>
        <w:instrText xml:space="preserve"> PAGEREF _Toc11340 </w:instrText>
      </w:r>
      <w:r>
        <w:fldChar w:fldCharType="separate"/>
      </w:r>
      <w:r>
        <w:t>12</w:t>
      </w:r>
      <w:r>
        <w:fldChar w:fldCharType="end"/>
      </w:r>
      <w:r>
        <w:fldChar w:fldCharType="end"/>
      </w:r>
    </w:p>
    <w:p>
      <w:pPr>
        <w:pStyle w:val="12"/>
        <w:tabs>
          <w:tab w:val="right" w:leader="dot" w:pos="8787"/>
        </w:tabs>
        <w:rPr>
          <w:rFonts w:ascii="黑体" w:hAnsi="黑体" w:eastAsia="黑体"/>
          <w:szCs w:val="24"/>
        </w:rPr>
      </w:pPr>
      <w:r>
        <w:fldChar w:fldCharType="begin"/>
      </w:r>
      <w:r>
        <w:instrText xml:space="preserve"> HYPERLINK \l "_Toc6477" </w:instrText>
      </w:r>
      <w:r>
        <w:fldChar w:fldCharType="separate"/>
      </w:r>
      <w:r>
        <w:rPr>
          <w:rFonts w:hint="eastAsia" w:ascii="黑体" w:hAnsi="黑体" w:eastAsia="黑体"/>
          <w:szCs w:val="24"/>
        </w:rPr>
        <w:t>3.4.1下载CUDA软件包</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_Toc6477 </w:instrText>
      </w:r>
      <w:r>
        <w:rPr>
          <w:rFonts w:hint="eastAsia" w:ascii="黑体" w:hAnsi="黑体" w:eastAsia="黑体"/>
          <w:szCs w:val="24"/>
        </w:rPr>
        <w:fldChar w:fldCharType="separate"/>
      </w:r>
      <w:r>
        <w:rPr>
          <w:rFonts w:ascii="黑体" w:hAnsi="黑体" w:eastAsia="黑体"/>
          <w:szCs w:val="24"/>
        </w:rPr>
        <w:t>13</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pPr>
      <w:r>
        <w:fldChar w:fldCharType="begin"/>
      </w:r>
      <w:r>
        <w:instrText xml:space="preserve"> HYPERLINK \l "_Toc6367" </w:instrText>
      </w:r>
      <w:r>
        <w:fldChar w:fldCharType="separate"/>
      </w:r>
      <w:r>
        <w:rPr>
          <w:rFonts w:hint="eastAsia" w:ascii="黑体" w:hAnsi="黑体" w:eastAsia="黑体"/>
          <w:szCs w:val="24"/>
        </w:rPr>
        <w:t>3.4.2安装CuDNN库</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_Toc6367 </w:instrText>
      </w:r>
      <w:r>
        <w:rPr>
          <w:rFonts w:hint="eastAsia" w:ascii="黑体" w:hAnsi="黑体" w:eastAsia="黑体"/>
          <w:szCs w:val="24"/>
        </w:rPr>
        <w:fldChar w:fldCharType="separate"/>
      </w:r>
      <w:r>
        <w:rPr>
          <w:rFonts w:ascii="黑体" w:hAnsi="黑体" w:eastAsia="黑体"/>
          <w:szCs w:val="24"/>
        </w:rPr>
        <w:t>13</w:t>
      </w:r>
      <w:r>
        <w:rPr>
          <w:rFonts w:hint="eastAsia" w:ascii="黑体" w:hAnsi="黑体" w:eastAsia="黑体"/>
          <w:szCs w:val="24"/>
        </w:rPr>
        <w:fldChar w:fldCharType="end"/>
      </w:r>
      <w:r>
        <w:rPr>
          <w:rFonts w:hint="eastAsia" w:ascii="黑体" w:hAnsi="黑体" w:eastAsia="黑体"/>
          <w:szCs w:val="24"/>
        </w:rPr>
        <w:fldChar w:fldCharType="end"/>
      </w:r>
    </w:p>
    <w:p>
      <w:pPr>
        <w:pStyle w:val="23"/>
        <w:tabs>
          <w:tab w:val="right" w:leader="dot" w:pos="8787"/>
        </w:tabs>
      </w:pPr>
      <w:r>
        <w:fldChar w:fldCharType="begin"/>
      </w:r>
      <w:r>
        <w:instrText xml:space="preserve"> HYPERLINK \l "_Toc28506" </w:instrText>
      </w:r>
      <w:r>
        <w:fldChar w:fldCharType="separate"/>
      </w:r>
      <w:r>
        <w:rPr>
          <w:rFonts w:hint="eastAsia" w:ascii="黑体" w:hAnsi="黑体" w:eastAsia="黑体"/>
          <w:szCs w:val="28"/>
        </w:rPr>
        <w:t>3.5 Anaconda</w:t>
      </w:r>
      <w:r>
        <w:tab/>
      </w:r>
      <w:r>
        <w:fldChar w:fldCharType="begin"/>
      </w:r>
      <w:r>
        <w:instrText xml:space="preserve"> PAGEREF _Toc28506 </w:instrText>
      </w:r>
      <w:r>
        <w:fldChar w:fldCharType="separate"/>
      </w:r>
      <w:r>
        <w:t>14</w:t>
      </w:r>
      <w:r>
        <w:fldChar w:fldCharType="end"/>
      </w:r>
      <w:r>
        <w:fldChar w:fldCharType="end"/>
      </w:r>
    </w:p>
    <w:p>
      <w:pPr>
        <w:pStyle w:val="12"/>
        <w:tabs>
          <w:tab w:val="right" w:leader="dot" w:pos="8787"/>
        </w:tabs>
        <w:rPr>
          <w:rFonts w:ascii="黑体" w:hAnsi="黑体" w:eastAsia="黑体"/>
          <w:szCs w:val="32"/>
        </w:rPr>
        <w:sectPr>
          <w:footerReference r:id="rId19" w:type="first"/>
          <w:headerReference r:id="rId15" w:type="default"/>
          <w:footerReference r:id="rId17" w:type="default"/>
          <w:headerReference r:id="rId16" w:type="even"/>
          <w:footerReference r:id="rId18" w:type="even"/>
          <w:endnotePr>
            <w:numFmt w:val="decimal"/>
          </w:endnotePr>
          <w:pgSz w:w="11905" w:h="16838"/>
          <w:pgMar w:top="1361" w:right="1134" w:bottom="1361" w:left="1134" w:header="850" w:footer="964" w:gutter="850"/>
          <w:pgNumType w:fmt="upperRoman" w:start="3"/>
          <w:cols w:space="0" w:num="1"/>
          <w:titlePg/>
          <w:docGrid w:type="lines" w:linePitch="313" w:charSpace="0"/>
        </w:sectPr>
      </w:pPr>
    </w:p>
    <w:p>
      <w:pPr>
        <w:pStyle w:val="12"/>
        <w:tabs>
          <w:tab w:val="right" w:leader="dot" w:pos="8787"/>
        </w:tabs>
      </w:pPr>
      <w:r>
        <w:fldChar w:fldCharType="begin"/>
      </w:r>
      <w:r>
        <w:instrText xml:space="preserve"> HYPERLINK \l "_Toc12682" </w:instrText>
      </w:r>
      <w:r>
        <w:fldChar w:fldCharType="separate"/>
      </w:r>
      <w:r>
        <w:rPr>
          <w:rFonts w:hint="eastAsia" w:ascii="黑体" w:hAnsi="黑体" w:eastAsia="黑体"/>
          <w:szCs w:val="24"/>
        </w:rPr>
        <w:t>3.5.1 Anaconda介绍</w:t>
      </w:r>
      <w:r>
        <w:tab/>
      </w:r>
      <w:r>
        <w:fldChar w:fldCharType="begin"/>
      </w:r>
      <w:r>
        <w:instrText xml:space="preserve"> PAGEREF _Toc12682 </w:instrText>
      </w:r>
      <w:r>
        <w:fldChar w:fldCharType="separate"/>
      </w:r>
      <w:r>
        <w:t>14</w:t>
      </w:r>
      <w:r>
        <w:fldChar w:fldCharType="end"/>
      </w:r>
      <w:r>
        <w:fldChar w:fldCharType="end"/>
      </w:r>
    </w:p>
    <w:p>
      <w:pPr>
        <w:pStyle w:val="12"/>
        <w:tabs>
          <w:tab w:val="right" w:leader="dot" w:pos="8787"/>
        </w:tabs>
      </w:pPr>
      <w:r>
        <w:fldChar w:fldCharType="begin"/>
      </w:r>
      <w:r>
        <w:instrText xml:space="preserve"> HYPERLINK \l "_Toc2692" </w:instrText>
      </w:r>
      <w:r>
        <w:fldChar w:fldCharType="separate"/>
      </w:r>
      <w:r>
        <w:rPr>
          <w:rFonts w:hint="eastAsia" w:ascii="黑体" w:hAnsi="黑体" w:eastAsia="黑体"/>
          <w:szCs w:val="24"/>
        </w:rPr>
        <w:t>3.5.2 Conda介绍</w:t>
      </w:r>
      <w:r>
        <w:tab/>
      </w:r>
      <w:r>
        <w:fldChar w:fldCharType="begin"/>
      </w:r>
      <w:r>
        <w:instrText xml:space="preserve"> PAGEREF _Toc2692 </w:instrText>
      </w:r>
      <w:r>
        <w:fldChar w:fldCharType="separate"/>
      </w:r>
      <w:r>
        <w:t>14</w:t>
      </w:r>
      <w:r>
        <w:fldChar w:fldCharType="end"/>
      </w:r>
      <w:r>
        <w:fldChar w:fldCharType="end"/>
      </w:r>
    </w:p>
    <w:p>
      <w:pPr>
        <w:pStyle w:val="23"/>
        <w:tabs>
          <w:tab w:val="right" w:leader="dot" w:pos="8787"/>
        </w:tabs>
      </w:pPr>
      <w:r>
        <w:fldChar w:fldCharType="begin"/>
      </w:r>
      <w:r>
        <w:instrText xml:space="preserve"> HYPERLINK \l "_Toc4003" </w:instrText>
      </w:r>
      <w:r>
        <w:fldChar w:fldCharType="separate"/>
      </w:r>
      <w:r>
        <w:rPr>
          <w:rFonts w:hint="eastAsia" w:ascii="黑体" w:hAnsi="黑体" w:eastAsia="黑体"/>
          <w:szCs w:val="28"/>
        </w:rPr>
        <w:t>3.6 本章小结</w:t>
      </w:r>
      <w:r>
        <w:tab/>
      </w:r>
      <w:r>
        <w:fldChar w:fldCharType="begin"/>
      </w:r>
      <w:r>
        <w:instrText xml:space="preserve"> PAGEREF _Toc4003 </w:instrText>
      </w:r>
      <w:r>
        <w:fldChar w:fldCharType="separate"/>
      </w:r>
      <w:r>
        <w:t>16</w:t>
      </w:r>
      <w:r>
        <w:fldChar w:fldCharType="end"/>
      </w:r>
      <w:r>
        <w:fldChar w:fldCharType="end"/>
      </w:r>
    </w:p>
    <w:p>
      <w:pPr>
        <w:pStyle w:val="20"/>
        <w:tabs>
          <w:tab w:val="right" w:leader="dot" w:pos="8787"/>
        </w:tabs>
      </w:pPr>
      <w:r>
        <w:fldChar w:fldCharType="begin"/>
      </w:r>
      <w:r>
        <w:instrText xml:space="preserve"> HYPERLINK \l "_Toc17425" </w:instrText>
      </w:r>
      <w:r>
        <w:fldChar w:fldCharType="separate"/>
      </w:r>
      <w:r>
        <w:rPr>
          <w:rFonts w:hint="eastAsia" w:ascii="黑体" w:hAnsi="黑体" w:eastAsia="黑体"/>
          <w:szCs w:val="32"/>
        </w:rPr>
        <w:t>第四章 系统的设计与实现</w:t>
      </w:r>
      <w:r>
        <w:tab/>
      </w:r>
      <w:r>
        <w:fldChar w:fldCharType="begin"/>
      </w:r>
      <w:r>
        <w:instrText xml:space="preserve"> PAGEREF _Toc17425 </w:instrText>
      </w:r>
      <w:r>
        <w:fldChar w:fldCharType="separate"/>
      </w:r>
      <w:r>
        <w:t>17</w:t>
      </w:r>
      <w:r>
        <w:fldChar w:fldCharType="end"/>
      </w:r>
      <w:r>
        <w:fldChar w:fldCharType="end"/>
      </w:r>
    </w:p>
    <w:p>
      <w:pPr>
        <w:pStyle w:val="23"/>
        <w:tabs>
          <w:tab w:val="right" w:leader="dot" w:pos="8787"/>
        </w:tabs>
      </w:pPr>
      <w:r>
        <w:fldChar w:fldCharType="begin"/>
      </w:r>
      <w:r>
        <w:instrText xml:space="preserve"> HYPERLINK \l "_Toc16277" </w:instrText>
      </w:r>
      <w:r>
        <w:fldChar w:fldCharType="separate"/>
      </w:r>
      <w:r>
        <w:rPr>
          <w:rFonts w:hint="eastAsia" w:ascii="黑体" w:hAnsi="黑体" w:eastAsia="黑体"/>
          <w:szCs w:val="28"/>
          <w:shd w:val="clear" w:color="auto" w:fill="FFFFFF"/>
        </w:rPr>
        <w:t>4.1 Softmax Regression</w:t>
      </w:r>
      <w:r>
        <w:tab/>
      </w:r>
      <w:r>
        <w:fldChar w:fldCharType="begin"/>
      </w:r>
      <w:r>
        <w:instrText xml:space="preserve"> PAGEREF _Toc16277 </w:instrText>
      </w:r>
      <w:r>
        <w:fldChar w:fldCharType="separate"/>
      </w:r>
      <w:r>
        <w:t>17</w:t>
      </w:r>
      <w:r>
        <w:fldChar w:fldCharType="end"/>
      </w:r>
      <w:r>
        <w:fldChar w:fldCharType="end"/>
      </w:r>
    </w:p>
    <w:p>
      <w:pPr>
        <w:pStyle w:val="12"/>
        <w:tabs>
          <w:tab w:val="right" w:leader="dot" w:pos="8787"/>
        </w:tabs>
        <w:rPr>
          <w:rFonts w:ascii="黑体" w:hAnsi="黑体" w:eastAsia="黑体"/>
          <w:szCs w:val="24"/>
        </w:rPr>
      </w:pPr>
      <w:r>
        <w:fldChar w:fldCharType="begin"/>
      </w:r>
      <w:r>
        <w:instrText xml:space="preserve"> HYPERLINK \l "_Toc5648" </w:instrText>
      </w:r>
      <w:r>
        <w:fldChar w:fldCharType="separate"/>
      </w:r>
      <w:r>
        <w:rPr>
          <w:rFonts w:hint="eastAsia" w:ascii="黑体" w:hAnsi="黑体" w:eastAsia="黑体"/>
          <w:szCs w:val="24"/>
        </w:rPr>
        <w:t>4.1.1回归模型介绍</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_Toc5648 </w:instrText>
      </w:r>
      <w:r>
        <w:rPr>
          <w:rFonts w:hint="eastAsia" w:ascii="黑体" w:hAnsi="黑体" w:eastAsia="黑体"/>
          <w:szCs w:val="24"/>
        </w:rPr>
        <w:fldChar w:fldCharType="separate"/>
      </w:r>
      <w:r>
        <w:rPr>
          <w:rFonts w:ascii="黑体" w:hAnsi="黑体" w:eastAsia="黑体"/>
          <w:szCs w:val="24"/>
        </w:rPr>
        <w:t>17</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rPr>
          <w:rFonts w:ascii="黑体" w:hAnsi="黑体" w:eastAsia="黑体"/>
          <w:szCs w:val="24"/>
        </w:rPr>
      </w:pPr>
      <w:r>
        <w:fldChar w:fldCharType="begin"/>
      </w:r>
      <w:r>
        <w:instrText xml:space="preserve"> HYPERLINK \l "_Toc15676" </w:instrText>
      </w:r>
      <w:r>
        <w:fldChar w:fldCharType="separate"/>
      </w:r>
      <w:r>
        <w:rPr>
          <w:rFonts w:hint="eastAsia" w:ascii="黑体" w:hAnsi="黑体" w:eastAsia="黑体"/>
          <w:szCs w:val="24"/>
        </w:rPr>
        <w:t>4.1.2 Softmax Regression算法介绍</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_Toc15676 </w:instrText>
      </w:r>
      <w:r>
        <w:rPr>
          <w:rFonts w:hint="eastAsia" w:ascii="黑体" w:hAnsi="黑体" w:eastAsia="黑体"/>
          <w:szCs w:val="24"/>
        </w:rPr>
        <w:fldChar w:fldCharType="separate"/>
      </w:r>
      <w:r>
        <w:rPr>
          <w:rFonts w:ascii="黑体" w:hAnsi="黑体" w:eastAsia="黑体"/>
          <w:szCs w:val="24"/>
        </w:rPr>
        <w:t>17</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rPr>
          <w:rFonts w:ascii="黑体" w:hAnsi="黑体" w:eastAsia="黑体"/>
          <w:szCs w:val="24"/>
        </w:rPr>
      </w:pPr>
      <w:r>
        <w:fldChar w:fldCharType="begin"/>
      </w:r>
      <w:r>
        <w:instrText xml:space="preserve"> HYPERLINK \l "_Toc30412" </w:instrText>
      </w:r>
      <w:r>
        <w:fldChar w:fldCharType="separate"/>
      </w:r>
      <w:r>
        <w:rPr>
          <w:rFonts w:hint="eastAsia" w:ascii="黑体" w:hAnsi="黑体" w:eastAsia="黑体"/>
          <w:szCs w:val="24"/>
        </w:rPr>
        <w:t>4.1.3 Softmax Regression模型实现</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_Toc30412 </w:instrText>
      </w:r>
      <w:r>
        <w:rPr>
          <w:rFonts w:hint="eastAsia" w:ascii="黑体" w:hAnsi="黑体" w:eastAsia="黑体"/>
          <w:szCs w:val="24"/>
        </w:rPr>
        <w:fldChar w:fldCharType="separate"/>
      </w:r>
      <w:r>
        <w:rPr>
          <w:rFonts w:ascii="黑体" w:hAnsi="黑体" w:eastAsia="黑体"/>
          <w:szCs w:val="24"/>
        </w:rPr>
        <w:t>19</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rPr>
          <w:rFonts w:ascii="黑体" w:hAnsi="黑体" w:eastAsia="黑体"/>
          <w:szCs w:val="24"/>
        </w:rPr>
      </w:pPr>
      <w:r>
        <w:fldChar w:fldCharType="begin"/>
      </w:r>
      <w:r>
        <w:instrText xml:space="preserve"> HYPERLINK \l "_Toc28691" </w:instrText>
      </w:r>
      <w:r>
        <w:fldChar w:fldCharType="separate"/>
      </w:r>
      <w:r>
        <w:rPr>
          <w:rFonts w:hint="eastAsia" w:ascii="黑体" w:hAnsi="黑体" w:eastAsia="黑体"/>
          <w:szCs w:val="24"/>
        </w:rPr>
        <w:t>4.1.4 Softmax Regression模型训练</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_Toc28691 </w:instrText>
      </w:r>
      <w:r>
        <w:rPr>
          <w:rFonts w:hint="eastAsia" w:ascii="黑体" w:hAnsi="黑体" w:eastAsia="黑体"/>
          <w:szCs w:val="24"/>
        </w:rPr>
        <w:fldChar w:fldCharType="separate"/>
      </w:r>
      <w:r>
        <w:rPr>
          <w:rFonts w:ascii="黑体" w:hAnsi="黑体" w:eastAsia="黑体"/>
          <w:szCs w:val="24"/>
        </w:rPr>
        <w:t>20</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rPr>
          <w:rFonts w:ascii="黑体" w:hAnsi="黑体" w:eastAsia="黑体"/>
          <w:szCs w:val="24"/>
        </w:rPr>
      </w:pPr>
      <w:r>
        <w:fldChar w:fldCharType="begin"/>
      </w:r>
      <w:r>
        <w:instrText xml:space="preserve"> HYPERLINK \l "_Toc14538" </w:instrText>
      </w:r>
      <w:r>
        <w:fldChar w:fldCharType="separate"/>
      </w:r>
      <w:r>
        <w:rPr>
          <w:rFonts w:hint="eastAsia" w:ascii="黑体" w:hAnsi="黑体" w:eastAsia="黑体"/>
          <w:szCs w:val="24"/>
        </w:rPr>
        <w:t>4.1.5 Softmax Regression模型评估</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_Toc14538 </w:instrText>
      </w:r>
      <w:r>
        <w:rPr>
          <w:rFonts w:hint="eastAsia" w:ascii="黑体" w:hAnsi="黑体" w:eastAsia="黑体"/>
          <w:szCs w:val="24"/>
        </w:rPr>
        <w:fldChar w:fldCharType="separate"/>
      </w:r>
      <w:r>
        <w:rPr>
          <w:rFonts w:ascii="黑体" w:hAnsi="黑体" w:eastAsia="黑体"/>
          <w:szCs w:val="24"/>
        </w:rPr>
        <w:t>21</w:t>
      </w:r>
      <w:r>
        <w:rPr>
          <w:rFonts w:hint="eastAsia" w:ascii="黑体" w:hAnsi="黑体" w:eastAsia="黑体"/>
          <w:szCs w:val="24"/>
        </w:rPr>
        <w:fldChar w:fldCharType="end"/>
      </w:r>
      <w:r>
        <w:rPr>
          <w:rFonts w:hint="eastAsia" w:ascii="黑体" w:hAnsi="黑体" w:eastAsia="黑体"/>
          <w:szCs w:val="24"/>
        </w:rPr>
        <w:fldChar w:fldCharType="end"/>
      </w:r>
    </w:p>
    <w:p>
      <w:pPr>
        <w:pStyle w:val="12"/>
        <w:tabs>
          <w:tab w:val="right" w:leader="dot" w:pos="8787"/>
        </w:tabs>
      </w:pPr>
      <w:r>
        <w:fldChar w:fldCharType="begin"/>
      </w:r>
      <w:r>
        <w:instrText xml:space="preserve"> HYPERLINK \l "_Toc3508" </w:instrText>
      </w:r>
      <w:r>
        <w:fldChar w:fldCharType="separate"/>
      </w:r>
      <w:r>
        <w:rPr>
          <w:rFonts w:hint="eastAsia" w:ascii="黑体" w:hAnsi="黑体" w:eastAsia="黑体"/>
          <w:szCs w:val="24"/>
        </w:rPr>
        <w:t>4.1.6 Softmax Regression代码</w:t>
      </w:r>
      <w:r>
        <w:rPr>
          <w:rFonts w:hint="eastAsia" w:ascii="黑体" w:hAnsi="黑体" w:eastAsia="黑体"/>
          <w:szCs w:val="24"/>
        </w:rPr>
        <w:tab/>
      </w:r>
      <w:r>
        <w:rPr>
          <w:rFonts w:hint="eastAsia" w:ascii="黑体" w:hAnsi="黑体" w:eastAsia="黑体"/>
          <w:szCs w:val="24"/>
        </w:rPr>
        <w:fldChar w:fldCharType="begin"/>
      </w:r>
      <w:r>
        <w:rPr>
          <w:rFonts w:hint="eastAsia" w:ascii="黑体" w:hAnsi="黑体" w:eastAsia="黑体"/>
          <w:szCs w:val="24"/>
        </w:rPr>
        <w:instrText xml:space="preserve"> PAGEREF _Toc3508 </w:instrText>
      </w:r>
      <w:r>
        <w:rPr>
          <w:rFonts w:hint="eastAsia" w:ascii="黑体" w:hAnsi="黑体" w:eastAsia="黑体"/>
          <w:szCs w:val="24"/>
        </w:rPr>
        <w:fldChar w:fldCharType="separate"/>
      </w:r>
      <w:r>
        <w:rPr>
          <w:rFonts w:ascii="黑体" w:hAnsi="黑体" w:eastAsia="黑体"/>
          <w:szCs w:val="24"/>
        </w:rPr>
        <w:t>22</w:t>
      </w:r>
      <w:r>
        <w:rPr>
          <w:rFonts w:hint="eastAsia" w:ascii="黑体" w:hAnsi="黑体" w:eastAsia="黑体"/>
          <w:szCs w:val="24"/>
        </w:rPr>
        <w:fldChar w:fldCharType="end"/>
      </w:r>
      <w:r>
        <w:rPr>
          <w:rFonts w:hint="eastAsia" w:ascii="黑体" w:hAnsi="黑体" w:eastAsia="黑体"/>
          <w:szCs w:val="24"/>
        </w:rPr>
        <w:fldChar w:fldCharType="end"/>
      </w:r>
    </w:p>
    <w:p>
      <w:pPr>
        <w:pStyle w:val="23"/>
        <w:tabs>
          <w:tab w:val="right" w:leader="dot" w:pos="8787"/>
        </w:tabs>
      </w:pPr>
      <w:r>
        <w:fldChar w:fldCharType="begin"/>
      </w:r>
      <w:r>
        <w:instrText xml:space="preserve"> HYPERLINK \l "_Toc23484" </w:instrText>
      </w:r>
      <w:r>
        <w:fldChar w:fldCharType="separate"/>
      </w:r>
      <w:r>
        <w:rPr>
          <w:rFonts w:hint="eastAsia"/>
        </w:rPr>
        <w:t xml:space="preserve">4.2 </w:t>
      </w:r>
      <w:r>
        <w:t>Convolutional Neural Networks</w:t>
      </w:r>
      <w:r>
        <w:rPr>
          <w:rFonts w:hint="eastAsia"/>
        </w:rPr>
        <w:t>模型</w:t>
      </w:r>
      <w:r>
        <w:tab/>
      </w:r>
      <w:r>
        <w:fldChar w:fldCharType="begin"/>
      </w:r>
      <w:r>
        <w:instrText xml:space="preserve"> PAGEREF _Toc23484 </w:instrText>
      </w:r>
      <w:r>
        <w:fldChar w:fldCharType="separate"/>
      </w:r>
      <w:r>
        <w:t>23</w:t>
      </w:r>
      <w:r>
        <w:fldChar w:fldCharType="end"/>
      </w:r>
      <w:r>
        <w:fldChar w:fldCharType="end"/>
      </w:r>
    </w:p>
    <w:p>
      <w:pPr>
        <w:pStyle w:val="12"/>
        <w:tabs>
          <w:tab w:val="right" w:leader="dot" w:pos="8787"/>
        </w:tabs>
      </w:pPr>
      <w:r>
        <w:fldChar w:fldCharType="begin"/>
      </w:r>
      <w:r>
        <w:instrText xml:space="preserve"> HYPERLINK \l "_Toc15742" </w:instrText>
      </w:r>
      <w:r>
        <w:fldChar w:fldCharType="separate"/>
      </w:r>
      <w:r>
        <w:rPr>
          <w:rFonts w:hint="eastAsia"/>
        </w:rPr>
        <w:t>4.2.1 CNN模型介绍</w:t>
      </w:r>
      <w:r>
        <w:tab/>
      </w:r>
      <w:r>
        <w:fldChar w:fldCharType="begin"/>
      </w:r>
      <w:r>
        <w:instrText xml:space="preserve"> PAGEREF _Toc15742 </w:instrText>
      </w:r>
      <w:r>
        <w:fldChar w:fldCharType="separate"/>
      </w:r>
      <w:r>
        <w:t>23</w:t>
      </w:r>
      <w:r>
        <w:fldChar w:fldCharType="end"/>
      </w:r>
      <w:r>
        <w:fldChar w:fldCharType="end"/>
      </w:r>
    </w:p>
    <w:p>
      <w:pPr>
        <w:pStyle w:val="12"/>
        <w:tabs>
          <w:tab w:val="right" w:leader="dot" w:pos="8787"/>
        </w:tabs>
      </w:pPr>
      <w:r>
        <w:fldChar w:fldCharType="begin"/>
      </w:r>
      <w:r>
        <w:instrText xml:space="preserve"> HYPERLINK \l "_Toc24086" </w:instrText>
      </w:r>
      <w:r>
        <w:fldChar w:fldCharType="separate"/>
      </w:r>
      <w:r>
        <w:rPr>
          <w:rFonts w:hint="eastAsia"/>
        </w:rPr>
        <w:t>4.2.2 CNN结构</w:t>
      </w:r>
      <w:r>
        <w:tab/>
      </w:r>
      <w:r>
        <w:fldChar w:fldCharType="begin"/>
      </w:r>
      <w:r>
        <w:instrText xml:space="preserve"> PAGEREF _Toc24086 </w:instrText>
      </w:r>
      <w:r>
        <w:fldChar w:fldCharType="separate"/>
      </w:r>
      <w:r>
        <w:t>24</w:t>
      </w:r>
      <w:r>
        <w:fldChar w:fldCharType="end"/>
      </w:r>
      <w:r>
        <w:fldChar w:fldCharType="end"/>
      </w:r>
    </w:p>
    <w:p>
      <w:pPr>
        <w:pStyle w:val="12"/>
        <w:tabs>
          <w:tab w:val="right" w:leader="dot" w:pos="8787"/>
        </w:tabs>
      </w:pPr>
      <w:r>
        <w:fldChar w:fldCharType="begin"/>
      </w:r>
      <w:r>
        <w:instrText xml:space="preserve"> HYPERLINK \l "_Toc28262" </w:instrText>
      </w:r>
      <w:r>
        <w:fldChar w:fldCharType="separate"/>
      </w:r>
      <w:r>
        <w:rPr>
          <w:rFonts w:hint="eastAsia"/>
        </w:rPr>
        <w:t>4.2.3 CNN的训练过程</w:t>
      </w:r>
      <w:r>
        <w:tab/>
      </w:r>
      <w:r>
        <w:fldChar w:fldCharType="begin"/>
      </w:r>
      <w:r>
        <w:instrText xml:space="preserve"> PAGEREF _Toc28262 </w:instrText>
      </w:r>
      <w:r>
        <w:fldChar w:fldCharType="separate"/>
      </w:r>
      <w:r>
        <w:t>26</w:t>
      </w:r>
      <w:r>
        <w:fldChar w:fldCharType="end"/>
      </w:r>
      <w:r>
        <w:fldChar w:fldCharType="end"/>
      </w:r>
    </w:p>
    <w:p>
      <w:pPr>
        <w:pStyle w:val="12"/>
        <w:tabs>
          <w:tab w:val="right" w:leader="dot" w:pos="8787"/>
        </w:tabs>
      </w:pPr>
      <w:r>
        <w:fldChar w:fldCharType="begin"/>
      </w:r>
      <w:r>
        <w:instrText xml:space="preserve"> HYPERLINK \l "_Toc23582" </w:instrText>
      </w:r>
      <w:r>
        <w:fldChar w:fldCharType="separate"/>
      </w:r>
      <w:r>
        <w:rPr>
          <w:rFonts w:hint="eastAsia"/>
        </w:rPr>
        <w:t>4.2.4 CNN代码</w:t>
      </w:r>
      <w:r>
        <w:tab/>
      </w:r>
      <w:r>
        <w:fldChar w:fldCharType="begin"/>
      </w:r>
      <w:r>
        <w:instrText xml:space="preserve"> PAGEREF _Toc23582 </w:instrText>
      </w:r>
      <w:r>
        <w:fldChar w:fldCharType="separate"/>
      </w:r>
      <w:r>
        <w:t>27</w:t>
      </w:r>
      <w:r>
        <w:fldChar w:fldCharType="end"/>
      </w:r>
      <w:r>
        <w:fldChar w:fldCharType="end"/>
      </w:r>
    </w:p>
    <w:p>
      <w:pPr>
        <w:pStyle w:val="23"/>
        <w:tabs>
          <w:tab w:val="right" w:leader="dot" w:pos="8787"/>
        </w:tabs>
      </w:pPr>
      <w:r>
        <w:fldChar w:fldCharType="begin"/>
      </w:r>
      <w:r>
        <w:instrText xml:space="preserve"> HYPERLINK \l "_Toc6194" </w:instrText>
      </w:r>
      <w:r>
        <w:fldChar w:fldCharType="separate"/>
      </w:r>
      <w:r>
        <w:rPr>
          <w:rFonts w:hint="eastAsia" w:ascii="黑体" w:hAnsi="黑体" w:eastAsia="黑体"/>
          <w:szCs w:val="28"/>
          <w:shd w:val="clear" w:color="auto" w:fill="FFFFFF"/>
        </w:rPr>
        <w:t>4.3 Flask框架</w:t>
      </w:r>
      <w:r>
        <w:tab/>
      </w:r>
      <w:r>
        <w:fldChar w:fldCharType="begin"/>
      </w:r>
      <w:r>
        <w:instrText xml:space="preserve"> PAGEREF _Toc6194 </w:instrText>
      </w:r>
      <w:r>
        <w:fldChar w:fldCharType="separate"/>
      </w:r>
      <w:r>
        <w:t>29</w:t>
      </w:r>
      <w:r>
        <w:fldChar w:fldCharType="end"/>
      </w:r>
      <w:r>
        <w:fldChar w:fldCharType="end"/>
      </w:r>
    </w:p>
    <w:p>
      <w:pPr>
        <w:pStyle w:val="12"/>
        <w:tabs>
          <w:tab w:val="right" w:leader="dot" w:pos="8787"/>
        </w:tabs>
        <w:rPr>
          <w:rFonts w:ascii="黑体" w:hAnsi="黑体" w:eastAsia="黑体"/>
          <w:szCs w:val="28"/>
          <w:shd w:val="clear" w:color="auto" w:fill="FFFFFF"/>
        </w:rPr>
      </w:pPr>
      <w:r>
        <w:fldChar w:fldCharType="begin"/>
      </w:r>
      <w:r>
        <w:instrText xml:space="preserve"> HYPERLINK \l "_Toc28848" </w:instrText>
      </w:r>
      <w:r>
        <w:fldChar w:fldCharType="separate"/>
      </w:r>
      <w:r>
        <w:rPr>
          <w:rFonts w:hint="eastAsia" w:ascii="黑体" w:hAnsi="黑体" w:eastAsia="黑体"/>
          <w:szCs w:val="28"/>
          <w:shd w:val="clear" w:color="auto" w:fill="FFFFFF"/>
        </w:rPr>
        <w:t>4.3.1 JSON介绍</w:t>
      </w:r>
      <w:r>
        <w:rPr>
          <w:rFonts w:hint="eastAsia" w:ascii="黑体" w:hAnsi="黑体" w:eastAsia="黑体"/>
          <w:szCs w:val="28"/>
          <w:shd w:val="clear" w:color="auto" w:fill="FFFFFF"/>
        </w:rPr>
        <w:tab/>
      </w:r>
      <w:r>
        <w:rPr>
          <w:rFonts w:hint="eastAsia" w:ascii="黑体" w:hAnsi="黑体" w:eastAsia="黑体"/>
          <w:szCs w:val="28"/>
          <w:shd w:val="clear" w:color="auto" w:fill="FFFFFF"/>
        </w:rPr>
        <w:fldChar w:fldCharType="begin"/>
      </w:r>
      <w:r>
        <w:rPr>
          <w:rFonts w:hint="eastAsia" w:ascii="黑体" w:hAnsi="黑体" w:eastAsia="黑体"/>
          <w:szCs w:val="28"/>
          <w:shd w:val="clear" w:color="auto" w:fill="FFFFFF"/>
        </w:rPr>
        <w:instrText xml:space="preserve"> PAGEREF _Toc28848 </w:instrText>
      </w:r>
      <w:r>
        <w:rPr>
          <w:rFonts w:hint="eastAsia" w:ascii="黑体" w:hAnsi="黑体" w:eastAsia="黑体"/>
          <w:szCs w:val="28"/>
          <w:shd w:val="clear" w:color="auto" w:fill="FFFFFF"/>
        </w:rPr>
        <w:fldChar w:fldCharType="separate"/>
      </w:r>
      <w:r>
        <w:rPr>
          <w:rFonts w:ascii="黑体" w:hAnsi="黑体" w:eastAsia="黑体"/>
          <w:szCs w:val="28"/>
          <w:shd w:val="clear" w:color="auto" w:fill="FFFFFF"/>
        </w:rPr>
        <w:t>29</w:t>
      </w:r>
      <w:r>
        <w:rPr>
          <w:rFonts w:hint="eastAsia" w:ascii="黑体" w:hAnsi="黑体" w:eastAsia="黑体"/>
          <w:szCs w:val="28"/>
          <w:shd w:val="clear" w:color="auto" w:fill="FFFFFF"/>
        </w:rPr>
        <w:fldChar w:fldCharType="end"/>
      </w:r>
      <w:r>
        <w:rPr>
          <w:rFonts w:hint="eastAsia" w:ascii="黑体" w:hAnsi="黑体" w:eastAsia="黑体"/>
          <w:szCs w:val="28"/>
          <w:shd w:val="clear" w:color="auto" w:fill="FFFFFF"/>
        </w:rPr>
        <w:fldChar w:fldCharType="end"/>
      </w:r>
    </w:p>
    <w:p>
      <w:pPr>
        <w:pStyle w:val="12"/>
        <w:tabs>
          <w:tab w:val="right" w:leader="dot" w:pos="8787"/>
        </w:tabs>
        <w:rPr>
          <w:rFonts w:ascii="黑体" w:hAnsi="黑体" w:eastAsia="黑体"/>
          <w:szCs w:val="28"/>
          <w:shd w:val="clear" w:color="auto" w:fill="FFFFFF"/>
        </w:rPr>
      </w:pPr>
      <w:r>
        <w:fldChar w:fldCharType="begin"/>
      </w:r>
      <w:r>
        <w:instrText xml:space="preserve"> HYPERLINK \l "_Toc11189" </w:instrText>
      </w:r>
      <w:r>
        <w:fldChar w:fldCharType="separate"/>
      </w:r>
      <w:r>
        <w:rPr>
          <w:rFonts w:hint="eastAsia" w:ascii="黑体" w:hAnsi="黑体" w:eastAsia="黑体"/>
          <w:szCs w:val="28"/>
          <w:shd w:val="clear" w:color="auto" w:fill="FFFFFF"/>
        </w:rPr>
        <w:t>4.3.2 JSON in API</w:t>
      </w:r>
      <w:r>
        <w:rPr>
          <w:rFonts w:hint="eastAsia" w:ascii="黑体" w:hAnsi="黑体" w:eastAsia="黑体"/>
          <w:szCs w:val="28"/>
          <w:shd w:val="clear" w:color="auto" w:fill="FFFFFF"/>
        </w:rPr>
        <w:tab/>
      </w:r>
      <w:r>
        <w:rPr>
          <w:rFonts w:hint="eastAsia" w:ascii="黑体" w:hAnsi="黑体" w:eastAsia="黑体"/>
          <w:szCs w:val="28"/>
          <w:shd w:val="clear" w:color="auto" w:fill="FFFFFF"/>
        </w:rPr>
        <w:fldChar w:fldCharType="begin"/>
      </w:r>
      <w:r>
        <w:rPr>
          <w:rFonts w:hint="eastAsia" w:ascii="黑体" w:hAnsi="黑体" w:eastAsia="黑体"/>
          <w:szCs w:val="28"/>
          <w:shd w:val="clear" w:color="auto" w:fill="FFFFFF"/>
        </w:rPr>
        <w:instrText xml:space="preserve"> PAGEREF _Toc11189 </w:instrText>
      </w:r>
      <w:r>
        <w:rPr>
          <w:rFonts w:hint="eastAsia" w:ascii="黑体" w:hAnsi="黑体" w:eastAsia="黑体"/>
          <w:szCs w:val="28"/>
          <w:shd w:val="clear" w:color="auto" w:fill="FFFFFF"/>
        </w:rPr>
        <w:fldChar w:fldCharType="separate"/>
      </w:r>
      <w:r>
        <w:rPr>
          <w:rFonts w:ascii="黑体" w:hAnsi="黑体" w:eastAsia="黑体"/>
          <w:szCs w:val="28"/>
          <w:shd w:val="clear" w:color="auto" w:fill="FFFFFF"/>
        </w:rPr>
        <w:t>29</w:t>
      </w:r>
      <w:r>
        <w:rPr>
          <w:rFonts w:hint="eastAsia" w:ascii="黑体" w:hAnsi="黑体" w:eastAsia="黑体"/>
          <w:szCs w:val="28"/>
          <w:shd w:val="clear" w:color="auto" w:fill="FFFFFF"/>
        </w:rPr>
        <w:fldChar w:fldCharType="end"/>
      </w:r>
      <w:r>
        <w:rPr>
          <w:rFonts w:hint="eastAsia" w:ascii="黑体" w:hAnsi="黑体" w:eastAsia="黑体"/>
          <w:szCs w:val="28"/>
          <w:shd w:val="clear" w:color="auto" w:fill="FFFFFF"/>
        </w:rPr>
        <w:fldChar w:fldCharType="end"/>
      </w:r>
    </w:p>
    <w:p>
      <w:pPr>
        <w:pStyle w:val="12"/>
        <w:tabs>
          <w:tab w:val="right" w:leader="dot" w:pos="8787"/>
        </w:tabs>
      </w:pPr>
      <w:r>
        <w:fldChar w:fldCharType="begin"/>
      </w:r>
      <w:r>
        <w:instrText xml:space="preserve"> HYPERLINK \l "_Toc11545" </w:instrText>
      </w:r>
      <w:r>
        <w:fldChar w:fldCharType="separate"/>
      </w:r>
      <w:r>
        <w:rPr>
          <w:rFonts w:hint="eastAsia" w:ascii="黑体" w:hAnsi="黑体" w:eastAsia="黑体"/>
          <w:szCs w:val="28"/>
          <w:shd w:val="clear" w:color="auto" w:fill="FFFFFF"/>
        </w:rPr>
        <w:t>4.3.3 Request</w:t>
      </w:r>
      <w:r>
        <w:rPr>
          <w:rFonts w:hint="eastAsia" w:ascii="黑体" w:hAnsi="黑体" w:eastAsia="黑体"/>
          <w:szCs w:val="28"/>
          <w:shd w:val="clear" w:color="auto" w:fill="FFFFFF"/>
        </w:rPr>
        <w:tab/>
      </w:r>
      <w:r>
        <w:rPr>
          <w:rFonts w:hint="eastAsia" w:ascii="黑体" w:hAnsi="黑体" w:eastAsia="黑体"/>
          <w:szCs w:val="28"/>
          <w:shd w:val="clear" w:color="auto" w:fill="FFFFFF"/>
        </w:rPr>
        <w:fldChar w:fldCharType="begin"/>
      </w:r>
      <w:r>
        <w:rPr>
          <w:rFonts w:hint="eastAsia" w:ascii="黑体" w:hAnsi="黑体" w:eastAsia="黑体"/>
          <w:szCs w:val="28"/>
          <w:shd w:val="clear" w:color="auto" w:fill="FFFFFF"/>
        </w:rPr>
        <w:instrText xml:space="preserve"> PAGEREF _Toc11545 </w:instrText>
      </w:r>
      <w:r>
        <w:rPr>
          <w:rFonts w:hint="eastAsia" w:ascii="黑体" w:hAnsi="黑体" w:eastAsia="黑体"/>
          <w:szCs w:val="28"/>
          <w:shd w:val="clear" w:color="auto" w:fill="FFFFFF"/>
        </w:rPr>
        <w:fldChar w:fldCharType="separate"/>
      </w:r>
      <w:r>
        <w:rPr>
          <w:rFonts w:ascii="黑体" w:hAnsi="黑体" w:eastAsia="黑体"/>
          <w:szCs w:val="28"/>
          <w:shd w:val="clear" w:color="auto" w:fill="FFFFFF"/>
        </w:rPr>
        <w:t>29</w:t>
      </w:r>
      <w:r>
        <w:rPr>
          <w:rFonts w:hint="eastAsia" w:ascii="黑体" w:hAnsi="黑体" w:eastAsia="黑体"/>
          <w:szCs w:val="28"/>
          <w:shd w:val="clear" w:color="auto" w:fill="FFFFFF"/>
        </w:rPr>
        <w:fldChar w:fldCharType="end"/>
      </w:r>
      <w:r>
        <w:rPr>
          <w:rFonts w:hint="eastAsia" w:ascii="黑体" w:hAnsi="黑体" w:eastAsia="黑体"/>
          <w:szCs w:val="28"/>
          <w:shd w:val="clear" w:color="auto" w:fill="FFFFFF"/>
        </w:rPr>
        <w:fldChar w:fldCharType="end"/>
      </w:r>
    </w:p>
    <w:p>
      <w:pPr>
        <w:pStyle w:val="23"/>
        <w:tabs>
          <w:tab w:val="right" w:leader="dot" w:pos="8787"/>
        </w:tabs>
        <w:rPr>
          <w:rFonts w:ascii="黑体" w:hAnsi="黑体" w:eastAsia="黑体"/>
          <w:szCs w:val="28"/>
          <w:shd w:val="clear" w:color="auto" w:fill="FFFFFF"/>
        </w:rPr>
      </w:pPr>
      <w:r>
        <w:fldChar w:fldCharType="begin"/>
      </w:r>
      <w:r>
        <w:instrText xml:space="preserve"> HYPERLINK \l "_Toc20932" </w:instrText>
      </w:r>
      <w:r>
        <w:fldChar w:fldCharType="separate"/>
      </w:r>
      <w:r>
        <w:rPr>
          <w:rFonts w:hint="eastAsia" w:ascii="黑体" w:hAnsi="黑体" w:eastAsia="黑体"/>
          <w:szCs w:val="28"/>
          <w:shd w:val="clear" w:color="auto" w:fill="FFFFFF"/>
        </w:rPr>
        <w:t>4.4 WEB网页设计</w:t>
      </w:r>
      <w:r>
        <w:rPr>
          <w:rFonts w:hint="eastAsia" w:ascii="黑体" w:hAnsi="黑体" w:eastAsia="黑体"/>
          <w:szCs w:val="28"/>
          <w:shd w:val="clear" w:color="auto" w:fill="FFFFFF"/>
        </w:rPr>
        <w:tab/>
      </w:r>
      <w:r>
        <w:rPr>
          <w:rFonts w:hint="eastAsia" w:ascii="黑体" w:hAnsi="黑体" w:eastAsia="黑体"/>
          <w:szCs w:val="28"/>
          <w:shd w:val="clear" w:color="auto" w:fill="FFFFFF"/>
        </w:rPr>
        <w:fldChar w:fldCharType="begin"/>
      </w:r>
      <w:r>
        <w:rPr>
          <w:rFonts w:hint="eastAsia" w:ascii="黑体" w:hAnsi="黑体" w:eastAsia="黑体"/>
          <w:szCs w:val="28"/>
          <w:shd w:val="clear" w:color="auto" w:fill="FFFFFF"/>
        </w:rPr>
        <w:instrText xml:space="preserve"> PAGEREF _Toc20932 </w:instrText>
      </w:r>
      <w:r>
        <w:rPr>
          <w:rFonts w:hint="eastAsia" w:ascii="黑体" w:hAnsi="黑体" w:eastAsia="黑体"/>
          <w:szCs w:val="28"/>
          <w:shd w:val="clear" w:color="auto" w:fill="FFFFFF"/>
        </w:rPr>
        <w:fldChar w:fldCharType="separate"/>
      </w:r>
      <w:r>
        <w:rPr>
          <w:rFonts w:ascii="黑体" w:hAnsi="黑体" w:eastAsia="黑体"/>
          <w:szCs w:val="28"/>
          <w:shd w:val="clear" w:color="auto" w:fill="FFFFFF"/>
        </w:rPr>
        <w:t>31</w:t>
      </w:r>
      <w:r>
        <w:rPr>
          <w:rFonts w:hint="eastAsia" w:ascii="黑体" w:hAnsi="黑体" w:eastAsia="黑体"/>
          <w:szCs w:val="28"/>
          <w:shd w:val="clear" w:color="auto" w:fill="FFFFFF"/>
        </w:rPr>
        <w:fldChar w:fldCharType="end"/>
      </w:r>
      <w:r>
        <w:rPr>
          <w:rFonts w:hint="eastAsia" w:ascii="黑体" w:hAnsi="黑体" w:eastAsia="黑体"/>
          <w:szCs w:val="28"/>
          <w:shd w:val="clear" w:color="auto" w:fill="FFFFFF"/>
        </w:rPr>
        <w:fldChar w:fldCharType="end"/>
      </w:r>
    </w:p>
    <w:p>
      <w:pPr>
        <w:pStyle w:val="23"/>
        <w:tabs>
          <w:tab w:val="right" w:leader="dot" w:pos="8787"/>
        </w:tabs>
        <w:rPr>
          <w:rFonts w:ascii="黑体" w:hAnsi="黑体" w:eastAsia="黑体"/>
          <w:szCs w:val="28"/>
          <w:shd w:val="clear" w:color="auto" w:fill="FFFFFF"/>
        </w:rPr>
      </w:pPr>
      <w:r>
        <w:fldChar w:fldCharType="begin"/>
      </w:r>
      <w:r>
        <w:instrText xml:space="preserve"> HYPERLINK \l "_Toc26793" </w:instrText>
      </w:r>
      <w:r>
        <w:fldChar w:fldCharType="separate"/>
      </w:r>
      <w:r>
        <w:rPr>
          <w:rFonts w:hint="eastAsia" w:ascii="黑体" w:hAnsi="黑体" w:eastAsia="黑体"/>
          <w:szCs w:val="28"/>
          <w:shd w:val="clear" w:color="auto" w:fill="FFFFFF"/>
        </w:rPr>
        <w:t>4.5 Ajax</w:t>
      </w:r>
      <w:r>
        <w:rPr>
          <w:rFonts w:hint="eastAsia" w:ascii="黑体" w:hAnsi="黑体" w:eastAsia="黑体"/>
          <w:szCs w:val="28"/>
          <w:shd w:val="clear" w:color="auto" w:fill="FFFFFF"/>
        </w:rPr>
        <w:tab/>
      </w:r>
      <w:r>
        <w:rPr>
          <w:rFonts w:hint="eastAsia" w:ascii="黑体" w:hAnsi="黑体" w:eastAsia="黑体"/>
          <w:szCs w:val="28"/>
          <w:shd w:val="clear" w:color="auto" w:fill="FFFFFF"/>
        </w:rPr>
        <w:fldChar w:fldCharType="begin"/>
      </w:r>
      <w:r>
        <w:rPr>
          <w:rFonts w:hint="eastAsia" w:ascii="黑体" w:hAnsi="黑体" w:eastAsia="黑体"/>
          <w:szCs w:val="28"/>
          <w:shd w:val="clear" w:color="auto" w:fill="FFFFFF"/>
        </w:rPr>
        <w:instrText xml:space="preserve"> PAGEREF _Toc26793 </w:instrText>
      </w:r>
      <w:r>
        <w:rPr>
          <w:rFonts w:hint="eastAsia" w:ascii="黑体" w:hAnsi="黑体" w:eastAsia="黑体"/>
          <w:szCs w:val="28"/>
          <w:shd w:val="clear" w:color="auto" w:fill="FFFFFF"/>
        </w:rPr>
        <w:fldChar w:fldCharType="separate"/>
      </w:r>
      <w:r>
        <w:rPr>
          <w:rFonts w:ascii="黑体" w:hAnsi="黑体" w:eastAsia="黑体"/>
          <w:szCs w:val="28"/>
          <w:shd w:val="clear" w:color="auto" w:fill="FFFFFF"/>
        </w:rPr>
        <w:t>33</w:t>
      </w:r>
      <w:r>
        <w:rPr>
          <w:rFonts w:hint="eastAsia" w:ascii="黑体" w:hAnsi="黑体" w:eastAsia="黑体"/>
          <w:szCs w:val="28"/>
          <w:shd w:val="clear" w:color="auto" w:fill="FFFFFF"/>
        </w:rPr>
        <w:fldChar w:fldCharType="end"/>
      </w:r>
      <w:r>
        <w:rPr>
          <w:rFonts w:hint="eastAsia" w:ascii="黑体" w:hAnsi="黑体" w:eastAsia="黑体"/>
          <w:szCs w:val="28"/>
          <w:shd w:val="clear" w:color="auto" w:fill="FFFFFF"/>
        </w:rPr>
        <w:fldChar w:fldCharType="end"/>
      </w:r>
    </w:p>
    <w:p>
      <w:pPr>
        <w:pStyle w:val="23"/>
        <w:tabs>
          <w:tab w:val="right" w:leader="dot" w:pos="8787"/>
        </w:tabs>
      </w:pPr>
      <w:r>
        <w:fldChar w:fldCharType="begin"/>
      </w:r>
      <w:r>
        <w:instrText xml:space="preserve"> HYPERLINK \l "_Toc22269" </w:instrText>
      </w:r>
      <w:r>
        <w:fldChar w:fldCharType="separate"/>
      </w:r>
      <w:r>
        <w:rPr>
          <w:rFonts w:hint="eastAsia" w:ascii="黑体" w:hAnsi="黑体" w:eastAsia="黑体"/>
          <w:szCs w:val="28"/>
          <w:shd w:val="clear" w:color="auto" w:fill="FFFFFF"/>
        </w:rPr>
        <w:t>4.6 本章小结</w:t>
      </w:r>
      <w:r>
        <w:rPr>
          <w:rFonts w:hint="eastAsia" w:ascii="黑体" w:hAnsi="黑体" w:eastAsia="黑体"/>
          <w:szCs w:val="28"/>
          <w:shd w:val="clear" w:color="auto" w:fill="FFFFFF"/>
        </w:rPr>
        <w:tab/>
      </w:r>
      <w:r>
        <w:rPr>
          <w:rFonts w:hint="eastAsia" w:ascii="黑体" w:hAnsi="黑体" w:eastAsia="黑体"/>
          <w:szCs w:val="28"/>
          <w:shd w:val="clear" w:color="auto" w:fill="FFFFFF"/>
        </w:rPr>
        <w:fldChar w:fldCharType="begin"/>
      </w:r>
      <w:r>
        <w:rPr>
          <w:rFonts w:hint="eastAsia" w:ascii="黑体" w:hAnsi="黑体" w:eastAsia="黑体"/>
          <w:szCs w:val="28"/>
          <w:shd w:val="clear" w:color="auto" w:fill="FFFFFF"/>
        </w:rPr>
        <w:instrText xml:space="preserve"> PAGEREF _Toc22269 </w:instrText>
      </w:r>
      <w:r>
        <w:rPr>
          <w:rFonts w:hint="eastAsia" w:ascii="黑体" w:hAnsi="黑体" w:eastAsia="黑体"/>
          <w:szCs w:val="28"/>
          <w:shd w:val="clear" w:color="auto" w:fill="FFFFFF"/>
        </w:rPr>
        <w:fldChar w:fldCharType="separate"/>
      </w:r>
      <w:r>
        <w:rPr>
          <w:rFonts w:ascii="黑体" w:hAnsi="黑体" w:eastAsia="黑体"/>
          <w:szCs w:val="28"/>
          <w:shd w:val="clear" w:color="auto" w:fill="FFFFFF"/>
        </w:rPr>
        <w:t>34</w:t>
      </w:r>
      <w:r>
        <w:rPr>
          <w:rFonts w:hint="eastAsia" w:ascii="黑体" w:hAnsi="黑体" w:eastAsia="黑体"/>
          <w:szCs w:val="28"/>
          <w:shd w:val="clear" w:color="auto" w:fill="FFFFFF"/>
        </w:rPr>
        <w:fldChar w:fldCharType="end"/>
      </w:r>
      <w:r>
        <w:rPr>
          <w:rFonts w:hint="eastAsia" w:ascii="黑体" w:hAnsi="黑体" w:eastAsia="黑体"/>
          <w:szCs w:val="28"/>
          <w:shd w:val="clear" w:color="auto" w:fill="FFFFFF"/>
        </w:rPr>
        <w:fldChar w:fldCharType="end"/>
      </w:r>
    </w:p>
    <w:p>
      <w:pPr>
        <w:pStyle w:val="20"/>
        <w:tabs>
          <w:tab w:val="right" w:leader="dot" w:pos="8787"/>
        </w:tabs>
      </w:pPr>
      <w:r>
        <w:fldChar w:fldCharType="begin"/>
      </w:r>
      <w:r>
        <w:instrText xml:space="preserve"> HYPERLINK \l "_Toc28138" </w:instrText>
      </w:r>
      <w:r>
        <w:fldChar w:fldCharType="separate"/>
      </w:r>
      <w:r>
        <w:rPr>
          <w:rFonts w:hint="eastAsia" w:ascii="黑体" w:hAnsi="黑体" w:eastAsia="黑体"/>
        </w:rPr>
        <w:t>第五章 系统测试</w:t>
      </w:r>
      <w:r>
        <w:tab/>
      </w:r>
      <w:r>
        <w:fldChar w:fldCharType="begin"/>
      </w:r>
      <w:r>
        <w:instrText xml:space="preserve"> PAGEREF _Toc28138 </w:instrText>
      </w:r>
      <w:r>
        <w:fldChar w:fldCharType="separate"/>
      </w:r>
      <w:r>
        <w:t>35</w:t>
      </w:r>
      <w:r>
        <w:fldChar w:fldCharType="end"/>
      </w:r>
      <w:r>
        <w:fldChar w:fldCharType="end"/>
      </w:r>
    </w:p>
    <w:p>
      <w:pPr>
        <w:pStyle w:val="23"/>
        <w:tabs>
          <w:tab w:val="right" w:leader="dot" w:pos="8787"/>
        </w:tabs>
      </w:pPr>
      <w:r>
        <w:fldChar w:fldCharType="begin"/>
      </w:r>
      <w:r>
        <w:instrText xml:space="preserve"> HYPERLINK \l "_Toc21142" </w:instrText>
      </w:r>
      <w:r>
        <w:fldChar w:fldCharType="separate"/>
      </w:r>
      <w:r>
        <w:rPr>
          <w:rFonts w:hint="eastAsia" w:ascii="黑体" w:hAnsi="黑体" w:eastAsia="黑体"/>
          <w:szCs w:val="28"/>
          <w:shd w:val="clear" w:color="auto" w:fill="FFFFFF"/>
        </w:rPr>
        <w:t>5.1软件测试介绍</w:t>
      </w:r>
      <w:r>
        <w:tab/>
      </w:r>
      <w:r>
        <w:fldChar w:fldCharType="begin"/>
      </w:r>
      <w:r>
        <w:instrText xml:space="preserve"> PAGEREF _Toc21142 </w:instrText>
      </w:r>
      <w:r>
        <w:fldChar w:fldCharType="separate"/>
      </w:r>
      <w:r>
        <w:t>35</w:t>
      </w:r>
      <w:r>
        <w:fldChar w:fldCharType="end"/>
      </w:r>
      <w:r>
        <w:fldChar w:fldCharType="end"/>
      </w:r>
    </w:p>
    <w:p>
      <w:pPr>
        <w:pStyle w:val="23"/>
        <w:tabs>
          <w:tab w:val="right" w:leader="dot" w:pos="8787"/>
        </w:tabs>
      </w:pPr>
      <w:r>
        <w:fldChar w:fldCharType="begin"/>
      </w:r>
      <w:r>
        <w:instrText xml:space="preserve"> HYPERLINK \l "_Toc31404" </w:instrText>
      </w:r>
      <w:r>
        <w:fldChar w:fldCharType="separate"/>
      </w:r>
      <w:r>
        <w:rPr>
          <w:rFonts w:hint="eastAsia" w:ascii="黑体" w:hAnsi="黑体" w:eastAsia="黑体"/>
          <w:szCs w:val="28"/>
          <w:shd w:val="clear" w:color="auto" w:fill="FFFFFF"/>
        </w:rPr>
        <w:t>5.2 QA介绍</w:t>
      </w:r>
      <w:r>
        <w:tab/>
      </w:r>
      <w:r>
        <w:fldChar w:fldCharType="begin"/>
      </w:r>
      <w:r>
        <w:instrText xml:space="preserve"> PAGEREF _Toc31404 </w:instrText>
      </w:r>
      <w:r>
        <w:fldChar w:fldCharType="separate"/>
      </w:r>
      <w:r>
        <w:t>35</w:t>
      </w:r>
      <w:r>
        <w:fldChar w:fldCharType="end"/>
      </w:r>
      <w:r>
        <w:fldChar w:fldCharType="end"/>
      </w:r>
    </w:p>
    <w:p>
      <w:pPr>
        <w:pStyle w:val="23"/>
        <w:tabs>
          <w:tab w:val="right" w:leader="dot" w:pos="8787"/>
        </w:tabs>
      </w:pPr>
      <w:r>
        <w:fldChar w:fldCharType="begin"/>
      </w:r>
      <w:r>
        <w:instrText xml:space="preserve"> HYPERLINK \l "_Toc18634" </w:instrText>
      </w:r>
      <w:r>
        <w:fldChar w:fldCharType="separate"/>
      </w:r>
      <w:r>
        <w:rPr>
          <w:rFonts w:hint="eastAsia" w:ascii="黑体" w:hAnsi="黑体" w:eastAsia="黑体"/>
          <w:szCs w:val="28"/>
          <w:shd w:val="clear" w:color="auto" w:fill="FFFFFF"/>
        </w:rPr>
        <w:t>5.3 系统测试</w:t>
      </w:r>
      <w:r>
        <w:tab/>
      </w:r>
      <w:r>
        <w:fldChar w:fldCharType="begin"/>
      </w:r>
      <w:r>
        <w:instrText xml:space="preserve"> PAGEREF _Toc18634 </w:instrText>
      </w:r>
      <w:r>
        <w:fldChar w:fldCharType="separate"/>
      </w:r>
      <w:r>
        <w:t>35</w:t>
      </w:r>
      <w:r>
        <w:fldChar w:fldCharType="end"/>
      </w:r>
      <w:r>
        <w:fldChar w:fldCharType="end"/>
      </w:r>
    </w:p>
    <w:p>
      <w:pPr>
        <w:pStyle w:val="23"/>
        <w:tabs>
          <w:tab w:val="right" w:leader="dot" w:pos="8787"/>
        </w:tabs>
      </w:pPr>
      <w:r>
        <w:fldChar w:fldCharType="begin"/>
      </w:r>
      <w:r>
        <w:instrText xml:space="preserve"> HYPERLINK \l "_Toc28990" </w:instrText>
      </w:r>
      <w:r>
        <w:fldChar w:fldCharType="separate"/>
      </w:r>
      <w:r>
        <w:rPr>
          <w:rFonts w:hint="eastAsia" w:ascii="黑体" w:hAnsi="黑体" w:eastAsia="黑体"/>
          <w:szCs w:val="28"/>
          <w:shd w:val="clear" w:color="auto" w:fill="FFFFFF"/>
        </w:rPr>
        <w:t>5.4本章小结</w:t>
      </w:r>
      <w:r>
        <w:tab/>
      </w:r>
      <w:r>
        <w:fldChar w:fldCharType="begin"/>
      </w:r>
      <w:r>
        <w:instrText xml:space="preserve"> PAGEREF _Toc28990 </w:instrText>
      </w:r>
      <w:r>
        <w:fldChar w:fldCharType="separate"/>
      </w:r>
      <w:r>
        <w:t>40</w:t>
      </w:r>
      <w:r>
        <w:fldChar w:fldCharType="end"/>
      </w:r>
      <w:r>
        <w:fldChar w:fldCharType="end"/>
      </w:r>
    </w:p>
    <w:p>
      <w:pPr>
        <w:pStyle w:val="20"/>
        <w:tabs>
          <w:tab w:val="right" w:leader="dot" w:pos="8787"/>
        </w:tabs>
      </w:pPr>
      <w:r>
        <w:fldChar w:fldCharType="begin"/>
      </w:r>
      <w:r>
        <w:instrText xml:space="preserve"> HYPERLINK \l "_Toc19880" </w:instrText>
      </w:r>
      <w:r>
        <w:fldChar w:fldCharType="separate"/>
      </w:r>
      <w:r>
        <w:rPr>
          <w:rFonts w:hint="eastAsia" w:ascii="黑体" w:hAnsi="黑体" w:eastAsia="黑体"/>
        </w:rPr>
        <w:t>展望与总结</w:t>
      </w:r>
      <w:r>
        <w:tab/>
      </w:r>
      <w:r>
        <w:fldChar w:fldCharType="begin"/>
      </w:r>
      <w:r>
        <w:instrText xml:space="preserve"> PAGEREF _Toc19880 </w:instrText>
      </w:r>
      <w:r>
        <w:fldChar w:fldCharType="separate"/>
      </w:r>
      <w:r>
        <w:t>41</w:t>
      </w:r>
      <w:r>
        <w:fldChar w:fldCharType="end"/>
      </w:r>
      <w:r>
        <w:fldChar w:fldCharType="end"/>
      </w:r>
    </w:p>
    <w:p>
      <w:pPr>
        <w:pStyle w:val="20"/>
        <w:tabs>
          <w:tab w:val="right" w:leader="dot" w:pos="8787"/>
        </w:tabs>
      </w:pPr>
      <w:r>
        <w:fldChar w:fldCharType="begin"/>
      </w:r>
      <w:r>
        <w:instrText xml:space="preserve"> HYPERLINK \l "_Toc19590" </w:instrText>
      </w:r>
      <w:r>
        <w:fldChar w:fldCharType="separate"/>
      </w:r>
      <w:r>
        <w:rPr>
          <w:rFonts w:hint="eastAsia" w:ascii="黑体" w:hAnsi="黑体" w:eastAsia="黑体"/>
        </w:rPr>
        <w:t>致 谢</w:t>
      </w:r>
      <w:r>
        <w:tab/>
      </w:r>
      <w:r>
        <w:fldChar w:fldCharType="begin"/>
      </w:r>
      <w:r>
        <w:instrText xml:space="preserve"> PAGEREF _Toc19590 </w:instrText>
      </w:r>
      <w:r>
        <w:fldChar w:fldCharType="separate"/>
      </w:r>
      <w:r>
        <w:t>43</w:t>
      </w:r>
      <w:r>
        <w:fldChar w:fldCharType="end"/>
      </w:r>
      <w:r>
        <w:fldChar w:fldCharType="end"/>
      </w:r>
    </w:p>
    <w:p>
      <w:pPr>
        <w:pStyle w:val="20"/>
        <w:tabs>
          <w:tab w:val="right" w:leader="dot" w:pos="8787"/>
        </w:tabs>
      </w:pPr>
      <w:r>
        <w:fldChar w:fldCharType="begin"/>
      </w:r>
      <w:r>
        <w:instrText xml:space="preserve"> HYPERLINK \l "_Toc4936" </w:instrText>
      </w:r>
      <w:r>
        <w:fldChar w:fldCharType="separate"/>
      </w:r>
      <w:r>
        <w:rPr>
          <w:rFonts w:hint="eastAsia" w:ascii="黑体" w:hAnsi="黑体" w:eastAsia="黑体"/>
        </w:rPr>
        <w:t>参考文献</w:t>
      </w:r>
      <w:r>
        <w:tab/>
      </w:r>
      <w:r>
        <w:fldChar w:fldCharType="begin"/>
      </w:r>
      <w:r>
        <w:instrText xml:space="preserve"> PAGEREF _Toc4936 </w:instrText>
      </w:r>
      <w:r>
        <w:fldChar w:fldCharType="separate"/>
      </w:r>
      <w:r>
        <w:t>45</w:t>
      </w:r>
      <w:r>
        <w:fldChar w:fldCharType="end"/>
      </w:r>
      <w:r>
        <w:fldChar w:fldCharType="end"/>
      </w:r>
    </w:p>
    <w:p>
      <w:pPr>
        <w:pStyle w:val="20"/>
        <w:tabs>
          <w:tab w:val="right" w:leader="dot" w:pos="8787"/>
        </w:tabs>
      </w:pPr>
      <w:r>
        <w:fldChar w:fldCharType="begin"/>
      </w:r>
      <w:r>
        <w:instrText xml:space="preserve"> HYPERLINK \l "_Toc13791" </w:instrText>
      </w:r>
      <w:r>
        <w:fldChar w:fldCharType="separate"/>
      </w:r>
      <w:r>
        <w:rPr>
          <w:rFonts w:hint="eastAsia" w:ascii="黑体" w:hAnsi="黑体" w:eastAsia="黑体"/>
        </w:rPr>
        <w:t>附 录</w:t>
      </w:r>
      <w:r>
        <w:tab/>
      </w:r>
      <w:r>
        <w:fldChar w:fldCharType="begin"/>
      </w:r>
      <w:r>
        <w:instrText xml:space="preserve"> PAGEREF _Toc13791 </w:instrText>
      </w:r>
      <w:r>
        <w:fldChar w:fldCharType="separate"/>
      </w:r>
      <w:r>
        <w:t>47</w:t>
      </w:r>
      <w:r>
        <w:fldChar w:fldCharType="end"/>
      </w:r>
      <w:r>
        <w:fldChar w:fldCharType="end"/>
      </w:r>
    </w:p>
    <w:p>
      <w:pPr>
        <w:rPr>
          <w:rFonts w:ascii="黑体" w:hAnsi="黑体" w:eastAsia="黑体"/>
          <w:szCs w:val="32"/>
        </w:rPr>
      </w:pPr>
      <w:r>
        <w:rPr>
          <w:rFonts w:hint="eastAsia" w:ascii="黑体" w:hAnsi="黑体" w:eastAsia="黑体"/>
          <w:szCs w:val="32"/>
        </w:rPr>
        <w:fldChar w:fldCharType="end"/>
      </w:r>
    </w:p>
    <w:p>
      <w:pPr>
        <w:pStyle w:val="2"/>
        <w:numPr>
          <w:ilvl w:val="0"/>
          <w:numId w:val="1"/>
        </w:numPr>
        <w:rPr>
          <w:rFonts w:ascii="黑体" w:hAnsi="黑体" w:eastAsia="黑体"/>
          <w:b w:val="0"/>
          <w:bCs w:val="0"/>
          <w:szCs w:val="32"/>
        </w:rPr>
        <w:sectPr>
          <w:footerReference r:id="rId22" w:type="first"/>
          <w:footerReference r:id="rId20" w:type="default"/>
          <w:footerReference r:id="rId21" w:type="even"/>
          <w:endnotePr>
            <w:numFmt w:val="decimal"/>
          </w:endnotePr>
          <w:pgSz w:w="11905" w:h="16838"/>
          <w:pgMar w:top="1361" w:right="1134" w:bottom="1361" w:left="1134" w:header="850" w:footer="964" w:gutter="850"/>
          <w:pgNumType w:fmt="upperRoman" w:start="4"/>
          <w:cols w:space="0" w:num="1"/>
          <w:docGrid w:type="lines" w:linePitch="313" w:charSpace="0"/>
        </w:sectPr>
      </w:pPr>
      <w:bookmarkStart w:id="6" w:name="_Toc24131"/>
    </w:p>
    <w:p>
      <w:pPr>
        <w:pStyle w:val="2"/>
        <w:numPr>
          <w:ilvl w:val="0"/>
          <w:numId w:val="1"/>
        </w:numPr>
        <w:rPr>
          <w:rFonts w:ascii="黑体" w:hAnsi="黑体" w:eastAsia="黑体"/>
          <w:b w:val="0"/>
          <w:bCs w:val="0"/>
          <w:szCs w:val="32"/>
        </w:rPr>
      </w:pPr>
      <w:r>
        <w:rPr>
          <w:rFonts w:hint="eastAsia" w:ascii="黑体" w:hAnsi="黑体" w:eastAsia="黑体"/>
          <w:b w:val="0"/>
          <w:bCs w:val="0"/>
          <w:szCs w:val="32"/>
        </w:rPr>
        <w:t>绪论</w:t>
      </w:r>
      <w:bookmarkEnd w:id="4"/>
      <w:bookmarkEnd w:id="5"/>
      <w:bookmarkEnd w:id="6"/>
    </w:p>
    <w:p>
      <w:pPr>
        <w:pStyle w:val="3"/>
        <w:spacing w:before="260" w:after="260" w:line="240" w:lineRule="auto"/>
        <w:rPr>
          <w:rFonts w:ascii="黑体" w:hAnsi="黑体" w:eastAsia="黑体"/>
          <w:b w:val="0"/>
          <w:bCs w:val="0"/>
          <w:szCs w:val="28"/>
        </w:rPr>
      </w:pPr>
      <w:bookmarkStart w:id="7" w:name="_Toc10647694"/>
      <w:bookmarkStart w:id="8" w:name="_Toc10793097"/>
      <w:bookmarkStart w:id="9" w:name="_Toc22314"/>
      <w:r>
        <w:rPr>
          <w:rFonts w:hint="eastAsia" w:ascii="黑体" w:hAnsi="黑体" w:eastAsia="黑体"/>
          <w:b w:val="0"/>
          <w:bCs w:val="0"/>
          <w:szCs w:val="28"/>
        </w:rPr>
        <w:t>1.1 课题研究背景及意义</w:t>
      </w:r>
      <w:bookmarkEnd w:id="7"/>
      <w:bookmarkEnd w:id="8"/>
      <w:bookmarkEnd w:id="9"/>
    </w:p>
    <w:p>
      <w:pPr>
        <w:ind w:firstLine="420" w:firstLineChars="200"/>
        <w:jc w:val="left"/>
      </w:pPr>
      <w:r>
        <w:t>自从Alpha</w:t>
      </w:r>
      <w:r>
        <w:rPr>
          <w:rFonts w:hint="eastAsia"/>
        </w:rPr>
        <w:t>Zero击败人类顶尖围棋高手后</w:t>
      </w:r>
      <w:r>
        <w:t>，人们关于人工智能的讨论就</w:t>
      </w:r>
      <w:r>
        <w:rPr>
          <w:rFonts w:hint="eastAsia"/>
        </w:rPr>
        <w:t>喋喋不休</w:t>
      </w:r>
      <w:r>
        <w:t>，</w:t>
      </w:r>
      <w:r>
        <w:rPr>
          <w:rFonts w:hint="eastAsia"/>
        </w:rPr>
        <w:t>从而出现了人工智能有益论和人工智能有害论两派。</w:t>
      </w:r>
      <w:r>
        <w:t>有</w:t>
      </w:r>
      <w:r>
        <w:rPr>
          <w:rFonts w:hint="eastAsia"/>
        </w:rPr>
        <w:t>许多人</w:t>
      </w:r>
      <w:r>
        <w:t>人</w:t>
      </w:r>
      <w:r>
        <w:rPr>
          <w:rFonts w:hint="eastAsia"/>
        </w:rPr>
        <w:t>认为</w:t>
      </w:r>
      <w:r>
        <w:t>人工智能会使</w:t>
      </w:r>
      <w:r>
        <w:rPr>
          <w:rFonts w:hint="eastAsia"/>
        </w:rPr>
        <w:t>一</w:t>
      </w:r>
      <w:r>
        <w:t>大批人</w:t>
      </w:r>
      <w:r>
        <w:rPr>
          <w:rFonts w:hint="eastAsia"/>
        </w:rPr>
        <w:t>失去他们所从事的行业，无情的被机器人取代</w:t>
      </w:r>
      <w:r>
        <w:t>。</w:t>
      </w:r>
      <w:r>
        <w:rPr>
          <w:rFonts w:hint="eastAsia"/>
        </w:rPr>
        <w:t>而</w:t>
      </w:r>
      <w:r>
        <w:t>更多人</w:t>
      </w:r>
      <w:r>
        <w:rPr>
          <w:rFonts w:hint="eastAsia"/>
        </w:rPr>
        <w:t>则认为</w:t>
      </w:r>
      <w:r>
        <w:t>，人工智能可以帮助我们创造更多的</w:t>
      </w:r>
      <w:r>
        <w:rPr>
          <w:rFonts w:hint="eastAsia"/>
        </w:rPr>
        <w:t>财富，创造更美好的明天</w:t>
      </w:r>
      <w:r>
        <w:t>。而目前我所能接触到的人工智能技术</w:t>
      </w:r>
      <w:r>
        <w:rPr>
          <w:rFonts w:hint="eastAsia"/>
        </w:rPr>
        <w:t>，</w:t>
      </w:r>
      <w:r>
        <w:t>都为人类的发展做出了</w:t>
      </w:r>
      <w:r>
        <w:rPr>
          <w:rFonts w:hint="eastAsia"/>
        </w:rPr>
        <w:t>极</w:t>
      </w:r>
      <w:r>
        <w:t>大的贡献</w:t>
      </w:r>
      <w:r>
        <w:rPr>
          <w:rFonts w:hint="eastAsia"/>
        </w:rPr>
        <w:t>，人类不能因噎废食。</w:t>
      </w:r>
      <w:r>
        <w:t>例如在图像识别领域</w:t>
      </w:r>
      <w:r>
        <w:rPr>
          <w:rFonts w:hint="eastAsia"/>
        </w:rPr>
        <w:t>，</w:t>
      </w:r>
      <w:r>
        <w:t>使用Google的TensorFlow人工智能框架可以很方便的搭建一个卷积神经网络</w:t>
      </w:r>
      <w:r>
        <w:rPr>
          <w:rFonts w:hint="eastAsia"/>
        </w:rPr>
        <w:t>，</w:t>
      </w:r>
      <w:r>
        <w:t>并且立即投入使用</w:t>
      </w:r>
      <w:r>
        <w:rPr>
          <w:rFonts w:hint="eastAsia"/>
        </w:rPr>
        <w:t>。</w:t>
      </w:r>
    </w:p>
    <w:p>
      <w:pPr>
        <w:ind w:firstLine="420" w:firstLineChars="200"/>
        <w:jc w:val="left"/>
      </w:pPr>
      <w:r>
        <w:rPr>
          <w:rFonts w:hint="eastAsia"/>
        </w:rPr>
        <w:t>手写数字识别重大研究价值意义在于人机交互方向，提高人机交互的流畅性、方便性以及似人性。在于数字信息自动处理领域，提高处理效率，节省物力财力，加快信息传输，创造出无数的财富。手写体</w:t>
      </w:r>
      <w:r>
        <w:t>是人类在交流中使用的最常见的标准和常规媒介。即使引入了诸如键盘，声音命令等新技术，它也是一种有效且高效的信息记录方式。通常，手写识别系统是一种用于识别人类手写的任何语言的机制，无论是扫描的手写图像或者在电子设备上使用手写笔进行实时手写，也可以分别称为离线和在线手写</w:t>
      </w:r>
      <w:r>
        <w:rPr>
          <w:rFonts w:hint="eastAsia"/>
        </w:rPr>
        <w:t>[1]</w:t>
      </w:r>
      <w:r>
        <w:t>。此外，该系统的应用可分为数字，字符和</w:t>
      </w:r>
      <w:r>
        <w:rPr>
          <w:rFonts w:hint="eastAsia"/>
        </w:rPr>
        <w:t>英文字母</w:t>
      </w:r>
      <w:r>
        <w:t>三种。它广泛用于许多应用，如语言翻译，银行支票和关键字定位。</w:t>
      </w:r>
      <w:r>
        <w:rPr>
          <w:rFonts w:hint="eastAsia"/>
        </w:rPr>
        <w:t>手写数字识别系统的理论价值如下:</w:t>
      </w:r>
    </w:p>
    <w:p>
      <w:pPr>
        <w:ind w:firstLine="425"/>
        <w:jc w:val="left"/>
      </w:pPr>
      <w:r>
        <w:rPr>
          <w:rFonts w:hint="eastAsia"/>
        </w:rPr>
        <w:t>1)阿拉伯数字官方符号，被世界各国通用，且应用于生活的方方面面。因此研究手写数字识别具有很高的应用价值。</w:t>
      </w:r>
    </w:p>
    <w:p>
      <w:pPr>
        <w:ind w:firstLine="425"/>
        <w:jc w:val="left"/>
      </w:pPr>
      <w:r>
        <w:rPr>
          <w:rFonts w:hint="eastAsia"/>
        </w:rPr>
        <w:t>2)相较于汉字、英文单词等常用字符，数字识别的类型数较小，有助于做深入分析以及验证一些新的理论。</w:t>
      </w:r>
    </w:p>
    <w:p>
      <w:pPr>
        <w:ind w:firstLine="420"/>
        <w:jc w:val="left"/>
      </w:pPr>
      <w:r>
        <w:rPr>
          <w:rFonts w:hint="eastAsia"/>
        </w:rPr>
        <w:t>3)虽然人们已经对模式识别的手写数字领域进行了相当长时间的研究，但是手写数字识别系统仍然有很多不足，在某些情况下，还无法与人类的识别能力相提并论，人工智能还有很长的路要走。</w:t>
      </w:r>
    </w:p>
    <w:p>
      <w:pPr>
        <w:ind w:firstLine="420"/>
        <w:jc w:val="left"/>
      </w:pPr>
      <w:r>
        <w:rPr>
          <w:rFonts w:hint="eastAsia"/>
        </w:rPr>
        <w:t>4)手写数字识别与许多领域都有关联性，尤其是中英文拼音的识别。事实上，很多研究人员就是同时研究这两者的，由于相似性较强，结合在一起研究更易取得研究成果。</w:t>
      </w:r>
    </w:p>
    <w:p>
      <w:pPr>
        <w:ind w:firstLine="420"/>
        <w:jc w:val="left"/>
      </w:pPr>
      <w:r>
        <w:rPr>
          <w:rFonts w:hint="eastAsia"/>
        </w:rPr>
        <w:t>在大规模的数据统计中(如:人口普查等)需要输入极大量的数据，之前则完全要靠手工输入。而近几年来在这类任务中采用手写识别的技术已成为一种趋势。因为数据经常会大规模集中录入系统，所以可以在数字录入时加一些书写限制条件，或者在用户手写数字输入时给出限制提示，从而避免手写体数字的千差万别[2]，得到良好的手写数字源，用于机器学习和自动识别。当前绝大部分操作系统，都会在用户录入数据时增加限制条件，让用户按照规范进行手写数字，另外还采用合适的图形用户界面对识别结果做全面的检查，最终保证正确无误。</w:t>
      </w:r>
    </w:p>
    <w:p>
      <w:pPr>
        <w:ind w:firstLine="480"/>
        <w:jc w:val="left"/>
      </w:pPr>
      <w:r>
        <w:rPr>
          <w:rFonts w:hint="eastAsia"/>
        </w:rPr>
        <w:t>银行、表格、证券是手写数字识别可以大放异彩的又一个领域。随着我国经济的迅速发展，无时无刻不产生大量的账单、支票、税务报表等等手写数据[3]。与上面提到的统计报表[4]处理相比，在这个领域的应用难度更大，因为对识别的精度要求更高，处理的表格种类更多等，这样对识别及预处理的核心算法要求也大大提高了。如果在这个方向上都能做到机器自动识别的话，就能够取得巨大的经济效益。</w:t>
      </w:r>
    </w:p>
    <w:p>
      <w:pPr>
        <w:pStyle w:val="3"/>
        <w:spacing w:before="260" w:after="260" w:line="240" w:lineRule="auto"/>
        <w:rPr>
          <w:rFonts w:ascii="黑体" w:hAnsi="黑体" w:eastAsia="黑体"/>
          <w:szCs w:val="28"/>
        </w:rPr>
      </w:pPr>
      <w:bookmarkStart w:id="10" w:name="_Toc10647695"/>
      <w:bookmarkStart w:id="11" w:name="_Toc10793098"/>
      <w:bookmarkStart w:id="12" w:name="_Toc4914"/>
      <w:r>
        <w:rPr>
          <w:rFonts w:hint="eastAsia" w:ascii="黑体" w:hAnsi="黑体" w:eastAsia="黑体"/>
          <w:szCs w:val="28"/>
        </w:rPr>
        <w:t>1.2 研究状况</w:t>
      </w:r>
      <w:bookmarkEnd w:id="10"/>
      <w:bookmarkEnd w:id="11"/>
      <w:bookmarkEnd w:id="12"/>
    </w:p>
    <w:p>
      <w:pPr>
        <w:ind w:firstLine="420" w:firstLineChars="200"/>
      </w:pPr>
      <w:r>
        <w:rPr>
          <w:rFonts w:hint="eastAsia"/>
        </w:rPr>
        <w:t>随着科学技术与发展, 计算机视觉已经广泛运用于图像理解、地图导航、医疗制药、无人机和无人驾驶汽车等领域。而这些应用的核心技术就是图像处理[5]、图像定位[6]和图像分类[7]等视觉识别任务。</w:t>
      </w:r>
    </w:p>
    <w:p>
      <w:pPr>
        <w:ind w:firstLine="420" w:firstLineChars="200"/>
      </w:pPr>
      <w:r>
        <w:rPr>
          <w:rFonts w:hint="eastAsia"/>
        </w:rPr>
        <w:t>模式识别是二十世纪五十年代初迅速蓬勃发展起来的一门学科。模式识别研究的是如何用机器来实现高等动物对事物的学习、判断和识别能力，因而受到了国内外众多科研人员的关注，成为人工智能研究的一个重要方面。一个模式识别系统的基本功能是对系统所要处理的模式归属于哪一类做出判断，从该系统的模式输入到系统做出判别之间，主要包括数据检测、图像预处理、特征值的提取和分类四大环节。</w:t>
      </w:r>
    </w:p>
    <w:p>
      <w:r>
        <w:rPr>
          <w:rFonts w:hint="eastAsia"/>
        </w:rPr>
        <w:t xml:space="preserve">    字符识别又是模式识别领域中的一个极受关注的问题。问题本身的难度使之成为一个兼具趣味和挑战性的课题;另一方面，因为字符识别不是一项单独的应用技术，其中包含的模式识别领域中其他分支都会遇到的一些基本和共性的问题。                                                                       </w:t>
      </w:r>
    </w:p>
    <w:p>
      <w:pPr>
        <w:ind w:firstLine="420"/>
      </w:pPr>
      <w:r>
        <w:rPr>
          <w:rFonts w:hint="eastAsia"/>
        </w:rPr>
        <w:t>从19世纪九十年代末期到目前为止，世界各国的科学家发表了很多关于MNIST手写数字识别的文章。从新闻上也可以经常看到这个领域的研究进展。而识别率和识别速度是衡量识别方法优劣的两个关键指标。可以看出，在线性分类器，KNN，SVM，NN和CNN中，目前识别率最高的模型是CNN。且针对MNIST数据集，没有特征提取方面的最优解。直接用LeNet-5结构的CNN，就能得到比较好的结果。</w:t>
      </w:r>
    </w:p>
    <w:p>
      <w:pPr>
        <w:pStyle w:val="3"/>
        <w:spacing w:before="260" w:after="260"/>
        <w:rPr>
          <w:rFonts w:ascii="黑体" w:hAnsi="黑体" w:eastAsia="黑体"/>
          <w:szCs w:val="28"/>
        </w:rPr>
      </w:pPr>
      <w:bookmarkStart w:id="13" w:name="_Toc10793099"/>
      <w:bookmarkStart w:id="14" w:name="_Toc5906"/>
      <w:bookmarkStart w:id="15" w:name="_Toc10647696"/>
      <w:r>
        <w:rPr>
          <w:rFonts w:hint="eastAsia" w:ascii="黑体" w:hAnsi="黑体" w:eastAsia="黑体"/>
          <w:szCs w:val="28"/>
        </w:rPr>
        <w:t>1.3 研究内容</w:t>
      </w:r>
      <w:bookmarkEnd w:id="13"/>
      <w:bookmarkEnd w:id="14"/>
      <w:bookmarkEnd w:id="15"/>
    </w:p>
    <w:p>
      <w:r>
        <w:rPr>
          <w:rFonts w:hint="eastAsia" w:hAnsi="宋体"/>
          <w:color w:val="000000"/>
          <w:sz w:val="24"/>
          <w:szCs w:val="24"/>
        </w:rPr>
        <w:tab/>
      </w:r>
      <w:r>
        <w:rPr>
          <w:rFonts w:hint="eastAsia"/>
        </w:rPr>
        <w:t>本课题主要实现了两种手写数字识别模型：Softmax回归模型核卷积神经网络模型，并运用Flask框架展示在网页当中，Softmax回归模型和卷积神经网络模型对手写数字的识别率分别为91.92%和99.13%。本文的研究内容可总结如下所示：</w:t>
      </w:r>
    </w:p>
    <w:p>
      <w:pPr>
        <w:pStyle w:val="52"/>
        <w:numPr>
          <w:ilvl w:val="0"/>
          <w:numId w:val="2"/>
        </w:numPr>
        <w:ind w:firstLineChars="0"/>
        <w:rPr>
          <w:rFonts w:ascii="Times New Roman" w:hAnsi="Times New Roman" w:eastAsia="宋体"/>
          <w:szCs w:val="21"/>
        </w:rPr>
      </w:pPr>
      <w:r>
        <w:rPr>
          <w:rFonts w:hint="eastAsia" w:ascii="Times New Roman" w:hAnsi="Times New Roman" w:eastAsia="宋体"/>
          <w:szCs w:val="21"/>
        </w:rPr>
        <w:t>搭建TensorFlow框架，配置Python环境，下载MNIST手写数字数据集。</w:t>
      </w:r>
    </w:p>
    <w:p>
      <w:pPr>
        <w:pStyle w:val="52"/>
        <w:numPr>
          <w:ilvl w:val="0"/>
          <w:numId w:val="2"/>
        </w:numPr>
        <w:ind w:firstLineChars="0"/>
        <w:rPr>
          <w:rFonts w:ascii="Times New Roman" w:hAnsi="Times New Roman" w:eastAsia="宋体"/>
          <w:szCs w:val="21"/>
        </w:rPr>
      </w:pPr>
      <w:r>
        <w:rPr>
          <w:rFonts w:hint="eastAsia" w:ascii="Times New Roman" w:hAnsi="Times New Roman" w:eastAsia="宋体"/>
          <w:szCs w:val="21"/>
        </w:rPr>
        <w:t>学习Softmax回归算法，实现Softmax回归模型，并进行训练和评估。</w:t>
      </w:r>
    </w:p>
    <w:p>
      <w:pPr>
        <w:pStyle w:val="52"/>
        <w:numPr>
          <w:ilvl w:val="0"/>
          <w:numId w:val="2"/>
        </w:numPr>
        <w:ind w:firstLineChars="0"/>
        <w:rPr>
          <w:rFonts w:ascii="Times New Roman" w:hAnsi="Times New Roman" w:eastAsia="宋体"/>
          <w:szCs w:val="21"/>
        </w:rPr>
      </w:pPr>
      <w:r>
        <w:rPr>
          <w:rFonts w:hint="eastAsia" w:ascii="Times New Roman" w:hAnsi="Times New Roman" w:eastAsia="宋体"/>
          <w:szCs w:val="21"/>
        </w:rPr>
        <w:t>学习卷积神经网络的基本原理，搭建共计七层的卷积神经网络模型，不断优化模型参数，训练CNN模型，并进行评估。</w:t>
      </w:r>
    </w:p>
    <w:p>
      <w:pPr>
        <w:pStyle w:val="52"/>
        <w:numPr>
          <w:ilvl w:val="0"/>
          <w:numId w:val="2"/>
        </w:numPr>
        <w:ind w:firstLineChars="0"/>
        <w:rPr>
          <w:rFonts w:ascii="Times New Roman" w:hAnsi="Times New Roman" w:eastAsia="宋体"/>
          <w:szCs w:val="21"/>
        </w:rPr>
      </w:pPr>
      <w:r>
        <w:rPr>
          <w:rFonts w:hint="eastAsia" w:ascii="Times New Roman" w:hAnsi="Times New Roman" w:eastAsia="宋体"/>
          <w:szCs w:val="21"/>
        </w:rPr>
        <w:t>运用Flask框架，通过网页交互，将输入的数据传入后台处理，并返回两个模型的识别结果，最终显示在网页中。</w:t>
      </w:r>
    </w:p>
    <w:p>
      <w:pPr>
        <w:pStyle w:val="3"/>
        <w:spacing w:before="260" w:after="260"/>
        <w:rPr>
          <w:rFonts w:ascii="黑体" w:hAnsi="黑体" w:eastAsia="黑体"/>
          <w:bCs w:val="0"/>
          <w:szCs w:val="28"/>
        </w:rPr>
      </w:pPr>
      <w:bookmarkStart w:id="16" w:name="_Toc10793100"/>
      <w:bookmarkStart w:id="17" w:name="_Toc10647697"/>
      <w:bookmarkStart w:id="18" w:name="_Toc7930"/>
      <w:r>
        <w:rPr>
          <w:rFonts w:hint="eastAsia" w:ascii="黑体" w:hAnsi="黑体" w:eastAsia="黑体"/>
          <w:szCs w:val="28"/>
        </w:rPr>
        <w:t>1.4 研究方法</w:t>
      </w:r>
      <w:bookmarkEnd w:id="16"/>
      <w:bookmarkEnd w:id="17"/>
      <w:bookmarkEnd w:id="18"/>
    </w:p>
    <w:p>
      <w:pPr>
        <w:pStyle w:val="13"/>
        <w:spacing w:line="300" w:lineRule="auto"/>
        <w:ind w:firstLine="420" w:firstLineChars="200"/>
        <w:rPr>
          <w:rFonts w:ascii="Times New Roman" w:hAnsi="宋体" w:cs="Times New Roman"/>
          <w:color w:val="000000"/>
        </w:rPr>
      </w:pPr>
      <w:r>
        <w:rPr>
          <w:rFonts w:hint="eastAsia" w:ascii="Times New Roman" w:hAnsi="宋体" w:cs="Times New Roman"/>
          <w:color w:val="000000"/>
        </w:rPr>
        <w:t>实验研究表明，若手写体数字没有限制，几乎可以肯定没有一劳永逸的方法能同时达到90%以上的识别率和较快的识别速度。因此，这方面的研究向着更复杂更综合的方向发展。例如人工智能中的专家系统、人工神经网络已经开始应用于手写体数字识别的研究当中。在手写数字识别的发展中，神经网络和多种专家系统的结合是值得探究的方向。模式特征的不同，其决策方式也会不同。可将模式识别的方法大致分为5大类[8]。这五类方法各有各自的特点，各有各自的适用条件，最后都能实现手写数字的识别。这五类方法分别为：</w:t>
      </w:r>
    </w:p>
    <w:p>
      <w:pPr>
        <w:pStyle w:val="13"/>
        <w:numPr>
          <w:ilvl w:val="0"/>
          <w:numId w:val="3"/>
        </w:numPr>
        <w:spacing w:line="300" w:lineRule="auto"/>
        <w:rPr>
          <w:rFonts w:ascii="Times New Roman" w:hAnsi="宋体" w:cs="Times New Roman"/>
          <w:color w:val="000000"/>
        </w:rPr>
      </w:pPr>
      <w:r>
        <w:rPr>
          <w:rFonts w:hint="eastAsia" w:ascii="Times New Roman" w:hAnsi="宋体" w:cs="Times New Roman"/>
          <w:color w:val="000000"/>
        </w:rPr>
        <w:t>句法结构方法</w:t>
      </w:r>
    </w:p>
    <w:p>
      <w:pPr>
        <w:pStyle w:val="13"/>
        <w:numPr>
          <w:ilvl w:val="0"/>
          <w:numId w:val="3"/>
        </w:numPr>
        <w:spacing w:line="300" w:lineRule="auto"/>
        <w:rPr>
          <w:rFonts w:ascii="Times New Roman" w:hAnsi="宋体" w:cs="Times New Roman"/>
          <w:color w:val="000000"/>
        </w:rPr>
      </w:pPr>
      <w:r>
        <w:rPr>
          <w:rFonts w:hint="eastAsia" w:ascii="Times New Roman" w:hAnsi="宋体" w:cs="Times New Roman"/>
          <w:color w:val="000000"/>
        </w:rPr>
        <w:t>统计模式法</w:t>
      </w:r>
    </w:p>
    <w:p>
      <w:pPr>
        <w:pStyle w:val="13"/>
        <w:numPr>
          <w:ilvl w:val="0"/>
          <w:numId w:val="3"/>
        </w:numPr>
        <w:spacing w:line="300" w:lineRule="auto"/>
        <w:rPr>
          <w:rFonts w:ascii="Times New Roman" w:hAnsi="宋体" w:cs="Times New Roman"/>
          <w:color w:val="000000"/>
        </w:rPr>
      </w:pPr>
      <w:r>
        <w:rPr>
          <w:rFonts w:hint="eastAsia" w:ascii="Times New Roman" w:hAnsi="宋体" w:cs="Times New Roman"/>
          <w:color w:val="000000"/>
        </w:rPr>
        <w:t>逻辑特征法</w:t>
      </w:r>
    </w:p>
    <w:p>
      <w:pPr>
        <w:pStyle w:val="13"/>
        <w:numPr>
          <w:ilvl w:val="0"/>
          <w:numId w:val="3"/>
        </w:numPr>
        <w:spacing w:line="300" w:lineRule="auto"/>
        <w:rPr>
          <w:rFonts w:ascii="Times New Roman" w:hAnsi="宋体" w:cs="Times New Roman"/>
          <w:color w:val="000000"/>
        </w:rPr>
      </w:pPr>
      <w:r>
        <w:rPr>
          <w:rFonts w:hint="eastAsia" w:ascii="Times New Roman" w:hAnsi="宋体" w:cs="Times New Roman"/>
          <w:color w:val="000000"/>
        </w:rPr>
        <w:t>模糊模式方法</w:t>
      </w:r>
    </w:p>
    <w:p>
      <w:pPr>
        <w:pStyle w:val="13"/>
        <w:numPr>
          <w:ilvl w:val="0"/>
          <w:numId w:val="3"/>
        </w:numPr>
        <w:spacing w:line="300" w:lineRule="auto"/>
        <w:rPr>
          <w:rFonts w:ascii="Times New Roman" w:hAnsi="宋体" w:cs="Times New Roman"/>
          <w:color w:val="000000"/>
        </w:rPr>
      </w:pPr>
      <w:r>
        <w:rPr>
          <w:rFonts w:hint="eastAsia" w:ascii="Times New Roman" w:hAnsi="宋体" w:cs="Times New Roman"/>
          <w:color w:val="000000"/>
        </w:rPr>
        <w:t>神经网络方法</w:t>
      </w:r>
    </w:p>
    <w:p>
      <w:pPr>
        <w:pStyle w:val="13"/>
        <w:spacing w:line="300" w:lineRule="auto"/>
        <w:ind w:firstLine="420"/>
        <w:rPr>
          <w:rFonts w:ascii="Times New Roman" w:hAnsi="宋体" w:cs="Times New Roman"/>
          <w:color w:val="000000"/>
        </w:rPr>
      </w:pPr>
      <w:r>
        <w:rPr>
          <w:rFonts w:hint="eastAsia" w:ascii="Times New Roman" w:hAnsi="宋体" w:cs="Times New Roman"/>
          <w:color w:val="000000"/>
        </w:rPr>
        <w:t>下面简单介绍一下这五类方法的适用条件。句式结构法比较简单直观，可以直接反映事物的本质特征，但难点在于不易提取神经元且稳定性较差。统计法用于统计事物的各个特征，优点是比较方便简洁，且鲁棒性较好。但是统计法没有充分利用模式的结构，难以从各个模块之间进行比较。神经网络方法常用人工神经网络方法实现模式识别。一些环境信息可以处理的问题非常复杂，背景情况也不太明了，推理规则没有明确的定义，使得样本存在较大的缺陷和失真。神经网络方法的缺点在于其模型不断丰富和完善。目前，还没有足够的模式可供查明。</w:t>
      </w:r>
    </w:p>
    <w:p>
      <w:pPr>
        <w:pStyle w:val="13"/>
        <w:spacing w:line="300" w:lineRule="auto"/>
        <w:ind w:firstLine="420"/>
        <w:rPr>
          <w:rFonts w:ascii="Times New Roman" w:hAnsi="宋体" w:cs="Times New Roman"/>
          <w:color w:val="000000"/>
        </w:rPr>
      </w:pPr>
      <w:r>
        <w:rPr>
          <w:rFonts w:hint="eastAsia" w:ascii="Times New Roman" w:hAnsi="宋体" w:cs="Times New Roman"/>
          <w:color w:val="000000"/>
        </w:rPr>
        <w:t>神经网络方法允许样本具有大的缺陷和扭曲。它具有运行速度快，自适应性能好，性能高等特点。它还可以快速同时处理大容量的数据，并行的处理数据，也因此具有超高速度的特点。并且，网络的最终输出是由所有神经元共同作用的结果，一个神经元的错误对整体的影响微乎其微，可以忽略不计。所以其容错性也非常的好[9]。基于以上的考虑，本文的手写数字识别采用了卷积神经网络的方法。</w:t>
      </w:r>
    </w:p>
    <w:p>
      <w:pPr>
        <w:pStyle w:val="13"/>
        <w:spacing w:before="260" w:after="260" w:line="300" w:lineRule="auto"/>
        <w:outlineLvl w:val="1"/>
        <w:rPr>
          <w:rFonts w:ascii="黑体" w:hAnsi="黑体" w:eastAsia="黑体" w:cs="Times New Roman"/>
          <w:b/>
          <w:bCs/>
          <w:iCs/>
          <w:sz w:val="28"/>
          <w:szCs w:val="28"/>
        </w:rPr>
      </w:pPr>
      <w:bookmarkStart w:id="19" w:name="_Toc10647698"/>
      <w:bookmarkStart w:id="20" w:name="_Toc10793101"/>
      <w:bookmarkStart w:id="21" w:name="_Toc23132"/>
      <w:r>
        <w:rPr>
          <w:rFonts w:hint="eastAsia" w:ascii="黑体" w:hAnsi="黑体" w:eastAsia="黑体" w:cs="Times New Roman"/>
          <w:b/>
          <w:bCs/>
          <w:iCs/>
          <w:sz w:val="28"/>
          <w:szCs w:val="28"/>
        </w:rPr>
        <w:t>1.5</w:t>
      </w:r>
      <w:bookmarkEnd w:id="19"/>
      <w:r>
        <w:rPr>
          <w:rFonts w:hint="eastAsia" w:ascii="黑体" w:hAnsi="黑体" w:eastAsia="黑体" w:cs="Times New Roman"/>
          <w:b/>
          <w:bCs/>
          <w:iCs/>
          <w:sz w:val="28"/>
          <w:szCs w:val="28"/>
        </w:rPr>
        <w:t xml:space="preserve"> 论文组织结构</w:t>
      </w:r>
      <w:bookmarkEnd w:id="20"/>
      <w:bookmarkEnd w:id="21"/>
    </w:p>
    <w:p>
      <w:pPr>
        <w:pStyle w:val="13"/>
        <w:spacing w:line="300" w:lineRule="auto"/>
        <w:rPr>
          <w:rFonts w:ascii="Times New Roman" w:hAnsi="Times New Roman" w:cs="Times New Roman" w:eastAsiaTheme="minorEastAsia"/>
          <w:color w:val="000000" w:themeColor="text1"/>
        </w:rPr>
      </w:pPr>
      <w:r>
        <w:rPr>
          <w:rFonts w:hint="eastAsia" w:hAnsi="宋体"/>
        </w:rPr>
        <w:tab/>
      </w:r>
      <w:r>
        <w:rPr>
          <w:rFonts w:hint="eastAsia" w:ascii="Times New Roman" w:hAnsi="Times New Roman" w:cs="Times New Roman" w:eastAsiaTheme="minorEastAsia"/>
          <w:color w:val="000000" w:themeColor="text1"/>
        </w:rPr>
        <w:t>本文共6个章节，其结构安排如下：</w:t>
      </w:r>
    </w:p>
    <w:p>
      <w:pPr>
        <w:pStyle w:val="13"/>
        <w:spacing w:line="300" w:lineRule="auto"/>
        <w:rPr>
          <w:rFonts w:ascii="Times New Roman" w:hAnsi="Times New Roman" w:cs="Times New Roman" w:eastAsiaTheme="minorEastAsia"/>
          <w:color w:val="000000" w:themeColor="text1"/>
        </w:rPr>
      </w:pPr>
      <w:r>
        <w:rPr>
          <w:rFonts w:hint="eastAsia" w:ascii="Times New Roman" w:hAnsi="Times New Roman" w:cs="Times New Roman" w:eastAsiaTheme="minorEastAsia"/>
          <w:color w:val="000000" w:themeColor="text1"/>
        </w:rPr>
        <w:tab/>
      </w:r>
      <w:r>
        <w:rPr>
          <w:rFonts w:hint="eastAsia" w:ascii="Times New Roman" w:hAnsi="Times New Roman" w:cs="Times New Roman" w:eastAsiaTheme="minorEastAsia"/>
          <w:color w:val="000000" w:themeColor="text1"/>
        </w:rPr>
        <w:t>第1章为绪论，介绍了本课题的研究背景及其研究意义、当前的研究状况、研究内容以及研究方法。此外，还简单描述了五种模式识别常用的方法，并介绍这五种方法各自的使用条件及优缺点。</w:t>
      </w:r>
    </w:p>
    <w:p>
      <w:pPr>
        <w:pStyle w:val="13"/>
        <w:spacing w:line="300" w:lineRule="auto"/>
        <w:rPr>
          <w:rFonts w:ascii="Times New Roman" w:hAnsi="Times New Roman" w:cs="Times New Roman" w:eastAsiaTheme="minorEastAsia"/>
          <w:color w:val="000000" w:themeColor="text1"/>
        </w:rPr>
      </w:pPr>
      <w:r>
        <w:rPr>
          <w:rFonts w:hint="eastAsia" w:ascii="Times New Roman" w:hAnsi="Times New Roman" w:cs="Times New Roman" w:eastAsiaTheme="minorEastAsia"/>
          <w:color w:val="000000" w:themeColor="text1"/>
        </w:rPr>
        <w:tab/>
      </w:r>
      <w:r>
        <w:rPr>
          <w:rFonts w:hint="eastAsia" w:ascii="Times New Roman" w:hAnsi="Times New Roman" w:cs="Times New Roman" w:eastAsiaTheme="minorEastAsia"/>
          <w:color w:val="000000" w:themeColor="text1"/>
        </w:rPr>
        <w:t>第2章为相关技术介绍，首先介绍了Google开发的机器学习框架Tensorflow，并简单论述了Tensorflow的工作原理。紧接着介绍了本系统所选择的编程语言Python的优缺点以及选择这么语言的原因。然后介绍了Python的界面开发工具Tkinter。最后介绍了MNIST手写数字数据集以及该数据及的文件格式。</w:t>
      </w:r>
    </w:p>
    <w:p>
      <w:pPr>
        <w:pStyle w:val="13"/>
        <w:spacing w:line="300" w:lineRule="auto"/>
        <w:rPr>
          <w:rFonts w:ascii="Times New Roman" w:hAnsi="Times New Roman" w:cs="Times New Roman" w:eastAsiaTheme="minorEastAsia"/>
          <w:color w:val="000000" w:themeColor="text1"/>
        </w:rPr>
      </w:pPr>
      <w:r>
        <w:rPr>
          <w:rFonts w:hint="eastAsia" w:ascii="Times New Roman" w:hAnsi="Times New Roman" w:cs="Times New Roman" w:eastAsiaTheme="minorEastAsia"/>
          <w:color w:val="000000" w:themeColor="text1"/>
        </w:rPr>
        <w:tab/>
      </w:r>
      <w:r>
        <w:rPr>
          <w:rFonts w:hint="eastAsia" w:ascii="Times New Roman" w:hAnsi="Times New Roman" w:cs="Times New Roman" w:eastAsiaTheme="minorEastAsia"/>
          <w:color w:val="000000" w:themeColor="text1"/>
        </w:rPr>
        <w:t>第3章为开发环境配置。本章介绍了本机的硬件开发环境、本系统所选用的集成开发环境Pycharm、Python3.x的安装于环境配置、Tensorflow-GPU的安装及环境配置以及Tensorflow的集成配置平台Anaconda。</w:t>
      </w:r>
    </w:p>
    <w:p>
      <w:pPr>
        <w:pStyle w:val="13"/>
        <w:spacing w:line="300" w:lineRule="auto"/>
        <w:rPr>
          <w:rFonts w:ascii="Times New Roman" w:hAnsi="Times New Roman" w:cs="Times New Roman" w:eastAsiaTheme="minorEastAsia"/>
          <w:color w:val="000000" w:themeColor="text1"/>
        </w:rPr>
      </w:pPr>
      <w:r>
        <w:rPr>
          <w:rFonts w:hint="eastAsia" w:ascii="Times New Roman" w:hAnsi="Times New Roman" w:cs="Times New Roman" w:eastAsiaTheme="minorEastAsia"/>
          <w:color w:val="000000" w:themeColor="text1"/>
        </w:rPr>
        <w:tab/>
      </w:r>
      <w:bookmarkStart w:id="22" w:name="_Toc3704"/>
      <w:r>
        <w:rPr>
          <w:rFonts w:hint="eastAsia" w:ascii="Times New Roman" w:hAnsi="Times New Roman" w:cs="Times New Roman" w:eastAsiaTheme="minorEastAsia"/>
          <w:color w:val="000000" w:themeColor="text1"/>
        </w:rPr>
        <w:t>第4章为系统的设计与实现。本章第一节介绍了Softmax Regression算法、模型的训练以及模型的评估。本章第二节介绍了卷积神经网络模型参数的设计和实现、模型的结构和训练过程。之后介绍了本课题设计的图形用户界面以及前台与后端进行数据交换所用的Flask框架、模板引用等技术。</w:t>
      </w:r>
    </w:p>
    <w:p>
      <w:pPr>
        <w:pStyle w:val="13"/>
        <w:spacing w:line="300" w:lineRule="auto"/>
        <w:rPr>
          <w:rFonts w:ascii="Times New Roman" w:hAnsi="Times New Roman" w:cs="Times New Roman" w:eastAsiaTheme="minorEastAsia"/>
          <w:color w:val="000000" w:themeColor="text1"/>
        </w:rPr>
      </w:pPr>
      <w:r>
        <w:rPr>
          <w:rFonts w:hint="eastAsia" w:ascii="Times New Roman" w:hAnsi="Times New Roman" w:cs="Times New Roman" w:eastAsiaTheme="minorEastAsia"/>
          <w:color w:val="000000" w:themeColor="text1"/>
        </w:rPr>
        <w:tab/>
      </w:r>
      <w:r>
        <w:rPr>
          <w:rFonts w:hint="eastAsia" w:ascii="Times New Roman" w:hAnsi="Times New Roman" w:cs="Times New Roman" w:eastAsiaTheme="minorEastAsia"/>
          <w:color w:val="000000" w:themeColor="text1"/>
        </w:rPr>
        <w:t>第5章为系统测试。本章介绍了几个测试案例来测试系统的健壮性鲁棒性。其中既由成功的测试，也有失败案例。</w:t>
      </w:r>
    </w:p>
    <w:p>
      <w:pPr>
        <w:pStyle w:val="13"/>
        <w:spacing w:line="300" w:lineRule="auto"/>
        <w:rPr>
          <w:rFonts w:ascii="黑体" w:hAnsi="黑体" w:eastAsia="黑体"/>
        </w:rPr>
      </w:pPr>
      <w:r>
        <w:rPr>
          <w:rFonts w:hint="eastAsia" w:ascii="Times New Roman" w:hAnsi="Times New Roman" w:cs="Times New Roman" w:eastAsiaTheme="minorEastAsia"/>
          <w:color w:val="000000" w:themeColor="text1"/>
        </w:rPr>
        <w:tab/>
      </w:r>
      <w:r>
        <w:rPr>
          <w:rFonts w:hint="eastAsia" w:ascii="Times New Roman" w:hAnsi="Times New Roman" w:cs="Times New Roman" w:eastAsiaTheme="minorEastAsia"/>
          <w:color w:val="000000" w:themeColor="text1"/>
        </w:rPr>
        <w:t>第6章为展望与总结。介绍了手写数字识别的当下与未来，并对未来一段时间的机器学习发展进行了展望。</w:t>
      </w:r>
      <w:bookmarkStart w:id="23" w:name="_Toc10793102"/>
      <w:bookmarkStart w:id="24" w:name="_Toc10647699"/>
    </w:p>
    <w:p>
      <w:r>
        <w:rPr>
          <w:rFonts w:ascii="黑体" w:hAnsi="黑体" w:eastAsia="黑体"/>
        </w:rPr>
        <w:br w:type="page"/>
      </w:r>
    </w:p>
    <w:p>
      <w:pPr>
        <w:pStyle w:val="2"/>
        <w:spacing w:before="260" w:after="260"/>
        <w:rPr>
          <w:rFonts w:ascii="黑体" w:hAnsi="黑体" w:eastAsia="黑体"/>
        </w:rPr>
      </w:pPr>
      <w:bookmarkStart w:id="25" w:name="_Toc17882"/>
      <w:r>
        <w:rPr>
          <w:rFonts w:hint="eastAsia" w:ascii="黑体" w:hAnsi="黑体" w:eastAsia="黑体"/>
        </w:rPr>
        <w:t xml:space="preserve">第二章 </w:t>
      </w:r>
      <w:bookmarkEnd w:id="22"/>
      <w:r>
        <w:rPr>
          <w:rFonts w:hint="eastAsia" w:ascii="黑体" w:hAnsi="黑体" w:eastAsia="黑体"/>
        </w:rPr>
        <w:t>相关技术介绍</w:t>
      </w:r>
      <w:bookmarkEnd w:id="23"/>
      <w:bookmarkEnd w:id="24"/>
      <w:bookmarkEnd w:id="25"/>
    </w:p>
    <w:p>
      <w:pPr>
        <w:ind w:firstLine="420"/>
        <w:rPr>
          <w:rFonts w:hAnsi="宋体"/>
          <w:color w:val="000000"/>
          <w:szCs w:val="24"/>
        </w:rPr>
      </w:pPr>
      <w:r>
        <w:rPr>
          <w:rFonts w:hint="eastAsia" w:hAnsi="宋体"/>
          <w:color w:val="000000"/>
          <w:szCs w:val="24"/>
        </w:rPr>
        <w:t>本章介绍了本课题所使用的相关技术，并介绍了相关技术的工作原理、优缺点等。相关技术包括TensorFlow框架、Python语言、Tkinter相关控件及特性以及MNIST数据集等。</w:t>
      </w:r>
    </w:p>
    <w:p>
      <w:pPr>
        <w:pStyle w:val="3"/>
        <w:spacing w:before="260" w:after="260" w:line="480" w:lineRule="auto"/>
        <w:rPr>
          <w:rFonts w:ascii="黑体" w:hAnsi="黑体" w:eastAsia="黑体"/>
          <w:szCs w:val="28"/>
        </w:rPr>
      </w:pPr>
      <w:bookmarkStart w:id="26" w:name="_Toc9632"/>
      <w:bookmarkStart w:id="27" w:name="_Toc10647700"/>
      <w:bookmarkStart w:id="28" w:name="_Toc10793103"/>
      <w:r>
        <w:rPr>
          <w:rFonts w:ascii="黑体" w:hAnsi="黑体" w:eastAsia="黑体"/>
          <w:szCs w:val="28"/>
        </w:rPr>
        <w:t>2.1</w:t>
      </w:r>
      <w:r>
        <w:rPr>
          <w:rFonts w:hint="eastAsia" w:ascii="黑体" w:hAnsi="黑体" w:eastAsia="黑体"/>
          <w:szCs w:val="28"/>
        </w:rPr>
        <w:t xml:space="preserve"> TensorFlow框架</w:t>
      </w:r>
      <w:bookmarkEnd w:id="26"/>
      <w:bookmarkEnd w:id="27"/>
      <w:bookmarkEnd w:id="28"/>
    </w:p>
    <w:p>
      <w:pPr>
        <w:pStyle w:val="5"/>
        <w:spacing w:before="260" w:after="260" w:line="480" w:lineRule="auto"/>
        <w:rPr>
          <w:rFonts w:ascii="黑体" w:hAnsi="黑体" w:eastAsia="黑体"/>
          <w:b w:val="0"/>
          <w:bCs w:val="0"/>
          <w:szCs w:val="24"/>
        </w:rPr>
      </w:pPr>
      <w:bookmarkStart w:id="29" w:name="_Toc10793104"/>
      <w:bookmarkStart w:id="30" w:name="_Toc28157"/>
      <w:bookmarkStart w:id="31" w:name="_Toc10647701"/>
      <w:r>
        <w:rPr>
          <w:rFonts w:hint="eastAsia" w:ascii="黑体" w:hAnsi="黑体" w:eastAsia="黑体"/>
          <w:szCs w:val="24"/>
        </w:rPr>
        <w:t>2.1.1 TensorFlow框架介绍</w:t>
      </w:r>
      <w:bookmarkEnd w:id="29"/>
      <w:bookmarkEnd w:id="30"/>
      <w:bookmarkEnd w:id="31"/>
    </w:p>
    <w:p>
      <w:pPr>
        <w:rPr>
          <w:rFonts w:hAnsi="宋体"/>
          <w:color w:val="000000"/>
          <w:szCs w:val="24"/>
        </w:rPr>
      </w:pPr>
      <w:r>
        <w:rPr>
          <w:rFonts w:hint="eastAsia" w:hAnsi="宋体"/>
          <w:color w:val="000000"/>
          <w:szCs w:val="24"/>
        </w:rPr>
        <w:tab/>
      </w:r>
      <w:r>
        <w:rPr>
          <w:rFonts w:hint="eastAsia" w:hAnsi="宋体"/>
          <w:color w:val="000000"/>
          <w:szCs w:val="24"/>
        </w:rPr>
        <w:t>TensorFlow是一个用于机器学习的端到端开源平台。它拥有全面，灵活的工具，库和社区资源生态系统，可让研究人员推动ML的最新技术，开发人员可轻松构建和部署ML(Machine Learning)驱动的应用程序。它还是一个开源软件库，用于语义理解和感知方向的机器学习。TensorFlow框架是由谷歌人工智能团队开发，用于Google相关产品及功能的开发与研制。如语音识别、谷歌邮件、谷歌地图和谷歌搜索引擎。</w:t>
      </w:r>
    </w:p>
    <w:p>
      <w:pPr>
        <w:pStyle w:val="5"/>
        <w:spacing w:before="260" w:after="260" w:line="240" w:lineRule="auto"/>
        <w:rPr>
          <w:rFonts w:ascii="黑体" w:hAnsi="黑体" w:eastAsia="黑体"/>
          <w:b w:val="0"/>
          <w:bCs w:val="0"/>
          <w:szCs w:val="24"/>
        </w:rPr>
      </w:pPr>
      <w:bookmarkStart w:id="32" w:name="_Toc10647702"/>
      <w:bookmarkStart w:id="33" w:name="_Toc10793105"/>
      <w:bookmarkStart w:id="34" w:name="_Toc12940"/>
      <w:r>
        <w:rPr>
          <w:rFonts w:hint="eastAsia" w:ascii="黑体" w:hAnsi="黑体" w:eastAsia="黑体"/>
          <w:szCs w:val="24"/>
        </w:rPr>
        <w:t>2.1.2 TensorFlow工作原理</w:t>
      </w:r>
      <w:bookmarkEnd w:id="32"/>
      <w:bookmarkEnd w:id="33"/>
      <w:bookmarkEnd w:id="34"/>
    </w:p>
    <w:p>
      <w:pPr>
        <w:ind w:firstLine="420"/>
        <w:rPr>
          <w:rFonts w:ascii="Helvetica" w:hAnsi="Helvetica" w:cs="Helvetica"/>
          <w:color w:val="000000"/>
          <w:sz w:val="16"/>
          <w:szCs w:val="19"/>
          <w:shd w:val="clear" w:color="auto" w:fill="FFFFFF"/>
        </w:rPr>
      </w:pPr>
      <w:r>
        <w:rPr>
          <w:rFonts w:hint="eastAsia" w:hAnsi="宋体"/>
          <w:color w:val="000000"/>
          <w:szCs w:val="24"/>
        </w:rPr>
        <w:t>TensorFlow是一个采用数据流图用于数值计算的开源软件库。节点一般在图中表示数学操作，图中的线则表示在节点间的输入/输出关系，也就是张量。张量从图</w:t>
      </w:r>
      <w:r>
        <w:rPr>
          <w:rFonts w:hAnsi="宋体"/>
          <w:color w:val="000000"/>
          <w:szCs w:val="24"/>
        </w:rPr>
        <w:t>中流过的直观图像是这个工具取名为“Tensorflow”的原因</w:t>
      </w:r>
      <w:r>
        <w:rPr>
          <w:rFonts w:hint="eastAsia" w:hAnsi="宋体"/>
          <w:color w:val="000000"/>
          <w:szCs w:val="24"/>
        </w:rPr>
        <w:t>[10]</w:t>
      </w:r>
      <w:r>
        <w:rPr>
          <w:rFonts w:hAnsi="宋体"/>
          <w:color w:val="000000"/>
          <w:szCs w:val="24"/>
        </w:rPr>
        <w:t>。</w:t>
      </w:r>
    </w:p>
    <w:p>
      <w:pPr>
        <w:pStyle w:val="3"/>
        <w:spacing w:before="260" w:after="260" w:line="240" w:lineRule="auto"/>
        <w:rPr>
          <w:rFonts w:ascii="黑体" w:hAnsi="黑体" w:eastAsia="黑体" w:cs="黑体"/>
          <w:b w:val="0"/>
          <w:bCs w:val="0"/>
          <w:kern w:val="0"/>
          <w:szCs w:val="28"/>
        </w:rPr>
      </w:pPr>
      <w:bookmarkStart w:id="35" w:name="_Toc10793106"/>
      <w:bookmarkStart w:id="36" w:name="_Toc19927"/>
      <w:bookmarkStart w:id="37" w:name="_Toc10647703"/>
      <w:r>
        <w:rPr>
          <w:rFonts w:hint="eastAsia" w:ascii="黑体" w:hAnsi="黑体" w:eastAsia="黑体" w:cs="黑体"/>
          <w:kern w:val="0"/>
          <w:szCs w:val="28"/>
        </w:rPr>
        <w:t>2.2 Python语言</w:t>
      </w:r>
      <w:bookmarkEnd w:id="35"/>
      <w:bookmarkEnd w:id="36"/>
      <w:bookmarkEnd w:id="37"/>
    </w:p>
    <w:p>
      <w:pPr>
        <w:pStyle w:val="5"/>
        <w:spacing w:before="260" w:after="260" w:line="240" w:lineRule="auto"/>
        <w:rPr>
          <w:rFonts w:ascii="黑体" w:hAnsi="黑体" w:eastAsia="黑体"/>
          <w:b w:val="0"/>
          <w:bCs w:val="0"/>
          <w:szCs w:val="24"/>
        </w:rPr>
      </w:pPr>
      <w:bookmarkStart w:id="38" w:name="_Toc15165"/>
      <w:bookmarkStart w:id="39" w:name="_Toc10647704"/>
      <w:bookmarkStart w:id="40" w:name="_Toc10793107"/>
      <w:r>
        <w:rPr>
          <w:rFonts w:ascii="黑体" w:hAnsi="黑体" w:eastAsia="黑体"/>
          <w:szCs w:val="24"/>
        </w:rPr>
        <w:t>2.2.1</w:t>
      </w:r>
      <w:r>
        <w:rPr>
          <w:rFonts w:hint="eastAsia" w:ascii="黑体" w:hAnsi="黑体" w:eastAsia="黑体"/>
          <w:szCs w:val="24"/>
        </w:rPr>
        <w:t xml:space="preserve"> Python介绍</w:t>
      </w:r>
      <w:bookmarkEnd w:id="38"/>
      <w:bookmarkEnd w:id="39"/>
      <w:bookmarkEnd w:id="40"/>
    </w:p>
    <w:p>
      <w:pPr>
        <w:widowControl/>
        <w:shd w:val="clear" w:color="auto" w:fill="FFFFFF"/>
        <w:ind w:firstLine="482"/>
        <w:jc w:val="left"/>
        <w:rPr>
          <w:rFonts w:eastAsiaTheme="minorEastAsia"/>
          <w:color w:val="000000" w:themeColor="text1"/>
        </w:rPr>
      </w:pPr>
      <w:r>
        <w:rPr>
          <w:rFonts w:hint="eastAsia" w:eastAsiaTheme="minorEastAsia"/>
          <w:color w:val="000000" w:themeColor="text1"/>
        </w:rPr>
        <w:t>Python是一种广泛使用的通用高级编程语言。它最初由Guido van Rossum于1991年设计，由Python Software Foundation开发。它主要是为了强调代码可读性而开发的，其语法允许程序员用更少的代码行表述概念。 Python有两个主要的Python版本：Python 2.x和Python 3.x。两者差别较大，本文使用的是Python3.x。</w:t>
      </w:r>
    </w:p>
    <w:p>
      <w:pPr>
        <w:widowControl/>
        <w:shd w:val="clear" w:color="auto" w:fill="FFFFFF"/>
        <w:ind w:firstLine="482"/>
        <w:jc w:val="left"/>
        <w:rPr>
          <w:rFonts w:eastAsiaTheme="minorEastAsia"/>
          <w:color w:val="000000" w:themeColor="text1"/>
        </w:rPr>
      </w:pPr>
      <w:r>
        <w:rPr>
          <w:rFonts w:hint="eastAsia" w:eastAsiaTheme="minorEastAsia"/>
          <w:color w:val="000000" w:themeColor="text1"/>
        </w:rPr>
        <w:t>起初，</w:t>
      </w:r>
      <w:r>
        <w:rPr>
          <w:rFonts w:eastAsiaTheme="minorEastAsia"/>
          <w:color w:val="000000" w:themeColor="text1"/>
        </w:rPr>
        <w:t>自动化脚本</w:t>
      </w:r>
      <w:r>
        <w:rPr>
          <w:rFonts w:hint="eastAsia" w:eastAsiaTheme="minorEastAsia"/>
          <w:color w:val="000000" w:themeColor="text1"/>
        </w:rPr>
        <w:t>常用Python来编写。之后随着Python版本的不断升级以及功能的不断完善，它</w:t>
      </w:r>
      <w:r>
        <w:rPr>
          <w:rFonts w:eastAsiaTheme="minorEastAsia"/>
          <w:color w:val="000000" w:themeColor="text1"/>
        </w:rPr>
        <w:t>越来越多被用于大型</w:t>
      </w:r>
      <w:r>
        <w:rPr>
          <w:rFonts w:hint="eastAsia" w:eastAsiaTheme="minorEastAsia"/>
          <w:color w:val="000000" w:themeColor="text1"/>
        </w:rPr>
        <w:t>的、独立的</w:t>
      </w:r>
      <w:r>
        <w:rPr>
          <w:rFonts w:eastAsiaTheme="minorEastAsia"/>
          <w:color w:val="000000" w:themeColor="text1"/>
        </w:rPr>
        <w:t>项目开发。Python除了</w:t>
      </w:r>
      <w:r>
        <w:rPr>
          <w:rFonts w:hint="eastAsia" w:eastAsiaTheme="minorEastAsia"/>
          <w:color w:val="000000" w:themeColor="text1"/>
        </w:rPr>
        <w:t>极少数</w:t>
      </w:r>
      <w:r>
        <w:rPr>
          <w:rFonts w:eastAsiaTheme="minorEastAsia"/>
          <w:color w:val="000000" w:themeColor="text1"/>
        </w:rPr>
        <w:t>事情不能</w:t>
      </w:r>
      <w:r>
        <w:rPr>
          <w:rFonts w:hint="eastAsia" w:eastAsiaTheme="minorEastAsia"/>
          <w:color w:val="000000" w:themeColor="text1"/>
        </w:rPr>
        <w:t>完成</w:t>
      </w:r>
      <w:r>
        <w:rPr>
          <w:rFonts w:eastAsiaTheme="minorEastAsia"/>
          <w:color w:val="000000" w:themeColor="text1"/>
        </w:rPr>
        <w:t>之外，其他基本上可以说全能。多媒体应用、机器学习、人工智能、系统运维、黑客编程、图形处理、爬虫编写、数据库编程、pymo引擎、文本处理等等</w:t>
      </w:r>
      <w:r>
        <w:rPr>
          <w:rFonts w:hint="eastAsia" w:eastAsiaTheme="minorEastAsia"/>
          <w:color w:val="000000" w:themeColor="text1"/>
        </w:rPr>
        <w:t>都可以用Python来实现</w:t>
      </w:r>
      <w:r>
        <w:rPr>
          <w:rFonts w:eastAsiaTheme="minorEastAsia"/>
          <w:color w:val="000000" w:themeColor="text1"/>
        </w:rPr>
        <w:t>。</w:t>
      </w:r>
      <w:r>
        <w:rPr>
          <w:rFonts w:hint="eastAsia" w:eastAsiaTheme="minorEastAsia"/>
          <w:color w:val="000000" w:themeColor="text1"/>
        </w:rPr>
        <w:t>Python常见应用如图2.1所示：</w:t>
      </w:r>
    </w:p>
    <w:p>
      <w:pPr>
        <w:pStyle w:val="5"/>
        <w:spacing w:before="260" w:after="260" w:line="240" w:lineRule="auto"/>
        <w:rPr>
          <w:rFonts w:ascii="黑体" w:hAnsi="黑体" w:eastAsia="黑体"/>
          <w:b w:val="0"/>
          <w:bCs w:val="0"/>
          <w:szCs w:val="24"/>
        </w:rPr>
      </w:pPr>
      <w:bookmarkStart w:id="41" w:name="_Toc10647705"/>
      <w:bookmarkStart w:id="42" w:name="_Toc1706"/>
      <w:bookmarkStart w:id="43" w:name="_Toc10793108"/>
      <w:r>
        <w:rPr>
          <w:rFonts w:hint="eastAsia" w:ascii="黑体" w:hAnsi="黑体" w:eastAsia="黑体"/>
          <w:szCs w:val="24"/>
        </w:rPr>
        <w:t>2.2.2 Python优缺点介绍</w:t>
      </w:r>
      <w:bookmarkEnd w:id="41"/>
      <w:bookmarkEnd w:id="42"/>
      <w:bookmarkEnd w:id="43"/>
    </w:p>
    <w:p>
      <w:pPr>
        <w:widowControl/>
        <w:shd w:val="clear" w:color="auto" w:fill="FFFFFF"/>
        <w:jc w:val="left"/>
        <w:rPr>
          <w:rFonts w:hAnsi="宋体"/>
          <w:color w:val="000000"/>
        </w:rPr>
      </w:pPr>
      <w:r>
        <w:rPr>
          <w:rFonts w:hint="eastAsia" w:hAnsi="宋体"/>
          <w:color w:val="000000"/>
        </w:rPr>
        <w:t>Python的优点很多，简单的可以总结为以下几点。</w:t>
      </w:r>
    </w:p>
    <w:p>
      <w:pPr>
        <w:pStyle w:val="52"/>
        <w:widowControl/>
        <w:numPr>
          <w:ilvl w:val="0"/>
          <w:numId w:val="4"/>
        </w:numPr>
        <w:shd w:val="clear" w:color="auto" w:fill="FFFFFF"/>
        <w:ind w:firstLineChars="0"/>
        <w:jc w:val="left"/>
        <w:rPr>
          <w:rFonts w:ascii="Times New Roman" w:hAnsi="宋体" w:eastAsia="宋体"/>
          <w:color w:val="000000"/>
          <w:szCs w:val="21"/>
        </w:rPr>
      </w:pPr>
      <w:r>
        <w:rPr>
          <w:rFonts w:hint="eastAsia" w:ascii="Times New Roman" w:hAnsi="宋体" w:eastAsia="宋体"/>
          <w:color w:val="000000"/>
          <w:szCs w:val="21"/>
        </w:rPr>
        <w:t>简单和明确，做一件事只有一种方法。</w:t>
      </w:r>
    </w:p>
    <w:p>
      <w:pPr>
        <w:pStyle w:val="52"/>
        <w:widowControl/>
        <w:numPr>
          <w:ilvl w:val="0"/>
          <w:numId w:val="4"/>
        </w:numPr>
        <w:shd w:val="clear" w:color="auto" w:fill="FFFFFF"/>
        <w:ind w:firstLineChars="0"/>
        <w:jc w:val="left"/>
        <w:rPr>
          <w:rFonts w:ascii="Times New Roman" w:hAnsi="宋体" w:eastAsia="宋体"/>
          <w:color w:val="000000"/>
          <w:szCs w:val="21"/>
        </w:rPr>
      </w:pPr>
      <w:r>
        <w:rPr>
          <w:rFonts w:hint="eastAsia" w:ascii="Times New Roman" w:hAnsi="宋体" w:eastAsia="宋体"/>
          <w:color w:val="000000"/>
          <w:szCs w:val="21"/>
        </w:rPr>
        <w:t>学习曲线低，跟其他很多语言相比，Python更容易上手。</w:t>
      </w:r>
    </w:p>
    <w:p>
      <w:pPr>
        <w:pStyle w:val="52"/>
        <w:widowControl/>
        <w:numPr>
          <w:ilvl w:val="0"/>
          <w:numId w:val="4"/>
        </w:numPr>
        <w:shd w:val="clear" w:color="auto" w:fill="FFFFFF"/>
        <w:ind w:firstLineChars="0"/>
        <w:jc w:val="left"/>
        <w:rPr>
          <w:rFonts w:ascii="Times New Roman" w:hAnsi="宋体" w:eastAsia="宋体"/>
          <w:color w:val="000000"/>
          <w:szCs w:val="21"/>
        </w:rPr>
      </w:pPr>
      <w:r>
        <w:rPr>
          <w:rFonts w:hint="eastAsia" w:ascii="Times New Roman" w:hAnsi="宋体" w:eastAsia="宋体"/>
          <w:color w:val="000000"/>
          <w:szCs w:val="21"/>
        </w:rPr>
        <w:t>代码有着严格的编写规范，使用Tab键来控制结构</w:t>
      </w:r>
    </w:p>
    <w:p>
      <w:pPr>
        <w:pStyle w:val="52"/>
        <w:widowControl/>
        <w:numPr>
          <w:ilvl w:val="0"/>
          <w:numId w:val="4"/>
        </w:numPr>
        <w:shd w:val="clear" w:color="auto" w:fill="FFFFFF"/>
        <w:ind w:firstLineChars="0"/>
        <w:jc w:val="left"/>
        <w:rPr>
          <w:rFonts w:ascii="Times New Roman" w:hAnsi="宋体" w:eastAsia="宋体"/>
          <w:color w:val="000000"/>
          <w:szCs w:val="21"/>
        </w:rPr>
      </w:pPr>
      <w:r>
        <w:rPr>
          <w:rFonts w:hint="eastAsia" w:ascii="Times New Roman" w:hAnsi="宋体" w:eastAsia="宋体"/>
          <w:color w:val="000000"/>
          <w:szCs w:val="21"/>
        </w:rPr>
        <w:t>解释型语言，天生具有平台可移植性。</w:t>
      </w:r>
    </w:p>
    <w:p>
      <w:pPr>
        <w:pStyle w:val="52"/>
        <w:numPr>
          <w:ilvl w:val="0"/>
          <w:numId w:val="4"/>
        </w:numPr>
        <w:ind w:firstLineChars="0"/>
        <w:rPr>
          <w:rFonts w:ascii="Times New Roman" w:hAnsi="宋体" w:eastAsia="宋体"/>
          <w:color w:val="000000"/>
          <w:szCs w:val="21"/>
        </w:rPr>
      </w:pPr>
      <w:r>
        <w:rPr>
          <w:rFonts w:hint="eastAsia" w:ascii="Times New Roman" w:hAnsi="宋体" w:eastAsia="宋体"/>
          <w:color w:val="000000"/>
          <w:szCs w:val="21"/>
        </w:rPr>
        <w:t>学习曲线低，非专业人士也能上手，支持面向对象和函数式编程</w:t>
      </w:r>
    </w:p>
    <w:p>
      <w:pPr>
        <w:widowControl/>
        <w:shd w:val="clear" w:color="auto" w:fill="FFFFFF"/>
        <w:jc w:val="left"/>
        <w:rPr>
          <w:rFonts w:hAnsi="宋体"/>
          <w:color w:val="000000"/>
        </w:rPr>
      </w:pPr>
      <w:r>
        <w:rPr>
          <w:rFonts w:hint="eastAsia" w:hAnsi="宋体"/>
          <w:color w:val="000000"/>
        </w:rPr>
        <w:t>Python的缺点主要集中在以下几点。</w:t>
      </w:r>
    </w:p>
    <w:p>
      <w:pPr>
        <w:pStyle w:val="52"/>
        <w:widowControl/>
        <w:numPr>
          <w:ilvl w:val="0"/>
          <w:numId w:val="5"/>
        </w:numPr>
        <w:shd w:val="clear" w:color="auto" w:fill="FFFFFF"/>
        <w:ind w:firstLineChars="0"/>
        <w:jc w:val="left"/>
        <w:rPr>
          <w:rFonts w:ascii="Times New Roman" w:hAnsi="宋体" w:eastAsia="宋体"/>
          <w:color w:val="000000"/>
          <w:szCs w:val="21"/>
        </w:rPr>
      </w:pPr>
      <w:r>
        <w:rPr>
          <w:rFonts w:hint="eastAsia" w:ascii="Times New Roman" w:hAnsi="宋体" w:eastAsia="宋体"/>
          <w:color w:val="000000"/>
          <w:szCs w:val="21"/>
        </w:rPr>
        <w:t>执行效率略低于C语言，速度略慢</w:t>
      </w:r>
    </w:p>
    <w:p>
      <w:pPr>
        <w:pStyle w:val="52"/>
        <w:widowControl/>
        <w:numPr>
          <w:ilvl w:val="0"/>
          <w:numId w:val="5"/>
        </w:numPr>
        <w:shd w:val="clear" w:color="auto" w:fill="FFFFFF"/>
        <w:ind w:firstLineChars="0"/>
        <w:jc w:val="left"/>
        <w:rPr>
          <w:rFonts w:ascii="Times New Roman" w:hAnsi="宋体" w:eastAsia="宋体"/>
          <w:color w:val="000000"/>
          <w:szCs w:val="21"/>
        </w:rPr>
      </w:pPr>
      <w:r>
        <w:rPr>
          <w:rFonts w:hint="eastAsia" w:ascii="Times New Roman" w:hAnsi="宋体" w:eastAsia="宋体"/>
          <w:color w:val="000000"/>
          <w:szCs w:val="21"/>
        </w:rPr>
        <w:t>代码无法加密，但是现在的公司很多都不是卖软件而是卖服务</w:t>
      </w:r>
    </w:p>
    <w:p>
      <w:pPr>
        <w:pStyle w:val="52"/>
        <w:widowControl/>
        <w:numPr>
          <w:ilvl w:val="0"/>
          <w:numId w:val="5"/>
        </w:numPr>
        <w:shd w:val="clear" w:color="auto" w:fill="FFFFFF"/>
        <w:ind w:firstLineChars="0"/>
        <w:jc w:val="left"/>
        <w:rPr>
          <w:rFonts w:ascii="Times New Roman" w:hAnsi="宋体" w:eastAsia="宋体"/>
          <w:color w:val="000000"/>
          <w:szCs w:val="21"/>
        </w:rPr>
      </w:pPr>
      <w:r>
        <w:rPr>
          <w:rFonts w:hint="eastAsia" w:ascii="Times New Roman" w:hAnsi="宋体" w:eastAsia="宋体"/>
          <w:color w:val="000000"/>
          <w:szCs w:val="21"/>
        </w:rPr>
        <w:t>在开发时可以选择的框架太多（如Web框架就有100多个），有选择的地方就有错误。</w:t>
      </w:r>
    </w:p>
    <w:p>
      <w:pPr>
        <w:pStyle w:val="3"/>
        <w:spacing w:before="260" w:after="260"/>
        <w:rPr>
          <w:rFonts w:ascii="黑体" w:hAnsi="黑体" w:eastAsia="黑体"/>
          <w:b w:val="0"/>
          <w:bCs w:val="0"/>
          <w:szCs w:val="28"/>
        </w:rPr>
      </w:pPr>
      <w:bookmarkStart w:id="44" w:name="_Toc10647706"/>
      <w:bookmarkStart w:id="45" w:name="_Toc13622"/>
      <w:bookmarkStart w:id="46" w:name="_Toc10793109"/>
      <w:r>
        <w:rPr>
          <w:rFonts w:hint="eastAsia" w:ascii="黑体" w:hAnsi="黑体" w:eastAsia="黑体"/>
          <w:szCs w:val="28"/>
        </w:rPr>
        <w:t>2.3 Tkinter</w:t>
      </w:r>
      <w:bookmarkEnd w:id="44"/>
      <w:bookmarkEnd w:id="45"/>
      <w:bookmarkEnd w:id="46"/>
    </w:p>
    <w:p>
      <w:pPr>
        <w:pStyle w:val="5"/>
        <w:spacing w:before="260" w:after="260"/>
        <w:rPr>
          <w:rFonts w:ascii="黑体" w:hAnsi="黑体" w:eastAsia="黑体"/>
          <w:b w:val="0"/>
          <w:bCs w:val="0"/>
          <w:szCs w:val="24"/>
        </w:rPr>
      </w:pPr>
      <w:bookmarkStart w:id="47" w:name="_Toc21514"/>
      <w:bookmarkStart w:id="48" w:name="_Toc10647707"/>
      <w:bookmarkStart w:id="49" w:name="_Toc10793110"/>
      <w:r>
        <w:rPr>
          <w:rFonts w:hint="eastAsia" w:ascii="黑体" w:hAnsi="黑体" w:eastAsia="黑体"/>
          <w:szCs w:val="24"/>
        </w:rPr>
        <w:t>2.3.1 Tkinter介绍</w:t>
      </w:r>
      <w:bookmarkEnd w:id="47"/>
      <w:bookmarkEnd w:id="48"/>
      <w:bookmarkEnd w:id="49"/>
    </w:p>
    <w:p>
      <w:pPr>
        <w:ind w:firstLine="420"/>
        <w:rPr>
          <w:rFonts w:hAnsi="宋体"/>
          <w:color w:val="000000"/>
        </w:rPr>
      </w:pPr>
      <w:r>
        <w:rPr>
          <w:rFonts w:hint="eastAsia" w:hAnsi="宋体"/>
          <w:color w:val="000000"/>
        </w:rPr>
        <w:t>Tkinter模块是GUI工具包的标准Python接口。Tk和Tkinter都可以在大多数Unix平台上以及Windows和MAC操作系统上使用。从8.0版开始，Tk在所有平台上都提供原生外观。Tkinter包含着许多模块，Tk接口由名为_tkinter的二进制扩展模块提供。它通常是一个共享库（或DLL），但在某些情况下可能与Python解释器静态链接。公共接口通过许多Python模块提供。最重要的接口模块是Tkinter模块本身。要使用Tkinter，所需要做的就是导入Tkinter模块：</w:t>
      </w:r>
    </w:p>
    <w:p>
      <w:pPr>
        <w:ind w:firstLine="420"/>
        <w:rPr>
          <w:rFonts w:hAnsi="宋体"/>
          <w:color w:val="000000"/>
        </w:rPr>
      </w:pPr>
      <w:r>
        <w:rPr>
          <w:rFonts w:hAnsi="宋体"/>
          <w:color w:val="000000"/>
        </w:rPr>
        <w:t>import Tkinter</w:t>
      </w:r>
    </w:p>
    <w:p>
      <w:pPr>
        <w:rPr>
          <w:rFonts w:hAnsi="宋体"/>
          <w:color w:val="000000"/>
        </w:rPr>
      </w:pPr>
      <w:r>
        <w:rPr>
          <w:rFonts w:hint="eastAsia" w:hAnsi="宋体"/>
          <w:color w:val="000000"/>
        </w:rPr>
        <w:t>或者更常用的是：</w:t>
      </w:r>
    </w:p>
    <w:p>
      <w:pPr>
        <w:ind w:firstLine="420"/>
        <w:rPr>
          <w:rFonts w:hAnsi="宋体"/>
          <w:color w:val="000000"/>
        </w:rPr>
      </w:pPr>
      <w:r>
        <w:rPr>
          <w:rFonts w:hAnsi="宋体"/>
          <w:color w:val="000000"/>
        </w:rPr>
        <w:t>from Tkinter import *</w:t>
      </w:r>
    </w:p>
    <w:p>
      <w:pPr>
        <w:pStyle w:val="5"/>
        <w:spacing w:before="260" w:after="260"/>
        <w:rPr>
          <w:rFonts w:ascii="黑体" w:hAnsi="黑体" w:eastAsia="黑体" w:cs="黑体"/>
          <w:b w:val="0"/>
          <w:bCs w:val="0"/>
        </w:rPr>
      </w:pPr>
      <w:bookmarkStart w:id="50" w:name="_Toc10793111"/>
      <w:bookmarkStart w:id="51" w:name="_Toc10647708"/>
      <w:bookmarkStart w:id="52" w:name="_Toc8533"/>
      <w:r>
        <w:rPr>
          <w:rFonts w:hint="eastAsia" w:ascii="黑体" w:hAnsi="黑体" w:eastAsia="黑体" w:cs="黑体"/>
        </w:rPr>
        <w:t>2.3.2 Tkinter模块的GUI</w:t>
      </w:r>
      <w:bookmarkEnd w:id="50"/>
      <w:bookmarkEnd w:id="51"/>
      <w:bookmarkEnd w:id="52"/>
    </w:p>
    <w:p>
      <w:pPr>
        <w:ind w:firstLine="420"/>
        <w:rPr>
          <w:rFonts w:eastAsiaTheme="minorEastAsia"/>
          <w:color w:val="000000" w:themeColor="text1"/>
        </w:rPr>
      </w:pPr>
      <w:r>
        <w:rPr>
          <w:rFonts w:hint="eastAsia" w:eastAsiaTheme="minorEastAsia"/>
          <w:color w:val="000000" w:themeColor="text1"/>
        </w:rPr>
        <w:t>在Python中，常用tkinter来开发图形用户界面。Tk是一个工具包，它提供了跨平台的GUI控件，开发图形用户界面十分方便快捷。基本上使用tkinter来开发GUI应用需要以下5个步骤</w:t>
      </w:r>
    </w:p>
    <w:p>
      <w:pPr>
        <w:pStyle w:val="52"/>
        <w:numPr>
          <w:ilvl w:val="0"/>
          <w:numId w:val="6"/>
        </w:numPr>
        <w:ind w:firstLineChars="0"/>
        <w:rPr>
          <w:rFonts w:ascii="Times New Roman" w:hAnsi="Times New Roman" w:eastAsiaTheme="minorEastAsia"/>
          <w:color w:val="000000" w:themeColor="text1"/>
          <w:szCs w:val="21"/>
        </w:rPr>
      </w:pPr>
      <w:r>
        <w:rPr>
          <w:rFonts w:hint="eastAsia" w:ascii="Times New Roman" w:hAnsi="Times New Roman" w:eastAsiaTheme="minorEastAsia"/>
          <w:color w:val="000000" w:themeColor="text1"/>
          <w:szCs w:val="21"/>
        </w:rPr>
        <w:t>将需要的tkinter模块导入进开发环境中</w:t>
      </w:r>
    </w:p>
    <w:p>
      <w:pPr>
        <w:pStyle w:val="52"/>
        <w:numPr>
          <w:ilvl w:val="0"/>
          <w:numId w:val="6"/>
        </w:numPr>
        <w:ind w:firstLineChars="0"/>
        <w:rPr>
          <w:rFonts w:ascii="Times New Roman" w:hAnsi="Times New Roman" w:eastAsiaTheme="minorEastAsia"/>
          <w:color w:val="000000" w:themeColor="text1"/>
          <w:szCs w:val="21"/>
        </w:rPr>
      </w:pPr>
      <w:r>
        <w:rPr>
          <w:rFonts w:hint="eastAsia" w:ascii="Times New Roman" w:hAnsi="Times New Roman" w:eastAsiaTheme="minorEastAsia"/>
          <w:color w:val="000000" w:themeColor="text1"/>
          <w:szCs w:val="21"/>
        </w:rPr>
        <w:t>创建顶层窗口，并在这个顶层窗口开发GUI</w:t>
      </w:r>
    </w:p>
    <w:p>
      <w:pPr>
        <w:pStyle w:val="52"/>
        <w:numPr>
          <w:ilvl w:val="0"/>
          <w:numId w:val="6"/>
        </w:numPr>
        <w:ind w:firstLineChars="0"/>
        <w:rPr>
          <w:rFonts w:ascii="Times New Roman" w:hAnsi="Times New Roman" w:eastAsiaTheme="minorEastAsia"/>
          <w:color w:val="000000" w:themeColor="text1"/>
          <w:szCs w:val="21"/>
        </w:rPr>
      </w:pPr>
      <w:r>
        <w:rPr>
          <w:rFonts w:hint="eastAsia" w:ascii="Times New Roman" w:hAnsi="Times New Roman" w:eastAsiaTheme="minorEastAsia"/>
          <w:color w:val="000000" w:themeColor="text1"/>
          <w:szCs w:val="21"/>
        </w:rPr>
        <w:t>添加GUI组件，并将组件放在合适的位置</w:t>
      </w:r>
    </w:p>
    <w:p>
      <w:pPr>
        <w:pStyle w:val="52"/>
        <w:numPr>
          <w:ilvl w:val="0"/>
          <w:numId w:val="6"/>
        </w:numPr>
        <w:ind w:firstLineChars="0"/>
        <w:rPr>
          <w:rFonts w:ascii="Times New Roman" w:hAnsi="Times New Roman" w:eastAsiaTheme="minorEastAsia"/>
          <w:color w:val="000000" w:themeColor="text1"/>
          <w:szCs w:val="21"/>
        </w:rPr>
      </w:pPr>
      <w:r>
        <w:rPr>
          <w:rFonts w:hint="eastAsia" w:ascii="Times New Roman" w:hAnsi="Times New Roman" w:eastAsiaTheme="minorEastAsia"/>
          <w:color w:val="000000" w:themeColor="text1"/>
          <w:szCs w:val="21"/>
        </w:rPr>
        <w:t>编写响应函数，将函数与需要响应的按钮绑定</w:t>
      </w:r>
    </w:p>
    <w:p>
      <w:pPr>
        <w:pStyle w:val="52"/>
        <w:numPr>
          <w:ilvl w:val="0"/>
          <w:numId w:val="6"/>
        </w:numPr>
        <w:ind w:firstLineChars="0"/>
        <w:rPr>
          <w:rFonts w:ascii="Times New Roman" w:hAnsi="Times New Roman" w:eastAsiaTheme="minorEastAsia"/>
          <w:color w:val="000000" w:themeColor="text1"/>
          <w:szCs w:val="21"/>
        </w:rPr>
      </w:pPr>
      <w:r>
        <w:rPr>
          <w:rFonts w:hint="eastAsia" w:ascii="Times New Roman" w:hAnsi="Times New Roman" w:eastAsiaTheme="minorEastAsia"/>
          <w:color w:val="000000" w:themeColor="text1"/>
          <w:szCs w:val="21"/>
        </w:rPr>
        <w:t>进入main loop。</w:t>
      </w:r>
    </w:p>
    <w:p>
      <w:pPr>
        <w:pStyle w:val="5"/>
        <w:spacing w:before="260" w:after="260"/>
        <w:rPr>
          <w:rFonts w:ascii="黑体" w:hAnsi="黑体" w:eastAsia="黑体" w:cs="黑体"/>
          <w:b w:val="0"/>
          <w:bCs w:val="0"/>
        </w:rPr>
      </w:pPr>
      <w:bookmarkStart w:id="53" w:name="_Toc10647709"/>
      <w:bookmarkStart w:id="54" w:name="_Toc144"/>
      <w:bookmarkStart w:id="55" w:name="_Toc10793112"/>
      <w:r>
        <w:rPr>
          <w:rFonts w:hint="eastAsia" w:ascii="黑体" w:hAnsi="黑体" w:eastAsia="黑体" w:cs="黑体"/>
        </w:rPr>
        <w:t>2.3.3 Tkinter组件</w:t>
      </w:r>
      <w:bookmarkEnd w:id="53"/>
      <w:bookmarkEnd w:id="54"/>
      <w:bookmarkEnd w:id="55"/>
    </w:p>
    <w:p>
      <w:pPr>
        <w:ind w:firstLine="420"/>
        <w:rPr>
          <w:rFonts w:hAnsi="宋体"/>
          <w:color w:val="000000"/>
          <w:szCs w:val="24"/>
        </w:rPr>
      </w:pPr>
      <w:r>
        <w:rPr>
          <w:rFonts w:hint="eastAsia" w:hAnsi="宋体"/>
          <w:color w:val="000000"/>
          <w:szCs w:val="24"/>
        </w:rPr>
        <w:t>Python在GUI方面并不强，相比wxpython而言，tkinter内置于python库中，无需另外安装，同时基本的控件也能满足基本开发需求，下面介绍tkinter的基本用法。</w:t>
      </w:r>
    </w:p>
    <w:p>
      <w:pPr>
        <w:ind w:firstLine="420"/>
        <w:rPr>
          <w:rFonts w:hAnsi="宋体"/>
          <w:color w:val="000000"/>
          <w:szCs w:val="24"/>
        </w:rPr>
      </w:pPr>
      <w:r>
        <w:rPr>
          <w:rFonts w:hint="eastAsia" w:hAnsi="宋体"/>
          <w:color w:val="000000"/>
          <w:szCs w:val="24"/>
        </w:rPr>
        <w:t>Tkinter的提供各种各样的控件，例如菜单、按钮、消息、输入控件，便于开发同行用户界面。常用的控件及其描述如表2.1所示：</w:t>
      </w:r>
    </w:p>
    <w:p>
      <w:pPr>
        <w:jc w:val="center"/>
        <w:rPr>
          <w:rFonts w:ascii="黑体" w:hAnsi="黑体" w:eastAsia="黑体"/>
          <w:color w:val="000000"/>
          <w:szCs w:val="24"/>
        </w:rPr>
      </w:pPr>
      <w:r>
        <w:rPr>
          <w:rFonts w:hint="eastAsia" w:ascii="黑体" w:hAnsi="黑体" w:eastAsia="黑体"/>
          <w:color w:val="000000"/>
          <w:szCs w:val="24"/>
        </w:rPr>
        <w:t>表2.1 Tkinter常见组件及介绍</w:t>
      </w:r>
    </w:p>
    <w:tbl>
      <w:tblPr>
        <w:tblStyle w:val="27"/>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3"/>
        <w:gridCol w:w="7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int="eastAsia" w:hAnsi="宋体"/>
                <w:color w:val="000000"/>
                <w:kern w:val="0"/>
              </w:rPr>
              <w:t>控件</w:t>
            </w:r>
          </w:p>
        </w:tc>
        <w:tc>
          <w:tcPr>
            <w:tcW w:w="7254" w:type="dxa"/>
          </w:tcPr>
          <w:p>
            <w:pPr>
              <w:rPr>
                <w:rFonts w:hAnsi="宋体"/>
                <w:color w:val="000000"/>
                <w:kern w:val="0"/>
              </w:rPr>
            </w:pPr>
            <w:r>
              <w:rPr>
                <w:rFonts w:hint="eastAsia" w:hAnsi="宋体"/>
                <w:color w:val="000000"/>
                <w:kern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Ansi="宋体"/>
                <w:color w:val="000000"/>
                <w:kern w:val="0"/>
              </w:rPr>
              <w:t>Button</w:t>
            </w:r>
          </w:p>
        </w:tc>
        <w:tc>
          <w:tcPr>
            <w:tcW w:w="7254" w:type="dxa"/>
          </w:tcPr>
          <w:p>
            <w:pPr>
              <w:rPr>
                <w:rFonts w:hAnsi="宋体"/>
                <w:color w:val="000000"/>
                <w:kern w:val="0"/>
              </w:rPr>
            </w:pPr>
            <w:r>
              <w:rPr>
                <w:rFonts w:hint="eastAsia" w:hAnsi="宋体"/>
                <w:color w:val="000000"/>
                <w:kern w:val="0"/>
              </w:rPr>
              <w:t>按钮控件:在程序中显示按钮。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Ansi="宋体"/>
                <w:color w:val="000000"/>
                <w:kern w:val="0"/>
              </w:rPr>
              <w:t>Canvas</w:t>
            </w:r>
          </w:p>
        </w:tc>
        <w:tc>
          <w:tcPr>
            <w:tcW w:w="7254" w:type="dxa"/>
          </w:tcPr>
          <w:p>
            <w:pPr>
              <w:rPr>
                <w:rFonts w:hAnsi="宋体"/>
                <w:color w:val="000000"/>
                <w:kern w:val="0"/>
              </w:rPr>
            </w:pPr>
            <w:r>
              <w:rPr>
                <w:rFonts w:hint="eastAsia" w:hAnsi="宋体"/>
                <w:color w:val="000000"/>
                <w:kern w:val="0"/>
              </w:rPr>
              <w:t>画布控件:画布本身没有绘图能力，它是图形的容器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Ansi="宋体"/>
                <w:color w:val="000000"/>
                <w:kern w:val="0"/>
              </w:rPr>
              <w:t>Checkbutton</w:t>
            </w:r>
          </w:p>
        </w:tc>
        <w:tc>
          <w:tcPr>
            <w:tcW w:w="7254" w:type="dxa"/>
          </w:tcPr>
          <w:p>
            <w:pPr>
              <w:tabs>
                <w:tab w:val="left" w:pos="1416"/>
              </w:tabs>
              <w:rPr>
                <w:rFonts w:hAnsi="宋体"/>
                <w:color w:val="000000"/>
                <w:kern w:val="0"/>
              </w:rPr>
            </w:pPr>
            <w:r>
              <w:rPr>
                <w:rFonts w:hint="eastAsia" w:hAnsi="宋体"/>
                <w:color w:val="000000"/>
                <w:kern w:val="0"/>
              </w:rPr>
              <w:t>多选框控件:提供多项选择，选定后再次点击即可取消。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Ansi="宋体"/>
                <w:color w:val="000000"/>
                <w:kern w:val="0"/>
              </w:rPr>
              <w:t xml:space="preserve">Entry  </w:t>
            </w:r>
          </w:p>
        </w:tc>
        <w:tc>
          <w:tcPr>
            <w:tcW w:w="7254" w:type="dxa"/>
          </w:tcPr>
          <w:p>
            <w:pPr>
              <w:tabs>
                <w:tab w:val="left" w:pos="1944"/>
              </w:tabs>
              <w:rPr>
                <w:rFonts w:hAnsi="宋体"/>
                <w:color w:val="000000"/>
                <w:kern w:val="0"/>
              </w:rPr>
            </w:pPr>
            <w:r>
              <w:rPr>
                <w:rFonts w:hint="eastAsia" w:hAnsi="宋体"/>
                <w:color w:val="000000"/>
                <w:kern w:val="0"/>
              </w:rPr>
              <w:t>输入控件:用于输入数据。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Ansi="宋体"/>
                <w:color w:val="000000"/>
                <w:kern w:val="0"/>
              </w:rPr>
              <w:t xml:space="preserve">Label  </w:t>
            </w:r>
          </w:p>
        </w:tc>
        <w:tc>
          <w:tcPr>
            <w:tcW w:w="7254" w:type="dxa"/>
          </w:tcPr>
          <w:p>
            <w:pPr>
              <w:tabs>
                <w:tab w:val="left" w:pos="624"/>
              </w:tabs>
              <w:rPr>
                <w:rFonts w:hAnsi="宋体"/>
                <w:color w:val="000000"/>
                <w:kern w:val="0"/>
              </w:rPr>
            </w:pPr>
            <w:r>
              <w:rPr>
                <w:rFonts w:hint="eastAsia" w:hAnsi="宋体"/>
                <w:color w:val="000000"/>
                <w:kern w:val="0"/>
              </w:rPr>
              <w:t>标签控件:用于在框架中显示标签。</w:t>
            </w:r>
            <w:r>
              <w:rPr>
                <w:rFonts w:hAnsi="宋体"/>
                <w:color w:val="000000"/>
                <w:kern w:val="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Ansi="宋体"/>
                <w:color w:val="000000"/>
                <w:kern w:val="0"/>
              </w:rPr>
              <w:t xml:space="preserve">Menu  </w:t>
            </w:r>
          </w:p>
        </w:tc>
        <w:tc>
          <w:tcPr>
            <w:tcW w:w="7254" w:type="dxa"/>
          </w:tcPr>
          <w:p>
            <w:pPr>
              <w:rPr>
                <w:rFonts w:hAnsi="宋体"/>
                <w:color w:val="000000"/>
                <w:kern w:val="0"/>
              </w:rPr>
            </w:pPr>
            <w:r>
              <w:rPr>
                <w:rFonts w:hint="eastAsia" w:hAnsi="宋体"/>
                <w:color w:val="000000"/>
                <w:kern w:val="0"/>
              </w:rPr>
              <w:t>菜单控件:显示菜单栏，可添加菜单选项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Ansi="宋体"/>
                <w:color w:val="000000"/>
                <w:kern w:val="0"/>
              </w:rPr>
              <w:t xml:space="preserve">Message  </w:t>
            </w:r>
          </w:p>
        </w:tc>
        <w:tc>
          <w:tcPr>
            <w:tcW w:w="7254" w:type="dxa"/>
          </w:tcPr>
          <w:p>
            <w:pPr>
              <w:rPr>
                <w:rFonts w:hAnsi="宋体"/>
                <w:color w:val="000000"/>
                <w:kern w:val="0"/>
              </w:rPr>
            </w:pPr>
            <w:r>
              <w:rPr>
                <w:rFonts w:hint="eastAsia" w:hAnsi="宋体"/>
                <w:color w:val="000000"/>
                <w:kern w:val="0"/>
              </w:rPr>
              <w:t>消息控件:可以显示一行或多行文本，能自动换行和调整尺寸。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3" w:type="dxa"/>
          </w:tcPr>
          <w:p>
            <w:pPr>
              <w:jc w:val="center"/>
              <w:rPr>
                <w:rFonts w:hAnsi="宋体"/>
                <w:color w:val="000000"/>
                <w:kern w:val="0"/>
              </w:rPr>
            </w:pPr>
            <w:r>
              <w:rPr>
                <w:rFonts w:hAnsi="宋体"/>
                <w:color w:val="000000"/>
                <w:kern w:val="0"/>
              </w:rPr>
              <w:t xml:space="preserve">Radiobutton  </w:t>
            </w:r>
          </w:p>
        </w:tc>
        <w:tc>
          <w:tcPr>
            <w:tcW w:w="7254" w:type="dxa"/>
          </w:tcPr>
          <w:p>
            <w:pPr>
              <w:rPr>
                <w:rFonts w:hAnsi="宋体"/>
                <w:color w:val="000000"/>
                <w:kern w:val="0"/>
              </w:rPr>
            </w:pPr>
            <w:r>
              <w:rPr>
                <w:rFonts w:hint="eastAsia" w:hAnsi="宋体"/>
                <w:color w:val="000000"/>
                <w:kern w:val="0"/>
              </w:rPr>
              <w:t>单选按钮:为用户提供两个或多个互斥选项，只能选其一。</w:t>
            </w:r>
          </w:p>
        </w:tc>
      </w:tr>
    </w:tbl>
    <w:p>
      <w:pPr>
        <w:ind w:firstLine="420"/>
        <w:rPr>
          <w:rFonts w:hAnsi="宋体"/>
          <w:color w:val="000000"/>
        </w:rPr>
      </w:pPr>
      <w:r>
        <w:rPr>
          <w:rFonts w:hint="eastAsia" w:hAnsi="宋体"/>
          <w:color w:val="000000"/>
        </w:rPr>
        <w:t>标准属性指的是tkinter控件的共同属性。例如控件的颜色、字体、大小、格式等等。Tkinter标准属性介绍如表2.2所示：</w:t>
      </w:r>
    </w:p>
    <w:p>
      <w:pPr>
        <w:jc w:val="center"/>
        <w:rPr>
          <w:rFonts w:ascii="黑体" w:hAnsi="黑体" w:eastAsia="黑体"/>
          <w:color w:val="000000"/>
        </w:rPr>
      </w:pPr>
      <w:r>
        <w:rPr>
          <w:rFonts w:hint="eastAsia" w:ascii="黑体" w:hAnsi="黑体" w:eastAsia="黑体"/>
          <w:color w:val="000000"/>
        </w:rPr>
        <w:t>表2.2Tkinter标准属性及其介绍</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Ansi="宋体"/>
                <w:color w:val="000000"/>
                <w:kern w:val="0"/>
              </w:rPr>
            </w:pPr>
            <w:r>
              <w:rPr>
                <w:rFonts w:hint="eastAsia" w:hAnsi="宋体"/>
                <w:color w:val="000000"/>
                <w:kern w:val="0"/>
              </w:rPr>
              <w:t>属性</w:t>
            </w:r>
          </w:p>
        </w:tc>
        <w:tc>
          <w:tcPr>
            <w:tcW w:w="4261" w:type="dxa"/>
          </w:tcPr>
          <w:p>
            <w:pPr>
              <w:jc w:val="center"/>
              <w:rPr>
                <w:rFonts w:hAnsi="宋体"/>
                <w:color w:val="000000"/>
                <w:kern w:val="0"/>
              </w:rPr>
            </w:pPr>
            <w:r>
              <w:rPr>
                <w:rFonts w:hint="eastAsia" w:hAnsi="宋体"/>
                <w:color w:val="000000"/>
                <w:kern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Ansi="宋体"/>
                <w:color w:val="000000"/>
                <w:kern w:val="0"/>
              </w:rPr>
            </w:pPr>
            <w:r>
              <w:rPr>
                <w:rFonts w:hAnsi="宋体"/>
                <w:color w:val="000000"/>
                <w:kern w:val="0"/>
              </w:rPr>
              <w:t>Dimension</w:t>
            </w:r>
          </w:p>
        </w:tc>
        <w:tc>
          <w:tcPr>
            <w:tcW w:w="4261" w:type="dxa"/>
          </w:tcPr>
          <w:p>
            <w:pPr>
              <w:jc w:val="center"/>
              <w:rPr>
                <w:rFonts w:hAnsi="宋体"/>
                <w:color w:val="000000"/>
                <w:kern w:val="0"/>
              </w:rPr>
            </w:pPr>
            <w:r>
              <w:rPr>
                <w:rFonts w:hint="eastAsia" w:hAnsi="宋体"/>
                <w:color w:val="000000"/>
                <w:kern w:val="0"/>
              </w:rPr>
              <w:t>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2587"/>
              </w:tabs>
              <w:jc w:val="center"/>
              <w:rPr>
                <w:rFonts w:hAnsi="宋体"/>
                <w:color w:val="000000"/>
                <w:kern w:val="0"/>
              </w:rPr>
            </w:pPr>
            <w:r>
              <w:rPr>
                <w:rFonts w:hAnsi="宋体"/>
                <w:color w:val="000000"/>
                <w:kern w:val="0"/>
              </w:rPr>
              <w:t>Color</w:t>
            </w:r>
          </w:p>
        </w:tc>
        <w:tc>
          <w:tcPr>
            <w:tcW w:w="4261" w:type="dxa"/>
          </w:tcPr>
          <w:p>
            <w:pPr>
              <w:jc w:val="center"/>
              <w:rPr>
                <w:rFonts w:hAnsi="宋体"/>
                <w:color w:val="000000"/>
                <w:kern w:val="0"/>
              </w:rPr>
            </w:pPr>
            <w:r>
              <w:rPr>
                <w:rFonts w:hint="eastAsia" w:hAnsi="宋体"/>
                <w:color w:val="000000"/>
                <w:kern w:val="0"/>
              </w:rPr>
              <w:t>控件颜色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2600"/>
              </w:tabs>
              <w:jc w:val="center"/>
              <w:rPr>
                <w:rFonts w:hAnsi="宋体"/>
                <w:color w:val="000000"/>
                <w:kern w:val="0"/>
              </w:rPr>
            </w:pPr>
            <w:r>
              <w:rPr>
                <w:rFonts w:hAnsi="宋体"/>
                <w:color w:val="000000"/>
                <w:kern w:val="0"/>
              </w:rPr>
              <w:t>Font</w:t>
            </w:r>
          </w:p>
        </w:tc>
        <w:tc>
          <w:tcPr>
            <w:tcW w:w="4261" w:type="dxa"/>
          </w:tcPr>
          <w:p>
            <w:pPr>
              <w:jc w:val="center"/>
              <w:rPr>
                <w:rFonts w:hAnsi="宋体"/>
                <w:color w:val="000000"/>
                <w:kern w:val="0"/>
              </w:rPr>
            </w:pPr>
            <w:r>
              <w:rPr>
                <w:rFonts w:hint="eastAsia" w:hAnsi="宋体"/>
                <w:color w:val="000000"/>
                <w:kern w:val="0"/>
              </w:rPr>
              <w:t>控件字体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Ansi="宋体"/>
                <w:color w:val="000000"/>
                <w:kern w:val="0"/>
              </w:rPr>
            </w:pPr>
            <w:r>
              <w:rPr>
                <w:rFonts w:hAnsi="宋体"/>
                <w:color w:val="000000"/>
                <w:kern w:val="0"/>
              </w:rPr>
              <w:t>Anchor</w:t>
            </w:r>
          </w:p>
        </w:tc>
        <w:tc>
          <w:tcPr>
            <w:tcW w:w="4261" w:type="dxa"/>
          </w:tcPr>
          <w:p>
            <w:pPr>
              <w:jc w:val="center"/>
              <w:rPr>
                <w:rFonts w:hAnsi="宋体"/>
                <w:color w:val="000000"/>
                <w:kern w:val="0"/>
              </w:rPr>
            </w:pPr>
            <w:r>
              <w:rPr>
                <w:rFonts w:hint="eastAsia" w:hAnsi="宋体"/>
                <w:color w:val="000000"/>
                <w:kern w:val="0"/>
              </w:rPr>
              <w:t>锚点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2600"/>
              </w:tabs>
              <w:jc w:val="center"/>
              <w:rPr>
                <w:rFonts w:hAnsi="宋体"/>
                <w:color w:val="000000"/>
                <w:kern w:val="0"/>
              </w:rPr>
            </w:pPr>
            <w:r>
              <w:rPr>
                <w:rFonts w:hAnsi="宋体"/>
                <w:color w:val="000000"/>
                <w:kern w:val="0"/>
              </w:rPr>
              <w:t>Reliel</w:t>
            </w:r>
          </w:p>
        </w:tc>
        <w:tc>
          <w:tcPr>
            <w:tcW w:w="4261" w:type="dxa"/>
          </w:tcPr>
          <w:p>
            <w:pPr>
              <w:jc w:val="center"/>
              <w:rPr>
                <w:rFonts w:hAnsi="宋体"/>
                <w:color w:val="000000"/>
                <w:kern w:val="0"/>
              </w:rPr>
            </w:pPr>
            <w:r>
              <w:rPr>
                <w:rFonts w:hint="eastAsia" w:hAnsi="宋体"/>
                <w:color w:val="000000"/>
                <w:kern w:val="0"/>
              </w:rPr>
              <w:t>控件样式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3173"/>
              </w:tabs>
              <w:jc w:val="center"/>
              <w:rPr>
                <w:rFonts w:hAnsi="宋体"/>
                <w:color w:val="000000"/>
                <w:kern w:val="0"/>
              </w:rPr>
            </w:pPr>
            <w:r>
              <w:rPr>
                <w:rFonts w:hAnsi="宋体"/>
                <w:color w:val="000000"/>
                <w:kern w:val="0"/>
              </w:rPr>
              <w:t>Bitmap</w:t>
            </w:r>
          </w:p>
        </w:tc>
        <w:tc>
          <w:tcPr>
            <w:tcW w:w="4261" w:type="dxa"/>
          </w:tcPr>
          <w:p>
            <w:pPr>
              <w:jc w:val="center"/>
              <w:rPr>
                <w:rFonts w:hAnsi="宋体"/>
                <w:color w:val="000000"/>
                <w:kern w:val="0"/>
              </w:rPr>
            </w:pPr>
            <w:r>
              <w:rPr>
                <w:rFonts w:hint="eastAsia" w:hAnsi="宋体"/>
                <w:color w:val="000000"/>
                <w:kern w:val="0"/>
              </w:rPr>
              <w:t>位图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tabs>
                <w:tab w:val="left" w:pos="3120"/>
              </w:tabs>
              <w:jc w:val="center"/>
              <w:rPr>
                <w:rFonts w:hAnsi="宋体"/>
                <w:color w:val="000000"/>
                <w:kern w:val="0"/>
              </w:rPr>
            </w:pPr>
            <w:r>
              <w:rPr>
                <w:rFonts w:hAnsi="宋体"/>
                <w:color w:val="000000"/>
                <w:kern w:val="0"/>
              </w:rPr>
              <w:t>Cursor</w:t>
            </w:r>
          </w:p>
        </w:tc>
        <w:tc>
          <w:tcPr>
            <w:tcW w:w="4261" w:type="dxa"/>
          </w:tcPr>
          <w:p>
            <w:pPr>
              <w:jc w:val="center"/>
              <w:rPr>
                <w:rFonts w:hAnsi="宋体"/>
                <w:color w:val="000000"/>
                <w:kern w:val="0"/>
              </w:rPr>
            </w:pPr>
            <w:r>
              <w:rPr>
                <w:rFonts w:hint="eastAsia" w:hAnsi="宋体"/>
                <w:color w:val="000000"/>
                <w:kern w:val="0"/>
              </w:rPr>
              <w:t>光标</w:t>
            </w:r>
          </w:p>
        </w:tc>
      </w:tr>
    </w:tbl>
    <w:p>
      <w:pPr>
        <w:ind w:firstLine="420"/>
        <w:rPr>
          <w:rFonts w:hAnsi="宋体"/>
          <w:color w:val="000000"/>
        </w:rPr>
      </w:pPr>
      <w:r>
        <w:rPr>
          <w:rFonts w:hAnsi="宋体"/>
          <w:color w:val="000000"/>
        </w:rPr>
        <w:t>T</w:t>
      </w:r>
      <w:r>
        <w:rPr>
          <w:rFonts w:hint="eastAsia" w:hAnsi="宋体"/>
          <w:color w:val="000000"/>
        </w:rPr>
        <w:t>kinter包括三种几个管理类：pack、grid、place。这三种方法都可以管理整块空间区域。最常用的是pack和grid类。</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jc w:val="center"/>
              <w:rPr>
                <w:rFonts w:hAnsi="宋体"/>
                <w:color w:val="000000"/>
                <w:kern w:val="0"/>
              </w:rPr>
            </w:pPr>
            <w:r>
              <w:rPr>
                <w:rFonts w:hint="eastAsia" w:hAnsi="宋体"/>
                <w:color w:val="000000"/>
                <w:kern w:val="0"/>
              </w:rPr>
              <w:t>几何方法</w:t>
            </w:r>
          </w:p>
        </w:tc>
        <w:tc>
          <w:tcPr>
            <w:tcW w:w="6713" w:type="dxa"/>
          </w:tcPr>
          <w:p>
            <w:pPr>
              <w:jc w:val="center"/>
              <w:rPr>
                <w:rFonts w:hAnsi="宋体"/>
                <w:color w:val="000000"/>
                <w:kern w:val="0"/>
              </w:rPr>
            </w:pPr>
            <w:r>
              <w:rPr>
                <w:rFonts w:hint="eastAsia" w:hAnsi="宋体"/>
                <w:color w:val="000000"/>
                <w:kern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jc w:val="center"/>
              <w:rPr>
                <w:rFonts w:hAnsi="宋体"/>
                <w:color w:val="000000"/>
                <w:kern w:val="0"/>
              </w:rPr>
            </w:pPr>
            <w:r>
              <w:rPr>
                <w:rFonts w:hAnsi="宋体"/>
                <w:color w:val="000000"/>
                <w:kern w:val="0"/>
              </w:rPr>
              <w:t>P</w:t>
            </w:r>
            <w:r>
              <w:rPr>
                <w:rFonts w:hint="eastAsia" w:hAnsi="宋体"/>
                <w:color w:val="000000"/>
                <w:kern w:val="0"/>
              </w:rPr>
              <w:t>ack()</w:t>
            </w:r>
          </w:p>
        </w:tc>
        <w:tc>
          <w:tcPr>
            <w:tcW w:w="6713" w:type="dxa"/>
          </w:tcPr>
          <w:p>
            <w:pPr>
              <w:jc w:val="center"/>
              <w:rPr>
                <w:rFonts w:hAnsi="宋体"/>
                <w:color w:val="000000"/>
                <w:kern w:val="0"/>
              </w:rPr>
            </w:pPr>
            <w:r>
              <w:rPr>
                <w:rFonts w:hint="eastAsia" w:hAnsi="宋体"/>
                <w:color w:val="000000"/>
                <w:kern w:val="0"/>
              </w:rPr>
              <w:t>在二位网格中组织窗口部件，类似于新闻的排版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jc w:val="center"/>
              <w:rPr>
                <w:rFonts w:hAnsi="宋体"/>
                <w:color w:val="000000"/>
                <w:kern w:val="0"/>
              </w:rPr>
            </w:pPr>
            <w:r>
              <w:rPr>
                <w:rFonts w:hAnsi="宋体"/>
                <w:color w:val="000000"/>
                <w:kern w:val="0"/>
              </w:rPr>
              <w:t>G</w:t>
            </w:r>
            <w:r>
              <w:rPr>
                <w:rFonts w:hint="eastAsia" w:hAnsi="宋体"/>
                <w:color w:val="000000"/>
                <w:kern w:val="0"/>
              </w:rPr>
              <w:t>rid()</w:t>
            </w:r>
          </w:p>
        </w:tc>
        <w:tc>
          <w:tcPr>
            <w:tcW w:w="6713" w:type="dxa"/>
          </w:tcPr>
          <w:p>
            <w:pPr>
              <w:jc w:val="center"/>
              <w:rPr>
                <w:rFonts w:hAnsi="宋体"/>
                <w:color w:val="000000"/>
                <w:kern w:val="0"/>
              </w:rPr>
            </w:pPr>
            <w:r>
              <w:rPr>
                <w:rFonts w:hint="eastAsia" w:hAnsi="宋体"/>
                <w:color w:val="000000"/>
                <w:kern w:val="0"/>
              </w:rPr>
              <w:t>几何管理器，将窗口部件包装到父部件中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jc w:val="center"/>
              <w:rPr>
                <w:rFonts w:hAnsi="宋体"/>
                <w:color w:val="000000"/>
                <w:kern w:val="0"/>
              </w:rPr>
            </w:pPr>
            <w:r>
              <w:rPr>
                <w:rFonts w:hint="eastAsia" w:hAnsi="宋体"/>
                <w:color w:val="000000"/>
                <w:kern w:val="0"/>
              </w:rPr>
              <w:t>Place()</w:t>
            </w:r>
          </w:p>
        </w:tc>
        <w:tc>
          <w:tcPr>
            <w:tcW w:w="6713" w:type="dxa"/>
          </w:tcPr>
          <w:p>
            <w:pPr>
              <w:jc w:val="center"/>
              <w:rPr>
                <w:rFonts w:hAnsi="宋体"/>
                <w:color w:val="000000"/>
                <w:kern w:val="0"/>
              </w:rPr>
            </w:pPr>
            <w:r>
              <w:rPr>
                <w:rFonts w:hint="eastAsia" w:hAnsi="宋体"/>
                <w:color w:val="000000"/>
                <w:kern w:val="0"/>
              </w:rPr>
              <w:t>可自由指定每个部件的像素位置，也因此容易出现布局混乱</w:t>
            </w:r>
          </w:p>
        </w:tc>
      </w:tr>
    </w:tbl>
    <w:p>
      <w:pPr>
        <w:pStyle w:val="3"/>
        <w:spacing w:before="260" w:after="260"/>
        <w:rPr>
          <w:rFonts w:hAnsi="宋体"/>
          <w:b w:val="0"/>
          <w:color w:val="000000"/>
          <w:szCs w:val="24"/>
        </w:rPr>
      </w:pPr>
      <w:bookmarkStart w:id="56" w:name="_Toc10793113"/>
      <w:bookmarkStart w:id="57" w:name="_Toc10647710"/>
      <w:bookmarkStart w:id="58" w:name="_Toc57"/>
      <w:r>
        <w:rPr>
          <w:rFonts w:hint="eastAsia" w:hAnsi="宋体"/>
          <w:color w:val="000000"/>
          <w:szCs w:val="24"/>
        </w:rPr>
        <w:t>2.4  MNIST数据集</w:t>
      </w:r>
      <w:bookmarkEnd w:id="56"/>
      <w:bookmarkEnd w:id="57"/>
      <w:bookmarkEnd w:id="58"/>
    </w:p>
    <w:p>
      <w:pPr>
        <w:pStyle w:val="5"/>
        <w:spacing w:before="260" w:after="260"/>
        <w:rPr>
          <w:rFonts w:hAnsi="宋体"/>
          <w:b w:val="0"/>
          <w:color w:val="000000"/>
          <w:szCs w:val="24"/>
        </w:rPr>
      </w:pPr>
      <w:bookmarkStart w:id="59" w:name="_Toc10647711"/>
      <w:bookmarkStart w:id="60" w:name="_Toc10793114"/>
      <w:bookmarkStart w:id="61" w:name="_Toc4386"/>
      <w:r>
        <w:rPr>
          <w:rFonts w:hint="eastAsia" w:hAnsi="宋体"/>
          <w:color w:val="000000"/>
          <w:szCs w:val="24"/>
        </w:rPr>
        <w:t>2.4.1 MNIST数据集介绍</w:t>
      </w:r>
      <w:bookmarkEnd w:id="59"/>
      <w:bookmarkEnd w:id="60"/>
      <w:bookmarkEnd w:id="61"/>
    </w:p>
    <w:p>
      <w:pPr>
        <w:ind w:firstLine="420"/>
        <w:rPr>
          <w:rFonts w:hAnsi="宋体"/>
          <w:color w:val="000000"/>
        </w:rPr>
      </w:pPr>
      <w:r>
        <w:rPr>
          <w:rFonts w:hint="eastAsia" w:hAnsi="宋体"/>
          <w:color w:val="000000"/>
        </w:rPr>
        <w:t>MNIST（Mixed National Institute of Standards and Technology database）是一个非常庞大的手写数字数据库.</w:t>
      </w:r>
      <w:r>
        <w:rPr>
          <w:rFonts w:hint="eastAsia"/>
        </w:rPr>
        <w:t xml:space="preserve"> </w:t>
      </w:r>
      <w:r>
        <w:rPr>
          <w:rFonts w:hint="eastAsia" w:hAnsi="宋体"/>
          <w:color w:val="000000"/>
        </w:rPr>
        <w:t>MNIST 数据集的官网是YannLeCun website[11]。该网站提供了一份 Python 源代码用于自动下载和安装这个数据集。可以直接复制粘贴到代码文件里面，用于导入MNIST手写数据集。</w:t>
      </w:r>
    </w:p>
    <w:p>
      <w:pPr>
        <w:ind w:firstLine="210" w:firstLineChars="100"/>
        <w:rPr>
          <w:color w:val="000000" w:themeColor="text1"/>
        </w:rPr>
      </w:pPr>
      <w:r>
        <w:rPr>
          <w:color w:val="000000" w:themeColor="text1"/>
        </w:rPr>
        <w:pict>
          <v:shape id="_x0000_s1049" o:spid="_x0000_s1049" o:spt="202" type="#_x0000_t202" style="height:45.55pt;width:415.3pt;" coordsize="21600,21600">
            <v:path/>
            <v:fill focussize="0,0"/>
            <v:stroke joinstyle="miter"/>
            <v:imagedata o:title=""/>
            <o:lock v:ext="edit"/>
            <v:textbox>
              <w:txbxContent>
                <w:p>
                  <w:pPr>
                    <w:ind w:firstLine="420"/>
                    <w:rPr>
                      <w:rFonts w:hAnsi="宋体"/>
                      <w:color w:val="000000"/>
                    </w:rPr>
                  </w:pPr>
                  <w:r>
                    <w:rPr>
                      <w:rFonts w:hAnsi="宋体"/>
                      <w:color w:val="000000"/>
                    </w:rPr>
                    <w:t>import input</w:t>
                  </w:r>
                  <w:r>
                    <w:rPr>
                      <w:rFonts w:hint="eastAsia" w:hAnsi="宋体"/>
                      <w:color w:val="000000"/>
                    </w:rPr>
                    <w:t>s</w:t>
                  </w:r>
                  <w:r>
                    <w:rPr>
                      <w:rFonts w:hAnsi="宋体"/>
                      <w:color w:val="000000"/>
                    </w:rPr>
                    <w:t xml:space="preserve">_data </w:t>
                  </w:r>
                </w:p>
                <w:p>
                  <w:pPr>
                    <w:ind w:firstLine="420"/>
                    <w:rPr>
                      <w:rFonts w:hAnsi="宋体"/>
                      <w:color w:val="000000"/>
                    </w:rPr>
                  </w:pPr>
                  <w:r>
                    <w:rPr>
                      <w:rFonts w:hAnsi="宋体"/>
                      <w:color w:val="000000"/>
                    </w:rPr>
                    <w:t>mnist</w:t>
                  </w:r>
                  <w:r>
                    <w:rPr>
                      <w:rFonts w:hint="eastAsia" w:hAnsi="宋体"/>
                      <w:color w:val="000000"/>
                    </w:rPr>
                    <w:t>s</w:t>
                  </w:r>
                  <w:r>
                    <w:rPr>
                      <w:rFonts w:hAnsi="宋体"/>
                      <w:color w:val="000000"/>
                    </w:rPr>
                    <w:t xml:space="preserve"> = input</w:t>
                  </w:r>
                  <w:r>
                    <w:rPr>
                      <w:rFonts w:hint="eastAsia" w:hAnsi="宋体"/>
                      <w:color w:val="000000"/>
                    </w:rPr>
                    <w:t>s</w:t>
                  </w:r>
                  <w:r>
                    <w:rPr>
                      <w:rFonts w:hAnsi="宋体"/>
                      <w:color w:val="000000"/>
                    </w:rPr>
                    <w:t>_data.read_data</w:t>
                  </w:r>
                  <w:r>
                    <w:rPr>
                      <w:rFonts w:hint="eastAsia" w:hAnsi="宋体"/>
                      <w:color w:val="000000"/>
                    </w:rPr>
                    <w:t>s</w:t>
                  </w:r>
                  <w:r>
                    <w:rPr>
                      <w:rFonts w:hAnsi="宋体"/>
                      <w:color w:val="000000"/>
                    </w:rPr>
                    <w:t>_sets("MNIST</w:t>
                  </w:r>
                  <w:r>
                    <w:rPr>
                      <w:rFonts w:hint="eastAsia" w:hAnsi="宋体"/>
                      <w:color w:val="000000"/>
                    </w:rPr>
                    <w:t>S</w:t>
                  </w:r>
                  <w:r>
                    <w:rPr>
                      <w:rFonts w:hAnsi="宋体"/>
                      <w:color w:val="000000"/>
                    </w:rPr>
                    <w:t>_data</w:t>
                  </w:r>
                  <w:r>
                    <w:rPr>
                      <w:rFonts w:hint="eastAsia" w:hAnsi="宋体"/>
                      <w:color w:val="000000"/>
                    </w:rPr>
                    <w:t>s</w:t>
                  </w:r>
                  <w:r>
                    <w:rPr>
                      <w:rFonts w:hAnsi="宋体"/>
                      <w:color w:val="000000"/>
                    </w:rPr>
                    <w:t>/", one_hot</w:t>
                  </w:r>
                  <w:r>
                    <w:rPr>
                      <w:rFonts w:hint="eastAsia" w:hAnsi="宋体"/>
                      <w:color w:val="000000"/>
                    </w:rPr>
                    <w:t>s</w:t>
                  </w:r>
                  <w:r>
                    <w:rPr>
                      <w:rFonts w:hAnsi="宋体"/>
                      <w:color w:val="000000"/>
                    </w:rPr>
                    <w:t>=True)</w:t>
                  </w:r>
                </w:p>
                <w:p>
                  <w:pPr>
                    <w:spacing w:line="276" w:lineRule="auto"/>
                    <w:ind w:firstLine="424" w:firstLineChars="177"/>
                    <w:jc w:val="left"/>
                    <w:rPr>
                      <w:sz w:val="24"/>
                      <w:szCs w:val="24"/>
                    </w:rPr>
                  </w:pPr>
                </w:p>
              </w:txbxContent>
            </v:textbox>
            <w10:wrap type="none"/>
            <w10:anchorlock/>
          </v:shape>
        </w:pict>
      </w:r>
    </w:p>
    <w:p>
      <w:pPr>
        <w:ind w:firstLine="420"/>
        <w:rPr>
          <w:rFonts w:hAnsi="宋体"/>
          <w:color w:val="000000"/>
        </w:rPr>
      </w:pPr>
      <w:r>
        <w:rPr>
          <w:rFonts w:hint="eastAsia" w:hAnsi="宋体"/>
          <w:color w:val="000000"/>
        </w:rPr>
        <w:t>下载下来的数据集可被分为三部分：55000个训练数据集（mnist.train），10000 个测试数据集 (mnist.test)，以及 5000 个验证数据集（mnist.validation）。MNIST数据集的划分很重要，因为在机器学习模型设计时，必须提供一个单独的测试数据集，不用于训练而是用来评估这个模型的性能，从而更加容易把设计的模型推广到其他数据集上。这个数据集不需要很大，能体现出训练的成果即可。</w:t>
      </w:r>
    </w:p>
    <w:p>
      <w:pPr>
        <w:ind w:firstLine="420"/>
        <w:rPr>
          <w:rFonts w:hAnsi="宋体"/>
          <w:color w:val="000000"/>
        </w:rPr>
      </w:pPr>
      <w:r>
        <w:rPr>
          <w:rFonts w:hint="eastAsia" w:hAnsi="宋体"/>
          <w:color w:val="000000"/>
        </w:rPr>
        <w:t>MNIST数据集的每一个单元都由两部分构成：第一部分是手写数字的图片，命名为“images”。第二部分是该单元的手写数字图片对应的标签，命名为“labels”。训练集和测试集都由这两部分组成。例如训练集的图片时mnist.train.images,而训练数据集的标签则为mnist.train.labels。图片的长和宽均为28像素点，每张图片总共28*28=784个像素，可以用长度为784的数字数组表示这张图片。标签总共有10种可能（0~9），因此可以使用长度为10的数组表示标签。例如：MNIST数据集中某图片矩阵图如图2.2所示：</w:t>
      </w:r>
    </w:p>
    <w:p>
      <w:pPr>
        <w:ind w:firstLine="240" w:firstLineChars="100"/>
        <w:jc w:val="center"/>
        <w:rPr>
          <w:rFonts w:hAnsi="宋体"/>
          <w:color w:val="000000"/>
          <w:sz w:val="24"/>
          <w:szCs w:val="24"/>
        </w:rPr>
      </w:pPr>
      <w:r>
        <w:rPr>
          <w:rFonts w:hint="eastAsia" w:hAnsi="宋体"/>
          <w:color w:val="000000"/>
          <w:sz w:val="24"/>
          <w:szCs w:val="24"/>
        </w:rPr>
        <w:drawing>
          <wp:inline distT="0" distB="0" distL="0" distR="0">
            <wp:extent cx="3536950" cy="1505585"/>
            <wp:effectExtent l="0" t="0" r="13970"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noChangeArrowheads="1"/>
                    </pic:cNvPicPr>
                  </pic:nvPicPr>
                  <pic:blipFill>
                    <a:blip r:embed="rId35" cstate="print"/>
                    <a:srcRect/>
                    <a:stretch>
                      <a:fillRect/>
                    </a:stretch>
                  </pic:blipFill>
                  <pic:spPr>
                    <a:xfrm>
                      <a:off x="0" y="0"/>
                      <a:ext cx="3536950" cy="1505585"/>
                    </a:xfrm>
                    <a:prstGeom prst="rect">
                      <a:avLst/>
                    </a:prstGeom>
                    <a:noFill/>
                    <a:ln w="9525">
                      <a:noFill/>
                      <a:miter lim="800000"/>
                      <a:headEnd/>
                      <a:tailEnd/>
                    </a:ln>
                  </pic:spPr>
                </pic:pic>
              </a:graphicData>
            </a:graphic>
          </wp:inline>
        </w:drawing>
      </w:r>
    </w:p>
    <w:p>
      <w:pPr>
        <w:ind w:firstLine="210" w:firstLineChars="100"/>
        <w:jc w:val="center"/>
        <w:rPr>
          <w:rFonts w:ascii="黑体" w:hAnsi="黑体" w:eastAsia="黑体"/>
          <w:color w:val="000000"/>
          <w:szCs w:val="24"/>
        </w:rPr>
      </w:pPr>
      <w:r>
        <w:rPr>
          <w:rFonts w:hint="eastAsia" w:ascii="黑体" w:hAnsi="黑体" w:eastAsia="黑体"/>
          <w:color w:val="000000"/>
          <w:szCs w:val="24"/>
        </w:rPr>
        <w:t>图2.1 数字</w:t>
      </w:r>
      <w:r>
        <w:rPr>
          <w:rFonts w:ascii="黑体" w:hAnsi="黑体" w:eastAsia="黑体"/>
          <w:color w:val="000000"/>
          <w:szCs w:val="24"/>
        </w:rPr>
        <w:t>“1”</w:t>
      </w:r>
      <w:r>
        <w:rPr>
          <w:rFonts w:hint="eastAsia" w:ascii="黑体" w:hAnsi="黑体" w:eastAsia="黑体"/>
          <w:color w:val="000000"/>
          <w:szCs w:val="24"/>
        </w:rPr>
        <w:t>矩阵图</w:t>
      </w:r>
    </w:p>
    <w:p>
      <w:pPr>
        <w:ind w:firstLine="420"/>
        <w:rPr>
          <w:rFonts w:hAnsi="宋体"/>
          <w:color w:val="000000"/>
        </w:rPr>
      </w:pPr>
      <w:r>
        <w:rPr>
          <w:rFonts w:hint="eastAsia" w:hAnsi="宋体"/>
          <w:color w:val="000000"/>
        </w:rPr>
        <w:t>将这个数组展开成向量（Vector），在展开时不需要考虑展开的行列顺序，只要保持各个图片采用相同的方式展开即可。从上图可以观察得出：MNIST数据集的图片就是展开在784 维向量空间里面的点, 结构并不复杂。</w:t>
      </w:r>
    </w:p>
    <w:p>
      <w:pPr>
        <w:ind w:firstLine="420"/>
        <w:rPr>
          <w:rFonts w:hAnsi="宋体"/>
          <w:color w:val="000000"/>
        </w:rPr>
      </w:pPr>
      <w:r>
        <w:rPr>
          <w:rFonts w:hint="eastAsia" w:hAnsi="宋体"/>
          <w:color w:val="000000"/>
        </w:rPr>
        <w:t>但是展开图片成为一维数组后，会丢失掉图片的二位平面信息，并不是很理想。但好在本文介绍的Softmax回归模型和卷积神经网络模型比较简单，并不会利用这些二维信息。因此，在手写数字训练集中，MNIST.train.images是一个形状为[55000,784]的二维张量。第一维度表示共有55000张图片以备训练，这一维的数字就是图片的序列号，可以用第一维数组来索引图片。第二位度表示每个图片有784个像素点。在此张量里的每一个元素，都表示某张图片里的某个像素的强度值，值介于0和1之间。</w:t>
      </w:r>
    </w:p>
    <w:p>
      <w:pPr>
        <w:jc w:val="center"/>
        <w:rPr>
          <w:rFonts w:hAnsi="宋体"/>
          <w:color w:val="000000"/>
          <w:sz w:val="24"/>
          <w:szCs w:val="24"/>
        </w:rPr>
      </w:pPr>
      <w:r>
        <w:rPr>
          <w:rFonts w:hint="eastAsia" w:hAnsi="宋体"/>
          <w:color w:val="000000"/>
          <w:sz w:val="24"/>
          <w:szCs w:val="24"/>
        </w:rPr>
        <w:drawing>
          <wp:inline distT="0" distB="0" distL="0" distR="0">
            <wp:extent cx="3110230" cy="1450975"/>
            <wp:effectExtent l="0" t="0" r="13970" b="1206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36" cstate="print"/>
                    <a:srcRect/>
                    <a:stretch>
                      <a:fillRect/>
                    </a:stretch>
                  </pic:blipFill>
                  <pic:spPr>
                    <a:xfrm>
                      <a:off x="0" y="0"/>
                      <a:ext cx="3110230" cy="1450975"/>
                    </a:xfrm>
                    <a:prstGeom prst="rect">
                      <a:avLst/>
                    </a:prstGeom>
                    <a:noFill/>
                    <a:ln w="9525">
                      <a:noFill/>
                      <a:miter lim="800000"/>
                      <a:headEnd/>
                      <a:tailEnd/>
                    </a:ln>
                  </pic:spPr>
                </pic:pic>
              </a:graphicData>
            </a:graphic>
          </wp:inline>
        </w:drawing>
      </w:r>
    </w:p>
    <w:p>
      <w:pPr>
        <w:ind w:firstLine="420"/>
        <w:jc w:val="center"/>
        <w:rPr>
          <w:rFonts w:ascii="黑体" w:hAnsi="黑体" w:eastAsia="黑体"/>
          <w:color w:val="000000"/>
          <w:szCs w:val="24"/>
        </w:rPr>
      </w:pPr>
      <w:r>
        <w:rPr>
          <w:rFonts w:hint="eastAsia" w:ascii="黑体" w:hAnsi="黑体" w:eastAsia="黑体"/>
          <w:color w:val="000000"/>
          <w:szCs w:val="24"/>
        </w:rPr>
        <w:t>图2.2 MNIST数据集的训练图片</w:t>
      </w:r>
    </w:p>
    <w:p>
      <w:pPr>
        <w:ind w:firstLine="420"/>
        <w:rPr>
          <w:rFonts w:hAnsi="宋体"/>
          <w:color w:val="000000"/>
          <w:szCs w:val="24"/>
        </w:rPr>
      </w:pPr>
      <w:r>
        <w:rPr>
          <w:rFonts w:hint="eastAsia" w:hAnsi="宋体"/>
          <w:color w:val="000000"/>
          <w:szCs w:val="24"/>
        </w:rPr>
        <w:t>相对应的 MNIST 数据集的标签是一个介于0~9的数字，用来描述给定图片里表示的数字。除了某一位的数字是 1 以外其余各维度数字都是0。所以数字n将表示成一个只有在第n+1维度（因为标签数组是从0开始的）数字为1的10维数组。因此train.labels是一个[55000, 10]的二维数组[12]。例如，标签0将表示成[1,0,0,0,0,0,0,0,0,0,0]。如下图所示：</w:t>
      </w:r>
    </w:p>
    <w:p>
      <w:pPr>
        <w:ind w:firstLine="420"/>
        <w:jc w:val="center"/>
        <w:rPr>
          <w:rFonts w:hAnsi="宋体"/>
          <w:color w:val="000000"/>
          <w:sz w:val="24"/>
          <w:szCs w:val="24"/>
        </w:rPr>
      </w:pPr>
      <w:r>
        <w:rPr>
          <w:rFonts w:hint="eastAsia" w:hAnsi="宋体"/>
          <w:color w:val="000000"/>
          <w:sz w:val="24"/>
          <w:szCs w:val="24"/>
        </w:rPr>
        <w:drawing>
          <wp:inline distT="0" distB="0" distL="0" distR="0">
            <wp:extent cx="4177030" cy="1563370"/>
            <wp:effectExtent l="0" t="0" r="13970" b="635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noChangeArrowheads="1"/>
                    </pic:cNvPicPr>
                  </pic:nvPicPr>
                  <pic:blipFill>
                    <a:blip r:embed="rId37" cstate="print"/>
                    <a:srcRect/>
                    <a:stretch>
                      <a:fillRect/>
                    </a:stretch>
                  </pic:blipFill>
                  <pic:spPr>
                    <a:xfrm>
                      <a:off x="0" y="0"/>
                      <a:ext cx="4177030" cy="1563370"/>
                    </a:xfrm>
                    <a:prstGeom prst="rect">
                      <a:avLst/>
                    </a:prstGeom>
                    <a:noFill/>
                    <a:ln w="9525">
                      <a:noFill/>
                      <a:miter lim="800000"/>
                      <a:headEnd/>
                      <a:tailEnd/>
                    </a:ln>
                  </pic:spPr>
                </pic:pic>
              </a:graphicData>
            </a:graphic>
          </wp:inline>
        </w:drawing>
      </w:r>
    </w:p>
    <w:p>
      <w:pPr>
        <w:ind w:firstLine="420"/>
        <w:jc w:val="center"/>
        <w:rPr>
          <w:rFonts w:ascii="黑体" w:hAnsi="黑体" w:eastAsia="黑体"/>
          <w:color w:val="000000"/>
          <w:szCs w:val="24"/>
        </w:rPr>
      </w:pPr>
      <w:r>
        <w:rPr>
          <w:rFonts w:hint="eastAsia" w:ascii="黑体" w:hAnsi="黑体" w:eastAsia="黑体"/>
          <w:color w:val="000000"/>
          <w:szCs w:val="24"/>
        </w:rPr>
        <w:t>图2.3 MNIST数据集的训练标签</w:t>
      </w:r>
    </w:p>
    <w:p>
      <w:pPr>
        <w:pStyle w:val="5"/>
        <w:spacing w:before="260" w:after="260"/>
        <w:rPr>
          <w:rFonts w:hAnsi="宋体"/>
          <w:b w:val="0"/>
          <w:color w:val="000000"/>
          <w:szCs w:val="24"/>
        </w:rPr>
      </w:pPr>
      <w:bookmarkStart w:id="62" w:name="_Toc10793115"/>
      <w:bookmarkStart w:id="63" w:name="_Toc10647712"/>
      <w:bookmarkStart w:id="64" w:name="_Toc14059"/>
      <w:r>
        <w:rPr>
          <w:rFonts w:hint="eastAsia" w:hAnsi="宋体"/>
          <w:color w:val="000000"/>
          <w:szCs w:val="24"/>
        </w:rPr>
        <w:t>2.4.2 MNIST数据集的文件格式</w:t>
      </w:r>
      <w:bookmarkEnd w:id="62"/>
      <w:bookmarkEnd w:id="63"/>
      <w:bookmarkEnd w:id="64"/>
    </w:p>
    <w:p>
      <w:pPr>
        <w:ind w:firstLine="420"/>
        <w:rPr>
          <w:rFonts w:hAnsi="宋体"/>
          <w:color w:val="000000"/>
        </w:rPr>
      </w:pPr>
      <w:r>
        <w:rPr>
          <w:rFonts w:hint="eastAsia" w:hAnsi="宋体"/>
          <w:color w:val="000000"/>
        </w:rPr>
        <w:t>MNIST数据集用文件格式存储，用于存储二维矩阵和矢量信息。该数据集</w:t>
      </w:r>
      <w:r>
        <w:rPr>
          <w:rFonts w:hAnsi="宋体"/>
          <w:color w:val="000000"/>
        </w:rPr>
        <w:t>文件中的所有整数都以大多数非英特尔处理器使用的MSB优先（高端）格式存储。英特尔处理器和其他低端机器的用户必须翻转标头的字节。</w:t>
      </w:r>
      <w:r>
        <w:rPr>
          <w:rFonts w:hint="eastAsia" w:hAnsi="宋体"/>
          <w:color w:val="000000"/>
        </w:rPr>
        <w:t>MNIST数据集包含4个文件，如下所示：</w:t>
      </w:r>
    </w:p>
    <w:p>
      <w:pPr>
        <w:ind w:left="420"/>
        <w:rPr>
          <w:rFonts w:ascii="Arial" w:hAnsi="Arial" w:cs="Arial"/>
          <w:color w:val="252525"/>
        </w:rPr>
      </w:pPr>
      <w:r>
        <w:rPr>
          <w:rFonts w:ascii="Arial" w:hAnsi="Arial" w:cs="Arial"/>
          <w:color w:val="252525"/>
        </w:rPr>
        <w:t>train-images-idx</w:t>
      </w:r>
      <w:r>
        <w:rPr>
          <w:rFonts w:hint="eastAsia" w:ascii="Arial" w:hAnsi="Arial" w:cs="Arial"/>
          <w:color w:val="252525"/>
        </w:rPr>
        <w:t>0</w:t>
      </w:r>
      <w:r>
        <w:rPr>
          <w:rFonts w:ascii="Arial" w:hAnsi="Arial" w:cs="Arial"/>
          <w:color w:val="252525"/>
        </w:rPr>
        <w:t>3-ubyte</w:t>
      </w:r>
      <w:r>
        <w:rPr>
          <w:rFonts w:hint="eastAsia" w:ascii="Arial" w:hAnsi="Arial" w:cs="Arial"/>
          <w:color w:val="252525"/>
        </w:rPr>
        <w:t>s</w:t>
      </w:r>
      <w:r>
        <w:rPr>
          <w:rFonts w:ascii="Arial" w:hAnsi="Arial" w:cs="Arial"/>
          <w:color w:val="252525"/>
        </w:rPr>
        <w:t xml:space="preserve">: </w:t>
      </w:r>
      <w:r>
        <w:rPr>
          <w:rFonts w:hint="eastAsia" w:ascii="Arial" w:hAnsi="Arial" w:cs="Arial"/>
          <w:color w:val="252525"/>
        </w:rPr>
        <w:tab/>
      </w:r>
      <w:r>
        <w:rPr>
          <w:rFonts w:hint="eastAsia" w:ascii="Arial" w:hAnsi="Arial" w:cs="Arial"/>
          <w:color w:val="252525"/>
        </w:rPr>
        <w:tab/>
      </w:r>
      <w:r>
        <w:rPr>
          <w:rFonts w:ascii="Arial" w:hAnsi="Arial" w:cs="Arial"/>
          <w:color w:val="252525"/>
        </w:rPr>
        <w:t>training set images </w:t>
      </w:r>
      <w:r>
        <w:rPr>
          <w:rFonts w:ascii="Arial" w:hAnsi="Arial" w:cs="Arial"/>
          <w:color w:val="252525"/>
        </w:rPr>
        <w:br w:type="textWrapping"/>
      </w:r>
      <w:r>
        <w:rPr>
          <w:rFonts w:ascii="Arial" w:hAnsi="Arial" w:cs="Arial"/>
          <w:color w:val="252525"/>
        </w:rPr>
        <w:t>train-labels-idx</w:t>
      </w:r>
      <w:r>
        <w:rPr>
          <w:rFonts w:hint="eastAsia" w:ascii="Arial" w:hAnsi="Arial" w:cs="Arial"/>
          <w:color w:val="252525"/>
        </w:rPr>
        <w:t>0</w:t>
      </w:r>
      <w:r>
        <w:rPr>
          <w:rFonts w:ascii="Arial" w:hAnsi="Arial" w:cs="Arial"/>
          <w:color w:val="252525"/>
        </w:rPr>
        <w:t>1-ubyte</w:t>
      </w:r>
      <w:r>
        <w:rPr>
          <w:rFonts w:hint="eastAsia" w:ascii="Arial" w:hAnsi="Arial" w:cs="Arial"/>
          <w:color w:val="252525"/>
        </w:rPr>
        <w:t>s</w:t>
      </w:r>
      <w:r>
        <w:rPr>
          <w:rFonts w:ascii="Arial" w:hAnsi="Arial" w:cs="Arial"/>
          <w:color w:val="252525"/>
        </w:rPr>
        <w:t xml:space="preserve">: </w:t>
      </w:r>
      <w:r>
        <w:rPr>
          <w:rFonts w:hint="eastAsia" w:ascii="Arial" w:hAnsi="Arial" w:cs="Arial"/>
          <w:color w:val="252525"/>
        </w:rPr>
        <w:tab/>
      </w:r>
      <w:r>
        <w:rPr>
          <w:rFonts w:hint="eastAsia" w:ascii="Arial" w:hAnsi="Arial" w:cs="Arial"/>
          <w:color w:val="252525"/>
        </w:rPr>
        <w:tab/>
      </w:r>
      <w:r>
        <w:rPr>
          <w:rFonts w:ascii="Arial" w:hAnsi="Arial" w:cs="Arial"/>
          <w:color w:val="252525"/>
        </w:rPr>
        <w:t>training set labels </w:t>
      </w:r>
      <w:r>
        <w:rPr>
          <w:rFonts w:ascii="Arial" w:hAnsi="Arial" w:cs="Arial"/>
          <w:color w:val="252525"/>
        </w:rPr>
        <w:br w:type="textWrapping"/>
      </w:r>
      <w:r>
        <w:rPr>
          <w:rFonts w:ascii="Arial" w:hAnsi="Arial" w:cs="Arial"/>
          <w:color w:val="252525"/>
        </w:rPr>
        <w:t>t10k-images-idx</w:t>
      </w:r>
      <w:r>
        <w:rPr>
          <w:rFonts w:hint="eastAsia" w:ascii="Arial" w:hAnsi="Arial" w:cs="Arial"/>
          <w:color w:val="252525"/>
        </w:rPr>
        <w:t>0</w:t>
      </w:r>
      <w:r>
        <w:rPr>
          <w:rFonts w:ascii="Arial" w:hAnsi="Arial" w:cs="Arial"/>
          <w:color w:val="252525"/>
        </w:rPr>
        <w:t>3-ubyte</w:t>
      </w:r>
      <w:r>
        <w:rPr>
          <w:rFonts w:hint="eastAsia" w:ascii="Arial" w:hAnsi="Arial" w:cs="Arial"/>
          <w:color w:val="252525"/>
        </w:rPr>
        <w:t>s</w:t>
      </w:r>
      <w:r>
        <w:rPr>
          <w:rFonts w:ascii="Arial" w:hAnsi="Arial" w:cs="Arial"/>
          <w:color w:val="252525"/>
        </w:rPr>
        <w:t>: </w:t>
      </w:r>
      <w:r>
        <w:rPr>
          <w:rFonts w:hint="eastAsia" w:ascii="Arial" w:hAnsi="Arial" w:cs="Arial"/>
          <w:color w:val="252525"/>
        </w:rPr>
        <w:tab/>
      </w:r>
      <w:r>
        <w:rPr>
          <w:rFonts w:hint="eastAsia" w:ascii="Arial" w:hAnsi="Arial" w:cs="Arial"/>
          <w:color w:val="252525"/>
        </w:rPr>
        <w:tab/>
      </w:r>
      <w:r>
        <w:rPr>
          <w:rFonts w:ascii="Arial" w:hAnsi="Arial" w:cs="Arial"/>
          <w:color w:val="252525"/>
        </w:rPr>
        <w:t>test set images </w:t>
      </w:r>
      <w:r>
        <w:rPr>
          <w:rFonts w:ascii="Arial" w:hAnsi="Arial" w:cs="Arial"/>
          <w:color w:val="252525"/>
        </w:rPr>
        <w:br w:type="textWrapping"/>
      </w:r>
      <w:r>
        <w:rPr>
          <w:rFonts w:ascii="Arial" w:hAnsi="Arial" w:cs="Arial"/>
          <w:color w:val="252525"/>
        </w:rPr>
        <w:t>t10k-labels-idx</w:t>
      </w:r>
      <w:r>
        <w:rPr>
          <w:rFonts w:hint="eastAsia" w:ascii="Arial" w:hAnsi="Arial" w:cs="Arial"/>
          <w:color w:val="252525"/>
        </w:rPr>
        <w:t>0</w:t>
      </w:r>
      <w:r>
        <w:rPr>
          <w:rFonts w:ascii="Arial" w:hAnsi="Arial" w:cs="Arial"/>
          <w:color w:val="252525"/>
        </w:rPr>
        <w:t>1-ubyte</w:t>
      </w:r>
      <w:r>
        <w:rPr>
          <w:rFonts w:hint="eastAsia" w:ascii="Arial" w:hAnsi="Arial" w:cs="Arial"/>
          <w:color w:val="252525"/>
        </w:rPr>
        <w:t>s</w:t>
      </w:r>
      <w:r>
        <w:rPr>
          <w:rFonts w:ascii="Arial" w:hAnsi="Arial" w:cs="Arial"/>
          <w:color w:val="252525"/>
        </w:rPr>
        <w:t xml:space="preserve">:  </w:t>
      </w:r>
      <w:r>
        <w:rPr>
          <w:rFonts w:hint="eastAsia" w:ascii="Arial" w:hAnsi="Arial" w:cs="Arial"/>
          <w:color w:val="252525"/>
        </w:rPr>
        <w:tab/>
      </w:r>
      <w:r>
        <w:rPr>
          <w:rFonts w:hint="eastAsia" w:ascii="Arial" w:hAnsi="Arial" w:cs="Arial"/>
          <w:color w:val="252525"/>
        </w:rPr>
        <w:tab/>
      </w:r>
      <w:r>
        <w:rPr>
          <w:rFonts w:hint="eastAsia" w:ascii="Arial" w:hAnsi="Arial" w:cs="Arial"/>
          <w:color w:val="252525"/>
        </w:rPr>
        <w:t>t</w:t>
      </w:r>
      <w:r>
        <w:rPr>
          <w:rFonts w:ascii="Arial" w:hAnsi="Arial" w:cs="Arial"/>
          <w:color w:val="252525"/>
        </w:rPr>
        <w:t>est set labels</w:t>
      </w:r>
    </w:p>
    <w:p>
      <w:pPr>
        <w:ind w:firstLine="420"/>
        <w:rPr>
          <w:rFonts w:hAnsi="宋体"/>
          <w:color w:val="000000"/>
        </w:rPr>
      </w:pPr>
      <w:r>
        <w:rPr>
          <w:rFonts w:hint="eastAsia" w:hAnsi="宋体"/>
          <w:color w:val="000000"/>
        </w:rPr>
        <w:t>MNIST数据集包含60000个训练集和10000个测试集。其中，训练集包含55000个训练示例，测试集的最后5000个示例取自原始NIST训练集，用于测试训练集的效果。</w:t>
      </w:r>
    </w:p>
    <w:p>
      <w:pPr>
        <w:pStyle w:val="52"/>
        <w:numPr>
          <w:ilvl w:val="0"/>
          <w:numId w:val="7"/>
        </w:numPr>
        <w:adjustRightInd w:val="0"/>
        <w:ind w:firstLineChars="0"/>
        <w:textAlignment w:val="baseline"/>
        <w:rPr>
          <w:rFonts w:ascii="Times New Roman" w:hAnsi="宋体" w:eastAsia="宋体"/>
          <w:color w:val="000000"/>
          <w:szCs w:val="21"/>
        </w:rPr>
      </w:pPr>
      <w:r>
        <w:rPr>
          <w:rFonts w:hint="eastAsia" w:ascii="Times New Roman" w:hAnsi="宋体" w:eastAsia="宋体"/>
          <w:color w:val="000000"/>
          <w:szCs w:val="21"/>
        </w:rPr>
        <w:t>训练集标签文件(train-labels-idx01-ubytes):</w:t>
      </w:r>
    </w:p>
    <w:p>
      <w:pPr>
        <w:ind w:firstLine="420"/>
        <w:rPr>
          <w:rFonts w:ascii="Arial" w:hAnsi="Arial" w:cs="Arial"/>
          <w:color w:val="252525"/>
        </w:rPr>
      </w:pPr>
      <w:r>
        <w:rPr>
          <w:rFonts w:ascii="Arial" w:hAnsi="Arial" w:cs="Arial"/>
          <w:color w:val="252525"/>
        </w:rPr>
        <w:t xml:space="preserve"> [offset] </w:t>
      </w:r>
      <w:r>
        <w:rPr>
          <w:rFonts w:hint="eastAsia" w:ascii="Arial" w:hAnsi="Arial" w:cs="Arial"/>
          <w:color w:val="252525"/>
        </w:rPr>
        <w:tab/>
      </w:r>
      <w:r>
        <w:rPr>
          <w:rFonts w:hint="eastAsia" w:ascii="Arial" w:hAnsi="Arial" w:cs="Arial"/>
          <w:color w:val="252525"/>
        </w:rPr>
        <w:t xml:space="preserve">  </w:t>
      </w:r>
      <w:r>
        <w:rPr>
          <w:rFonts w:ascii="Arial" w:hAnsi="Arial" w:cs="Arial"/>
          <w:color w:val="252525"/>
        </w:rPr>
        <w:t xml:space="preserve">[type]          [value]         </w:t>
      </w:r>
      <w:r>
        <w:rPr>
          <w:rFonts w:hint="eastAsia" w:ascii="Arial" w:hAnsi="Arial" w:cs="Arial"/>
          <w:color w:val="252525"/>
        </w:rPr>
        <w:t xml:space="preserve">   </w:t>
      </w:r>
      <w:r>
        <w:rPr>
          <w:rFonts w:ascii="Arial" w:hAnsi="Arial" w:cs="Arial"/>
          <w:color w:val="252525"/>
        </w:rPr>
        <w:t xml:space="preserve"> [description] </w:t>
      </w:r>
    </w:p>
    <w:p>
      <w:pPr>
        <w:ind w:firstLine="420"/>
        <w:rPr>
          <w:rFonts w:ascii="Arial" w:hAnsi="Arial" w:cs="Arial"/>
          <w:color w:val="252525"/>
        </w:rPr>
      </w:pPr>
      <w:r>
        <w:rPr>
          <w:rFonts w:hint="eastAsia" w:ascii="Arial" w:hAnsi="Arial" w:cs="Arial"/>
          <w:color w:val="252525"/>
        </w:rPr>
        <w:t>1</w:t>
      </w:r>
      <w:r>
        <w:rPr>
          <w:rFonts w:ascii="Arial" w:hAnsi="Arial" w:cs="Arial"/>
          <w:color w:val="252525"/>
        </w:rPr>
        <w:t xml:space="preserve">000     32 bit integer </w:t>
      </w:r>
      <w:r>
        <w:rPr>
          <w:rFonts w:hint="eastAsia" w:ascii="Arial" w:hAnsi="Arial" w:cs="Arial"/>
          <w:color w:val="252525"/>
        </w:rPr>
        <w:t xml:space="preserve">   </w:t>
      </w:r>
      <w:r>
        <w:rPr>
          <w:rFonts w:ascii="Arial" w:hAnsi="Arial" w:cs="Arial"/>
          <w:color w:val="252525"/>
        </w:rPr>
        <w:t>0x0000080</w:t>
      </w:r>
      <w:r>
        <w:rPr>
          <w:rFonts w:hint="eastAsia" w:ascii="Arial" w:hAnsi="Arial" w:cs="Arial"/>
          <w:color w:val="252525"/>
        </w:rPr>
        <w:t>0</w:t>
      </w:r>
      <w:r>
        <w:rPr>
          <w:rFonts w:ascii="Arial" w:hAnsi="Arial" w:cs="Arial"/>
          <w:color w:val="252525"/>
        </w:rPr>
        <w:t>(204</w:t>
      </w:r>
      <w:r>
        <w:rPr>
          <w:rFonts w:hint="eastAsia" w:ascii="Arial" w:hAnsi="Arial" w:cs="Arial"/>
          <w:color w:val="252525"/>
        </w:rPr>
        <w:t>8</w:t>
      </w:r>
      <w:r>
        <w:rPr>
          <w:rFonts w:ascii="Arial" w:hAnsi="Arial" w:cs="Arial"/>
          <w:color w:val="252525"/>
        </w:rPr>
        <w:t xml:space="preserve">) </w:t>
      </w:r>
      <w:r>
        <w:rPr>
          <w:rFonts w:hint="eastAsia" w:ascii="Arial" w:hAnsi="Arial" w:cs="Arial"/>
          <w:color w:val="252525"/>
        </w:rPr>
        <w:t xml:space="preserve"> </w:t>
      </w:r>
      <w:r>
        <w:rPr>
          <w:rFonts w:ascii="Arial" w:hAnsi="Arial" w:cs="Arial"/>
          <w:color w:val="252525"/>
        </w:rPr>
        <w:t xml:space="preserve">magic number </w:t>
      </w:r>
    </w:p>
    <w:p>
      <w:pPr>
        <w:ind w:firstLine="420"/>
        <w:rPr>
          <w:rFonts w:ascii="Arial" w:hAnsi="Arial" w:cs="Arial"/>
          <w:color w:val="252525"/>
        </w:rPr>
      </w:pPr>
      <w:r>
        <w:rPr>
          <w:rFonts w:hint="eastAsia" w:ascii="Arial" w:hAnsi="Arial" w:cs="Arial"/>
          <w:color w:val="252525"/>
        </w:rPr>
        <w:t>1</w:t>
      </w:r>
      <w:r>
        <w:rPr>
          <w:rFonts w:ascii="Arial" w:hAnsi="Arial" w:cs="Arial"/>
          <w:color w:val="252525"/>
        </w:rPr>
        <w:t xml:space="preserve">004     32 bit integer </w:t>
      </w:r>
      <w:r>
        <w:rPr>
          <w:rFonts w:hint="eastAsia" w:ascii="Arial" w:hAnsi="Arial" w:cs="Arial"/>
          <w:color w:val="252525"/>
        </w:rPr>
        <w:t xml:space="preserve">  </w:t>
      </w:r>
      <w:r>
        <w:rPr>
          <w:rFonts w:ascii="Arial" w:hAnsi="Arial" w:cs="Arial"/>
          <w:color w:val="252525"/>
        </w:rPr>
        <w:t xml:space="preserve"> 60000            </w:t>
      </w:r>
      <w:r>
        <w:rPr>
          <w:rFonts w:hint="eastAsia" w:ascii="Arial" w:hAnsi="Arial" w:cs="Arial"/>
          <w:color w:val="252525"/>
        </w:rPr>
        <w:t xml:space="preserve"> </w:t>
      </w:r>
      <w:r>
        <w:rPr>
          <w:rFonts w:ascii="Arial" w:hAnsi="Arial" w:cs="Arial"/>
          <w:color w:val="252525"/>
        </w:rPr>
        <w:t xml:space="preserve">number of items </w:t>
      </w:r>
    </w:p>
    <w:p>
      <w:pPr>
        <w:ind w:firstLine="420"/>
        <w:rPr>
          <w:rFonts w:ascii="Arial" w:hAnsi="Arial" w:cs="Arial"/>
          <w:color w:val="252525"/>
        </w:rPr>
      </w:pPr>
      <w:r>
        <w:rPr>
          <w:rFonts w:hint="eastAsia" w:ascii="Arial" w:hAnsi="Arial" w:cs="Arial"/>
          <w:color w:val="252525"/>
        </w:rPr>
        <w:t>1</w:t>
      </w:r>
      <w:r>
        <w:rPr>
          <w:rFonts w:ascii="Arial" w:hAnsi="Arial" w:cs="Arial"/>
          <w:color w:val="252525"/>
        </w:rPr>
        <w:t xml:space="preserve">008     unsigned byte   </w:t>
      </w:r>
      <w:r>
        <w:rPr>
          <w:rFonts w:hint="eastAsia" w:ascii="Arial" w:hAnsi="Arial" w:cs="Arial"/>
          <w:color w:val="252525"/>
        </w:rPr>
        <w:t xml:space="preserve"> </w:t>
      </w:r>
      <w:r>
        <w:rPr>
          <w:rFonts w:ascii="Arial" w:hAnsi="Arial" w:cs="Arial"/>
          <w:color w:val="252525"/>
        </w:rPr>
        <w:t xml:space="preserve">??              </w:t>
      </w:r>
      <w:r>
        <w:rPr>
          <w:rFonts w:hint="eastAsia" w:ascii="Arial" w:hAnsi="Arial" w:cs="Arial"/>
          <w:color w:val="252525"/>
        </w:rPr>
        <w:t xml:space="preserve">  </w:t>
      </w:r>
      <w:r>
        <w:rPr>
          <w:rFonts w:ascii="Arial" w:hAnsi="Arial" w:cs="Arial"/>
          <w:color w:val="252525"/>
        </w:rPr>
        <w:t xml:space="preserve">label </w:t>
      </w:r>
    </w:p>
    <w:p>
      <w:pPr>
        <w:ind w:firstLine="420"/>
        <w:rPr>
          <w:rFonts w:ascii="Arial" w:hAnsi="Arial" w:cs="Arial"/>
          <w:color w:val="252525"/>
        </w:rPr>
      </w:pPr>
      <w:r>
        <w:rPr>
          <w:rFonts w:hint="eastAsia" w:ascii="Arial" w:hAnsi="Arial" w:cs="Arial"/>
          <w:color w:val="252525"/>
        </w:rPr>
        <w:t>1</w:t>
      </w:r>
      <w:r>
        <w:rPr>
          <w:rFonts w:ascii="Arial" w:hAnsi="Arial" w:cs="Arial"/>
          <w:color w:val="252525"/>
        </w:rPr>
        <w:t xml:space="preserve">009     unsigned byte  </w:t>
      </w:r>
      <w:r>
        <w:rPr>
          <w:rFonts w:hint="eastAsia" w:ascii="Arial" w:hAnsi="Arial" w:cs="Arial"/>
          <w:color w:val="252525"/>
        </w:rPr>
        <w:t xml:space="preserve"> </w:t>
      </w:r>
      <w:r>
        <w:rPr>
          <w:rFonts w:ascii="Arial" w:hAnsi="Arial" w:cs="Arial"/>
          <w:color w:val="252525"/>
        </w:rPr>
        <w:t xml:space="preserve"> ??              </w:t>
      </w:r>
      <w:r>
        <w:rPr>
          <w:rFonts w:hint="eastAsia" w:ascii="Arial" w:hAnsi="Arial" w:cs="Arial"/>
          <w:color w:val="252525"/>
        </w:rPr>
        <w:t xml:space="preserve"> </w:t>
      </w:r>
      <w:r>
        <w:rPr>
          <w:rFonts w:ascii="Arial" w:hAnsi="Arial" w:cs="Arial"/>
          <w:color w:val="252525"/>
        </w:rPr>
        <w:t xml:space="preserve"> label </w:t>
      </w:r>
    </w:p>
    <w:p>
      <w:pPr>
        <w:ind w:firstLine="420"/>
        <w:rPr>
          <w:rFonts w:ascii="Arial" w:hAnsi="Arial" w:cs="Arial"/>
          <w:color w:val="252525"/>
        </w:rPr>
      </w:pPr>
      <w:r>
        <w:rPr>
          <w:rFonts w:ascii="Arial" w:hAnsi="Arial" w:cs="Arial"/>
          <w:color w:val="252525"/>
        </w:rPr>
        <w:t xml:space="preserve">........ </w:t>
      </w:r>
    </w:p>
    <w:p>
      <w:pPr>
        <w:ind w:firstLine="420"/>
        <w:rPr>
          <w:rFonts w:ascii="Arial" w:hAnsi="Arial" w:cs="Arial"/>
          <w:color w:val="252525"/>
        </w:rPr>
      </w:pPr>
      <w:r>
        <w:rPr>
          <w:rFonts w:ascii="Arial" w:hAnsi="Arial" w:cs="Arial"/>
          <w:color w:val="252525"/>
        </w:rPr>
        <w:t xml:space="preserve">xxxx     unsigned byte   </w:t>
      </w:r>
      <w:r>
        <w:rPr>
          <w:rFonts w:hint="eastAsia" w:ascii="Arial" w:hAnsi="Arial" w:cs="Arial"/>
          <w:color w:val="252525"/>
        </w:rPr>
        <w:t xml:space="preserve"> </w:t>
      </w:r>
      <w:r>
        <w:rPr>
          <w:rFonts w:ascii="Arial" w:hAnsi="Arial" w:cs="Arial"/>
          <w:color w:val="252525"/>
        </w:rPr>
        <w:t xml:space="preserve">??              </w:t>
      </w:r>
      <w:r>
        <w:rPr>
          <w:rFonts w:hint="eastAsia" w:ascii="Arial" w:hAnsi="Arial" w:cs="Arial"/>
          <w:color w:val="252525"/>
        </w:rPr>
        <w:t xml:space="preserve"> </w:t>
      </w:r>
      <w:r>
        <w:rPr>
          <w:rFonts w:ascii="Arial" w:hAnsi="Arial" w:cs="Arial"/>
          <w:color w:val="252525"/>
        </w:rPr>
        <w:t xml:space="preserve"> label</w:t>
      </w:r>
    </w:p>
    <w:p>
      <w:pPr>
        <w:ind w:firstLine="420"/>
        <w:rPr>
          <w:rFonts w:ascii="Arial" w:hAnsi="Arial" w:cs="Arial"/>
          <w:color w:val="252525"/>
        </w:rPr>
      </w:pPr>
      <w:r>
        <w:rPr>
          <w:rFonts w:hint="eastAsia" w:ascii="Arial" w:hAnsi="Arial" w:cs="Arial"/>
          <w:color w:val="252525"/>
        </w:rPr>
        <w:t>标签的取值范围是0到9.</w:t>
      </w:r>
    </w:p>
    <w:p>
      <w:pPr>
        <w:pStyle w:val="52"/>
        <w:numPr>
          <w:ilvl w:val="0"/>
          <w:numId w:val="7"/>
        </w:numPr>
        <w:adjustRightInd w:val="0"/>
        <w:ind w:firstLineChars="0"/>
        <w:textAlignment w:val="baseline"/>
        <w:rPr>
          <w:rFonts w:ascii="Times New Roman" w:hAnsi="宋体" w:eastAsia="宋体"/>
          <w:color w:val="000000"/>
          <w:szCs w:val="21"/>
        </w:rPr>
      </w:pPr>
      <w:r>
        <w:rPr>
          <w:rFonts w:hint="eastAsia" w:ascii="Times New Roman" w:hAnsi="宋体" w:eastAsia="宋体"/>
          <w:color w:val="000000"/>
          <w:szCs w:val="21"/>
        </w:rPr>
        <w:t>训练集图像文件</w:t>
      </w:r>
      <w:r>
        <w:rPr>
          <w:rFonts w:ascii="Times New Roman" w:hAnsi="宋体" w:eastAsia="宋体"/>
          <w:color w:val="000000"/>
          <w:szCs w:val="21"/>
        </w:rPr>
        <w:t xml:space="preserve"> (train-images-idx</w:t>
      </w:r>
      <w:r>
        <w:rPr>
          <w:rFonts w:hint="eastAsia" w:ascii="Times New Roman" w:hAnsi="宋体" w:eastAsia="宋体"/>
          <w:color w:val="000000"/>
          <w:szCs w:val="21"/>
        </w:rPr>
        <w:t>0</w:t>
      </w:r>
      <w:r>
        <w:rPr>
          <w:rFonts w:ascii="Times New Roman" w:hAnsi="宋体" w:eastAsia="宋体"/>
          <w:color w:val="000000"/>
          <w:szCs w:val="21"/>
        </w:rPr>
        <w:t>3-ubyte</w:t>
      </w:r>
      <w:r>
        <w:rPr>
          <w:rFonts w:hint="eastAsia" w:ascii="Times New Roman" w:hAnsi="宋体" w:eastAsia="宋体"/>
          <w:color w:val="000000"/>
          <w:szCs w:val="21"/>
        </w:rPr>
        <w:t>s</w:t>
      </w:r>
      <w:r>
        <w:rPr>
          <w:rFonts w:ascii="Times New Roman" w:hAnsi="宋体" w:eastAsia="宋体"/>
          <w:color w:val="000000"/>
          <w:szCs w:val="21"/>
        </w:rPr>
        <w:t>):</w:t>
      </w:r>
    </w:p>
    <w:p>
      <w:pPr>
        <w:ind w:firstLine="420"/>
        <w:rPr>
          <w:rFonts w:ascii="Arial" w:hAnsi="Arial" w:cs="Arial"/>
          <w:color w:val="252525"/>
        </w:rPr>
      </w:pPr>
      <w:r>
        <w:rPr>
          <w:rFonts w:ascii="Arial" w:hAnsi="Arial" w:cs="Arial"/>
          <w:color w:val="252525"/>
        </w:rPr>
        <w:t xml:space="preserve"> [offset] </w:t>
      </w:r>
      <w:r>
        <w:rPr>
          <w:rFonts w:ascii="Arial" w:hAnsi="Arial" w:cs="Arial"/>
          <w:color w:val="252525"/>
        </w:rPr>
        <w:tab/>
      </w:r>
      <w:r>
        <w:rPr>
          <w:rFonts w:ascii="Arial" w:hAnsi="Arial" w:cs="Arial"/>
          <w:color w:val="252525"/>
        </w:rPr>
        <w:t xml:space="preserve">  [type]          [value]            [description] </w:t>
      </w:r>
    </w:p>
    <w:p>
      <w:pPr>
        <w:ind w:firstLine="420"/>
        <w:rPr>
          <w:rFonts w:ascii="Arial" w:hAnsi="Arial" w:cs="Arial"/>
          <w:color w:val="252525"/>
        </w:rPr>
      </w:pPr>
      <w:r>
        <w:rPr>
          <w:rFonts w:ascii="Arial" w:hAnsi="Arial" w:cs="Arial"/>
          <w:color w:val="252525"/>
        </w:rPr>
        <w:t>1000     32 bit integer    0x00000803</w:t>
      </w:r>
      <w:r>
        <w:rPr>
          <w:rFonts w:hint="eastAsia" w:ascii="Arial" w:hAnsi="Arial" w:cs="Arial"/>
          <w:color w:val="252525"/>
        </w:rPr>
        <w:tab/>
      </w:r>
      <w:r>
        <w:rPr>
          <w:rFonts w:hint="eastAsia" w:ascii="Arial" w:hAnsi="Arial" w:cs="Arial"/>
          <w:color w:val="252525"/>
        </w:rPr>
        <w:tab/>
      </w:r>
      <w:r>
        <w:rPr>
          <w:rFonts w:ascii="Arial" w:hAnsi="Arial" w:cs="Arial"/>
          <w:color w:val="252525"/>
        </w:rPr>
        <w:t xml:space="preserve">magic number </w:t>
      </w:r>
    </w:p>
    <w:p>
      <w:pPr>
        <w:ind w:firstLine="420"/>
        <w:rPr>
          <w:rFonts w:ascii="Arial" w:hAnsi="Arial" w:cs="Arial"/>
          <w:color w:val="252525"/>
        </w:rPr>
      </w:pPr>
      <w:r>
        <w:rPr>
          <w:rFonts w:ascii="Arial" w:hAnsi="Arial" w:cs="Arial"/>
          <w:color w:val="252525"/>
        </w:rPr>
        <w:t xml:space="preserve">1004     32 bit integer    60000         </w:t>
      </w:r>
      <w:r>
        <w:rPr>
          <w:rFonts w:hint="eastAsia" w:ascii="Arial" w:hAnsi="Arial" w:cs="Arial"/>
          <w:color w:val="252525"/>
        </w:rPr>
        <w:tab/>
      </w:r>
      <w:r>
        <w:rPr>
          <w:rFonts w:ascii="Arial" w:hAnsi="Arial" w:cs="Arial"/>
          <w:color w:val="252525"/>
        </w:rPr>
        <w:t xml:space="preserve">number of images </w:t>
      </w:r>
    </w:p>
    <w:p>
      <w:pPr>
        <w:ind w:firstLine="420"/>
        <w:rPr>
          <w:rFonts w:ascii="Arial" w:hAnsi="Arial" w:cs="Arial"/>
          <w:color w:val="252525"/>
        </w:rPr>
      </w:pPr>
      <w:r>
        <w:rPr>
          <w:rFonts w:ascii="Arial" w:hAnsi="Arial" w:cs="Arial"/>
          <w:color w:val="252525"/>
        </w:rPr>
        <w:t xml:space="preserve">1008     32 bit integer    28            </w:t>
      </w:r>
      <w:r>
        <w:rPr>
          <w:rFonts w:hint="eastAsia" w:ascii="Arial" w:hAnsi="Arial" w:cs="Arial"/>
          <w:color w:val="252525"/>
        </w:rPr>
        <w:t xml:space="preserve">  </w:t>
      </w:r>
      <w:r>
        <w:rPr>
          <w:rFonts w:ascii="Arial" w:hAnsi="Arial" w:cs="Arial"/>
          <w:color w:val="252525"/>
        </w:rPr>
        <w:t xml:space="preserve"> number of rows </w:t>
      </w:r>
    </w:p>
    <w:p>
      <w:pPr>
        <w:ind w:firstLine="420"/>
        <w:rPr>
          <w:rFonts w:ascii="Arial" w:hAnsi="Arial" w:cs="Arial"/>
          <w:color w:val="252525"/>
        </w:rPr>
      </w:pPr>
      <w:r>
        <w:rPr>
          <w:rFonts w:ascii="Arial" w:hAnsi="Arial" w:cs="Arial"/>
          <w:color w:val="252525"/>
        </w:rPr>
        <w:t xml:space="preserve">1012     32 bit integer    28              </w:t>
      </w:r>
      <w:r>
        <w:rPr>
          <w:rFonts w:hint="eastAsia" w:ascii="Arial" w:hAnsi="Arial" w:cs="Arial"/>
          <w:color w:val="252525"/>
        </w:rPr>
        <w:t xml:space="preserve"> </w:t>
      </w:r>
      <w:r>
        <w:rPr>
          <w:rFonts w:ascii="Arial" w:hAnsi="Arial" w:cs="Arial"/>
          <w:color w:val="252525"/>
        </w:rPr>
        <w:t xml:space="preserve">number of columns </w:t>
      </w:r>
    </w:p>
    <w:p>
      <w:pPr>
        <w:ind w:firstLine="420"/>
        <w:rPr>
          <w:rFonts w:ascii="Arial" w:hAnsi="Arial" w:cs="Arial"/>
          <w:color w:val="252525"/>
        </w:rPr>
      </w:pPr>
      <w:r>
        <w:rPr>
          <w:rFonts w:ascii="Arial" w:hAnsi="Arial" w:cs="Arial"/>
          <w:color w:val="252525"/>
        </w:rPr>
        <w:t xml:space="preserve">1016     unsigned byte   ??              </w:t>
      </w:r>
      <w:r>
        <w:rPr>
          <w:rFonts w:hint="eastAsia" w:ascii="Arial" w:hAnsi="Arial" w:cs="Arial"/>
          <w:color w:val="252525"/>
        </w:rPr>
        <w:t xml:space="preserve"> </w:t>
      </w:r>
      <w:r>
        <w:rPr>
          <w:rFonts w:ascii="Arial" w:hAnsi="Arial" w:cs="Arial"/>
          <w:color w:val="252525"/>
        </w:rPr>
        <w:t xml:space="preserve">pixel </w:t>
      </w:r>
    </w:p>
    <w:p>
      <w:pPr>
        <w:ind w:firstLine="420"/>
        <w:rPr>
          <w:rFonts w:ascii="Arial" w:hAnsi="Arial" w:cs="Arial"/>
          <w:color w:val="252525"/>
        </w:rPr>
      </w:pPr>
      <w:r>
        <w:rPr>
          <w:rFonts w:ascii="Arial" w:hAnsi="Arial" w:cs="Arial"/>
          <w:color w:val="252525"/>
        </w:rPr>
        <w:t xml:space="preserve">1017     unsigned byte   ??              </w:t>
      </w:r>
      <w:r>
        <w:rPr>
          <w:rFonts w:hint="eastAsia" w:ascii="Arial" w:hAnsi="Arial" w:cs="Arial"/>
          <w:color w:val="252525"/>
        </w:rPr>
        <w:t xml:space="preserve"> </w:t>
      </w:r>
      <w:r>
        <w:rPr>
          <w:rFonts w:ascii="Arial" w:hAnsi="Arial" w:cs="Arial"/>
          <w:color w:val="252525"/>
        </w:rPr>
        <w:t xml:space="preserve">pixel </w:t>
      </w:r>
    </w:p>
    <w:p>
      <w:pPr>
        <w:ind w:firstLine="420"/>
        <w:rPr>
          <w:rFonts w:ascii="Arial" w:hAnsi="Arial" w:cs="Arial"/>
          <w:color w:val="252525"/>
        </w:rPr>
      </w:pPr>
      <w:r>
        <w:rPr>
          <w:rFonts w:ascii="Arial" w:hAnsi="Arial" w:cs="Arial"/>
          <w:color w:val="252525"/>
        </w:rPr>
        <w:t xml:space="preserve">........ </w:t>
      </w:r>
    </w:p>
    <w:p>
      <w:pPr>
        <w:ind w:firstLine="420"/>
        <w:rPr>
          <w:rFonts w:ascii="Arial" w:hAnsi="Arial" w:cs="Arial"/>
          <w:color w:val="252525"/>
        </w:rPr>
      </w:pPr>
      <w:r>
        <w:rPr>
          <w:rFonts w:ascii="Arial" w:hAnsi="Arial" w:cs="Arial"/>
          <w:color w:val="252525"/>
        </w:rPr>
        <w:t xml:space="preserve">xxxx     unsigned byte    ??            </w:t>
      </w:r>
      <w:r>
        <w:rPr>
          <w:rFonts w:hint="eastAsia" w:ascii="Arial" w:hAnsi="Arial" w:cs="Arial"/>
          <w:color w:val="252525"/>
        </w:rPr>
        <w:t xml:space="preserve">   </w:t>
      </w:r>
      <w:r>
        <w:rPr>
          <w:rFonts w:ascii="Arial" w:hAnsi="Arial" w:cs="Arial"/>
          <w:color w:val="252525"/>
        </w:rPr>
        <w:t>pixel</w:t>
      </w:r>
    </w:p>
    <w:p>
      <w:pPr>
        <w:ind w:firstLine="420"/>
        <w:rPr>
          <w:rFonts w:hAnsi="宋体"/>
          <w:color w:val="000000"/>
        </w:rPr>
      </w:pPr>
      <w:r>
        <w:rPr>
          <w:rFonts w:hint="eastAsia" w:hAnsi="宋体"/>
          <w:color w:val="000000"/>
        </w:rPr>
        <w:t>784个像素点按行排列，每个像素点的值介于0~255之间，0表示白色，255表示黑色</w:t>
      </w:r>
    </w:p>
    <w:p>
      <w:pPr>
        <w:pStyle w:val="3"/>
        <w:spacing w:before="260" w:after="260"/>
        <w:rPr>
          <w:rFonts w:ascii="黑体" w:hAnsi="黑体" w:eastAsia="黑体"/>
          <w:bCs w:val="0"/>
          <w:szCs w:val="28"/>
        </w:rPr>
      </w:pPr>
      <w:bookmarkStart w:id="65" w:name="_Toc10647713"/>
      <w:bookmarkStart w:id="66" w:name="_Toc10793116"/>
      <w:bookmarkStart w:id="67" w:name="_Toc25462"/>
      <w:r>
        <w:rPr>
          <w:rFonts w:hint="eastAsia" w:ascii="黑体" w:hAnsi="黑体" w:eastAsia="黑体"/>
          <w:szCs w:val="28"/>
        </w:rPr>
        <w:t>2.5 本章小结</w:t>
      </w:r>
      <w:bookmarkEnd w:id="65"/>
      <w:bookmarkEnd w:id="66"/>
      <w:bookmarkEnd w:id="67"/>
    </w:p>
    <w:p>
      <w:pPr>
        <w:ind w:firstLine="425"/>
        <w:jc w:val="left"/>
        <w:rPr>
          <w:rFonts w:hAnsi="宋体"/>
          <w:color w:val="000000"/>
          <w:szCs w:val="24"/>
        </w:rPr>
      </w:pPr>
      <w:r>
        <w:rPr>
          <w:rFonts w:hint="eastAsia" w:hAnsi="宋体"/>
          <w:color w:val="000000"/>
          <w:szCs w:val="24"/>
        </w:rPr>
        <w:t>本章第一节介绍了TensorFlow框架以及TensorFlow的工作原理。第二节Python语言及其优缺点。第三节介绍了图形用户界面的开发工具Tkinter，以及其相关的常用组件、常用标准属性、几何状态管理方法和控件选项。第四节介绍了本次系统选取的数据MNIST数据集以及该数据集的两个文件格式。</w:t>
      </w:r>
      <w:bookmarkStart w:id="68" w:name="_Toc10647714"/>
    </w:p>
    <w:p>
      <w:pPr>
        <w:rPr>
          <w:rFonts w:hAnsi="宋体"/>
          <w:color w:val="000000"/>
          <w:szCs w:val="24"/>
        </w:rPr>
      </w:pPr>
      <w:r>
        <w:rPr>
          <w:rFonts w:hAnsi="宋体"/>
          <w:color w:val="000000"/>
          <w:szCs w:val="24"/>
        </w:rPr>
        <w:br w:type="page"/>
      </w:r>
    </w:p>
    <w:p>
      <w:pPr>
        <w:pStyle w:val="2"/>
        <w:spacing w:before="520" w:after="260"/>
        <w:rPr>
          <w:rFonts w:eastAsia="黑体"/>
        </w:rPr>
      </w:pPr>
      <w:bookmarkStart w:id="69" w:name="_Toc19920"/>
      <w:bookmarkStart w:id="70" w:name="_Toc10793117"/>
      <w:r>
        <w:rPr>
          <w:rFonts w:hint="eastAsia" w:eastAsia="黑体"/>
          <w:b w:val="0"/>
          <w:iCs w:val="0"/>
          <w:color w:val="000000" w:themeColor="text1"/>
          <w:kern w:val="44"/>
          <w:szCs w:val="21"/>
        </w:rPr>
        <w:t>第三章 开发环境配置</w:t>
      </w:r>
      <w:bookmarkEnd w:id="69"/>
      <w:bookmarkEnd w:id="70"/>
    </w:p>
    <w:bookmarkEnd w:id="68"/>
    <w:p>
      <w:pPr>
        <w:pStyle w:val="3"/>
        <w:spacing w:before="260" w:after="260"/>
        <w:rPr>
          <w:rFonts w:ascii="黑体" w:hAnsi="黑体" w:eastAsia="黑体"/>
          <w:b w:val="0"/>
          <w:szCs w:val="28"/>
        </w:rPr>
      </w:pPr>
      <w:bookmarkStart w:id="71" w:name="_Toc8639"/>
      <w:bookmarkStart w:id="72" w:name="_Toc10647715"/>
      <w:bookmarkStart w:id="73" w:name="_Toc10793118"/>
      <w:r>
        <w:rPr>
          <w:rFonts w:hint="eastAsia" w:ascii="黑体" w:hAnsi="黑体" w:eastAsia="黑体"/>
          <w:szCs w:val="28"/>
        </w:rPr>
        <w:t>3.1 硬件设备信息</w:t>
      </w:r>
      <w:bookmarkEnd w:id="71"/>
      <w:bookmarkEnd w:id="72"/>
      <w:bookmarkEnd w:id="73"/>
    </w:p>
    <w:p>
      <w:pPr>
        <w:rPr>
          <w:rFonts w:hAnsi="宋体"/>
          <w:color w:val="000000"/>
          <w:szCs w:val="24"/>
        </w:rPr>
      </w:pPr>
      <w:r>
        <w:rPr>
          <w:rFonts w:hint="eastAsia" w:hAnsi="宋体"/>
          <w:color w:val="000000"/>
          <w:sz w:val="24"/>
          <w:szCs w:val="24"/>
        </w:rPr>
        <w:tab/>
      </w:r>
      <w:r>
        <w:rPr>
          <w:rFonts w:hint="eastAsia" w:hAnsi="宋体"/>
          <w:color w:val="000000"/>
          <w:szCs w:val="24"/>
        </w:rPr>
        <w:t>操作系统：Windows10专业版1803</w:t>
      </w:r>
    </w:p>
    <w:p>
      <w:pPr>
        <w:ind w:firstLine="420"/>
        <w:rPr>
          <w:rFonts w:hAnsi="宋体"/>
          <w:color w:val="000000"/>
          <w:szCs w:val="24"/>
        </w:rPr>
      </w:pPr>
      <w:r>
        <w:rPr>
          <w:rFonts w:hint="eastAsia" w:hAnsi="宋体"/>
          <w:color w:val="000000"/>
          <w:szCs w:val="24"/>
        </w:rPr>
        <w:t>处理器：Intel(R)Core(TM) i7-6700HQ CPU 2.60GHz</w:t>
      </w:r>
    </w:p>
    <w:p>
      <w:pPr>
        <w:ind w:firstLine="420"/>
        <w:rPr>
          <w:rFonts w:hAnsi="宋体"/>
          <w:color w:val="000000"/>
          <w:szCs w:val="24"/>
        </w:rPr>
      </w:pPr>
      <w:r>
        <w:rPr>
          <w:rFonts w:hint="eastAsia" w:hAnsi="宋体"/>
          <w:color w:val="000000"/>
          <w:szCs w:val="24"/>
        </w:rPr>
        <w:t>显卡：NVIDIA 960M GPU</w:t>
      </w:r>
    </w:p>
    <w:p>
      <w:pPr>
        <w:ind w:firstLine="420"/>
        <w:rPr>
          <w:rFonts w:hAnsi="宋体"/>
          <w:color w:val="000000"/>
          <w:szCs w:val="24"/>
        </w:rPr>
      </w:pPr>
      <w:r>
        <w:rPr>
          <w:rFonts w:hint="eastAsia" w:hAnsi="宋体"/>
          <w:color w:val="000000"/>
          <w:szCs w:val="24"/>
        </w:rPr>
        <w:t>RAM：8GB</w:t>
      </w:r>
    </w:p>
    <w:p>
      <w:pPr>
        <w:pStyle w:val="3"/>
        <w:spacing w:before="260" w:after="260"/>
        <w:rPr>
          <w:rFonts w:ascii="黑体" w:hAnsi="黑体" w:eastAsia="黑体"/>
          <w:b w:val="0"/>
          <w:szCs w:val="28"/>
        </w:rPr>
      </w:pPr>
      <w:bookmarkStart w:id="74" w:name="_Toc10647716"/>
      <w:bookmarkStart w:id="75" w:name="_Toc1069"/>
      <w:bookmarkStart w:id="76" w:name="_Toc10793119"/>
      <w:r>
        <w:rPr>
          <w:rFonts w:hint="eastAsia" w:ascii="黑体" w:hAnsi="黑体" w:eastAsia="黑体"/>
          <w:szCs w:val="28"/>
        </w:rPr>
        <w:t>3.2 Pycharm IDE</w:t>
      </w:r>
      <w:bookmarkEnd w:id="74"/>
      <w:bookmarkEnd w:id="75"/>
      <w:bookmarkEnd w:id="76"/>
    </w:p>
    <w:p>
      <w:pPr>
        <w:ind w:firstLine="420"/>
        <w:rPr>
          <w:rFonts w:hAnsi="宋体"/>
          <w:color w:val="000000"/>
        </w:rPr>
      </w:pPr>
      <w:r>
        <w:rPr>
          <w:rFonts w:hAnsi="宋体"/>
          <w:color w:val="000000"/>
          <w:szCs w:val="24"/>
        </w:rPr>
        <w:t>PyCharm是一个用于计算机编程的集成开发环境，主要用于Python语言开发，由捷克公司JetBrains开发，提供代码分</w:t>
      </w:r>
      <w:r>
        <w:rPr>
          <w:rFonts w:hAnsi="宋体"/>
          <w:color w:val="000000"/>
        </w:rPr>
        <w:t>析、图形化调试器，集成测试器</w:t>
      </w:r>
      <w:r>
        <w:rPr>
          <w:rFonts w:hint="eastAsia" w:hAnsi="宋体"/>
          <w:color w:val="000000"/>
        </w:rPr>
        <w:t>控</w:t>
      </w:r>
      <w:r>
        <w:rPr>
          <w:rFonts w:hAnsi="宋体"/>
          <w:color w:val="000000"/>
        </w:rPr>
        <w:t>制系统，并支持使用Django进行网页开发。</w:t>
      </w:r>
      <w:r>
        <w:rPr>
          <w:rFonts w:hint="eastAsia" w:hAnsi="宋体"/>
          <w:color w:val="000000"/>
        </w:rPr>
        <w:t>此外，</w:t>
      </w:r>
      <w:r>
        <w:rPr>
          <w:rFonts w:hAnsi="宋体"/>
          <w:color w:val="000000"/>
        </w:rPr>
        <w:t>PyCharm</w:t>
      </w:r>
      <w:r>
        <w:rPr>
          <w:rFonts w:hint="eastAsia" w:hAnsi="宋体"/>
          <w:color w:val="000000"/>
        </w:rPr>
        <w:t>还</w:t>
      </w:r>
      <w:r>
        <w:rPr>
          <w:rFonts w:hAnsi="宋体"/>
          <w:color w:val="000000"/>
        </w:rPr>
        <w:t>是一个跨平台</w:t>
      </w:r>
      <w:r>
        <w:rPr>
          <w:rFonts w:hint="eastAsia" w:hAnsi="宋体"/>
          <w:color w:val="000000"/>
        </w:rPr>
        <w:t>的集成</w:t>
      </w:r>
      <w:r>
        <w:rPr>
          <w:rFonts w:hAnsi="宋体"/>
          <w:color w:val="000000"/>
        </w:rPr>
        <w:t>开发环境，拥有Microsoft Windows、macOS和Linux版本</w:t>
      </w:r>
      <w:r>
        <w:rPr>
          <w:rFonts w:hint="eastAsia" w:hAnsi="宋体"/>
          <w:color w:val="000000"/>
        </w:rPr>
        <w:t>的编码协助。下面简单介绍一下Pycharm的三个优点：</w:t>
      </w:r>
    </w:p>
    <w:p>
      <w:pPr>
        <w:pStyle w:val="52"/>
        <w:numPr>
          <w:ilvl w:val="0"/>
          <w:numId w:val="8"/>
        </w:numPr>
        <w:ind w:firstLineChars="0"/>
        <w:rPr>
          <w:rFonts w:ascii="Times New Roman" w:hAnsi="宋体" w:eastAsia="宋体"/>
          <w:color w:val="000000"/>
          <w:szCs w:val="21"/>
        </w:rPr>
      </w:pPr>
      <w:r>
        <w:rPr>
          <w:rFonts w:hint="eastAsia" w:ascii="Times New Roman" w:hAnsi="宋体" w:eastAsia="宋体"/>
          <w:color w:val="000000"/>
          <w:szCs w:val="21"/>
        </w:rPr>
        <w:t>易于上门</w:t>
      </w:r>
    </w:p>
    <w:p>
      <w:pPr>
        <w:ind w:left="420"/>
        <w:rPr>
          <w:rFonts w:hAnsi="宋体"/>
          <w:color w:val="000000"/>
        </w:rPr>
      </w:pPr>
      <w:r>
        <w:rPr>
          <w:rFonts w:hAnsi="宋体"/>
          <w:color w:val="000000"/>
        </w:rPr>
        <w:t xml:space="preserve">使用PyCharm </w:t>
      </w:r>
      <w:r>
        <w:rPr>
          <w:rFonts w:hint="eastAsia" w:hAnsi="宋体"/>
          <w:color w:val="000000"/>
        </w:rPr>
        <w:t>JDK</w:t>
      </w:r>
      <w:r>
        <w:rPr>
          <w:rFonts w:hAnsi="宋体"/>
          <w:color w:val="000000"/>
        </w:rPr>
        <w:t xml:space="preserve">开始学习Python不需要以前的编程经验。 PyCharm </w:t>
      </w:r>
      <w:r>
        <w:rPr>
          <w:rFonts w:hint="eastAsia" w:hAnsi="宋体"/>
          <w:color w:val="000000"/>
        </w:rPr>
        <w:t>JDK</w:t>
      </w:r>
      <w:r>
        <w:rPr>
          <w:rFonts w:hAnsi="宋体"/>
          <w:color w:val="000000"/>
        </w:rPr>
        <w:t>提供了学习内置Python所需的一切。</w:t>
      </w:r>
    </w:p>
    <w:p>
      <w:pPr>
        <w:pStyle w:val="52"/>
        <w:numPr>
          <w:ilvl w:val="0"/>
          <w:numId w:val="8"/>
        </w:numPr>
        <w:ind w:firstLineChars="0"/>
        <w:rPr>
          <w:rFonts w:ascii="Times New Roman" w:hAnsi="宋体" w:eastAsia="宋体"/>
          <w:color w:val="000000"/>
          <w:szCs w:val="21"/>
        </w:rPr>
      </w:pPr>
      <w:r>
        <w:rPr>
          <w:rFonts w:hint="eastAsia" w:ascii="Times New Roman" w:hAnsi="宋体" w:eastAsia="宋体"/>
          <w:color w:val="000000"/>
          <w:szCs w:val="21"/>
        </w:rPr>
        <w:t>专业的环境</w:t>
      </w:r>
    </w:p>
    <w:p>
      <w:pPr>
        <w:ind w:left="420"/>
        <w:rPr>
          <w:rFonts w:hAnsi="宋体"/>
          <w:color w:val="000000"/>
        </w:rPr>
      </w:pPr>
      <w:r>
        <w:rPr>
          <w:rFonts w:hAnsi="宋体"/>
          <w:color w:val="000000"/>
        </w:rPr>
        <w:t>PyCharm</w:t>
      </w:r>
      <w:r>
        <w:rPr>
          <w:rFonts w:hint="eastAsia" w:hAnsi="宋体"/>
          <w:color w:val="000000"/>
        </w:rPr>
        <w:t>集成开发环境是</w:t>
      </w:r>
      <w:r>
        <w:rPr>
          <w:rFonts w:hAnsi="宋体"/>
          <w:color w:val="000000"/>
        </w:rPr>
        <w:t>基于IntelliJ平台</w:t>
      </w:r>
      <w:r>
        <w:rPr>
          <w:rFonts w:hint="eastAsia" w:hAnsi="宋体"/>
          <w:color w:val="000000"/>
        </w:rPr>
        <w:t>的</w:t>
      </w:r>
      <w:r>
        <w:rPr>
          <w:rFonts w:hAnsi="宋体"/>
          <w:color w:val="000000"/>
        </w:rPr>
        <w:t>，</w:t>
      </w:r>
      <w:r>
        <w:rPr>
          <w:rFonts w:hint="eastAsia" w:hAnsi="宋体"/>
          <w:color w:val="000000"/>
        </w:rPr>
        <w:t>它有着丰富的编码</w:t>
      </w:r>
      <w:r>
        <w:rPr>
          <w:rFonts w:hAnsi="宋体"/>
          <w:color w:val="000000"/>
        </w:rPr>
        <w:t>功能，如智能代码完成，代码检查，可视化调试器等，不仅可以提高您的学习效率，而且可以帮助您轻松无缝地切换到其他</w:t>
      </w:r>
      <w:r>
        <w:rPr>
          <w:rFonts w:hint="eastAsia" w:hAnsi="宋体"/>
          <w:color w:val="000000"/>
        </w:rPr>
        <w:t>工作环境。</w:t>
      </w:r>
    </w:p>
    <w:p>
      <w:pPr>
        <w:pStyle w:val="52"/>
        <w:numPr>
          <w:ilvl w:val="0"/>
          <w:numId w:val="8"/>
        </w:numPr>
        <w:ind w:firstLineChars="0"/>
        <w:rPr>
          <w:rFonts w:ascii="Times New Roman" w:hAnsi="宋体" w:eastAsia="宋体"/>
          <w:color w:val="000000"/>
          <w:szCs w:val="21"/>
        </w:rPr>
      </w:pPr>
      <w:r>
        <w:rPr>
          <w:rFonts w:hint="eastAsia" w:ascii="Times New Roman" w:hAnsi="宋体" w:eastAsia="宋体"/>
          <w:color w:val="000000"/>
          <w:szCs w:val="21"/>
        </w:rPr>
        <w:t>智能编译器</w:t>
      </w:r>
    </w:p>
    <w:p>
      <w:pPr>
        <w:pStyle w:val="52"/>
        <w:ind w:left="420" w:firstLine="0" w:firstLineChars="0"/>
        <w:rPr>
          <w:rFonts w:ascii="Times New Roman" w:hAnsi="宋体" w:eastAsia="宋体"/>
          <w:color w:val="000000"/>
          <w:szCs w:val="21"/>
        </w:rPr>
      </w:pPr>
      <w:r>
        <w:rPr>
          <w:rFonts w:hint="eastAsia" w:ascii="Times New Roman" w:hAnsi="宋体" w:eastAsia="宋体"/>
          <w:color w:val="000000"/>
          <w:szCs w:val="21"/>
        </w:rPr>
        <w:t>充分利用特定于语言的语法和错误突出显示来避免代码错误。了解如何使用代码格式设置代码样式，还可以在代码完成和快速文档的支持下发现Python编码错误并及时纠正。</w:t>
      </w:r>
    </w:p>
    <w:p>
      <w:pPr>
        <w:pStyle w:val="3"/>
        <w:spacing w:before="260" w:after="260"/>
        <w:rPr>
          <w:rFonts w:hAnsi="宋体"/>
          <w:b w:val="0"/>
          <w:color w:val="000000"/>
          <w:sz w:val="24"/>
          <w:szCs w:val="24"/>
        </w:rPr>
      </w:pPr>
      <w:bookmarkStart w:id="77" w:name="_Toc15519"/>
      <w:bookmarkStart w:id="78" w:name="_Toc10793120"/>
      <w:bookmarkStart w:id="79" w:name="_Toc10647717"/>
      <w:r>
        <w:rPr>
          <w:rFonts w:hint="eastAsia" w:ascii="黑体" w:hAnsi="黑体" w:eastAsia="黑体"/>
          <w:szCs w:val="28"/>
        </w:rPr>
        <w:t>3.3 Python3.x的安装及环境配置</w:t>
      </w:r>
      <w:bookmarkEnd w:id="77"/>
      <w:bookmarkEnd w:id="78"/>
      <w:bookmarkEnd w:id="79"/>
    </w:p>
    <w:p>
      <w:pPr>
        <w:pStyle w:val="5"/>
        <w:spacing w:before="260" w:after="260"/>
        <w:rPr>
          <w:rFonts w:ascii="黑体" w:hAnsi="黑体" w:eastAsia="黑体"/>
          <w:b w:val="0"/>
          <w:bCs w:val="0"/>
          <w:szCs w:val="24"/>
        </w:rPr>
      </w:pPr>
      <w:bookmarkStart w:id="80" w:name="_Toc17603"/>
      <w:bookmarkStart w:id="81" w:name="_Toc10647718"/>
      <w:bookmarkStart w:id="82" w:name="_Toc10793121"/>
      <w:r>
        <w:rPr>
          <w:rFonts w:hint="eastAsia" w:ascii="黑体" w:hAnsi="黑体" w:eastAsia="黑体"/>
          <w:szCs w:val="24"/>
        </w:rPr>
        <w:t>3.3.1 Python安装</w:t>
      </w:r>
      <w:bookmarkEnd w:id="80"/>
      <w:bookmarkEnd w:id="81"/>
      <w:bookmarkEnd w:id="82"/>
    </w:p>
    <w:p>
      <w:pPr>
        <w:pStyle w:val="52"/>
        <w:numPr>
          <w:ilvl w:val="0"/>
          <w:numId w:val="9"/>
        </w:numPr>
        <w:ind w:firstLineChars="0"/>
        <w:rPr>
          <w:rFonts w:ascii="Times New Roman" w:hAnsi="宋体" w:eastAsia="宋体"/>
          <w:color w:val="000000"/>
          <w:szCs w:val="21"/>
        </w:rPr>
      </w:pPr>
      <w:r>
        <w:rPr>
          <w:rFonts w:hint="eastAsia" w:ascii="Times New Roman" w:hAnsi="宋体" w:eastAsia="宋体"/>
          <w:color w:val="000000"/>
          <w:szCs w:val="21"/>
        </w:rPr>
        <w:t>python下载：</w:t>
      </w:r>
    </w:p>
    <w:p>
      <w:pPr>
        <w:pStyle w:val="52"/>
        <w:ind w:left="420" w:firstLine="0" w:firstLineChars="0"/>
        <w:rPr>
          <w:rFonts w:ascii="Times New Roman" w:hAnsi="宋体" w:eastAsia="宋体"/>
          <w:color w:val="000000"/>
          <w:szCs w:val="21"/>
        </w:rPr>
      </w:pPr>
      <w:r>
        <w:rPr>
          <w:rFonts w:hint="eastAsia" w:ascii="Times New Roman" w:hAnsi="宋体" w:eastAsia="宋体"/>
          <w:color w:val="000000"/>
          <w:szCs w:val="21"/>
        </w:rPr>
        <w:t>打开浏览器，输入网址http://www.python.org/，点击“下载Python3.7.3”即可下载python的安装包。下载Python安装包如图3.1所示：</w:t>
      </w:r>
    </w:p>
    <w:p>
      <w:pPr>
        <w:ind w:firstLine="840" w:firstLineChars="400"/>
        <w:jc w:val="center"/>
        <w:rPr>
          <w:rFonts w:hAnsi="宋体"/>
          <w:color w:val="000000"/>
        </w:rPr>
      </w:pPr>
      <w:r>
        <w:rPr>
          <w:rFonts w:hAnsi="宋体"/>
          <w:color w:val="000000"/>
        </w:rPr>
        <w:drawing>
          <wp:inline distT="0" distB="0" distL="0" distR="0">
            <wp:extent cx="4622800" cy="197294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38" cstate="print"/>
                    <a:srcRect/>
                    <a:stretch>
                      <a:fillRect/>
                    </a:stretch>
                  </pic:blipFill>
                  <pic:spPr>
                    <a:xfrm>
                      <a:off x="0" y="0"/>
                      <a:ext cx="4618457" cy="1971256"/>
                    </a:xfrm>
                    <a:prstGeom prst="rect">
                      <a:avLst/>
                    </a:prstGeom>
                    <a:noFill/>
                    <a:ln w="9525">
                      <a:noFill/>
                      <a:miter lim="800000"/>
                      <a:headEnd/>
                      <a:tailEnd/>
                    </a:ln>
                  </pic:spPr>
                </pic:pic>
              </a:graphicData>
            </a:graphic>
          </wp:inline>
        </w:drawing>
      </w:r>
    </w:p>
    <w:p>
      <w:pPr>
        <w:jc w:val="center"/>
        <w:rPr>
          <w:rFonts w:ascii="黑体" w:hAnsi="黑体" w:eastAsia="黑体"/>
          <w:color w:val="000000"/>
          <w:szCs w:val="24"/>
        </w:rPr>
      </w:pPr>
      <w:r>
        <w:rPr>
          <w:rFonts w:hint="eastAsia" w:ascii="黑体" w:hAnsi="黑体" w:eastAsia="黑体"/>
          <w:color w:val="000000"/>
          <w:szCs w:val="24"/>
        </w:rPr>
        <w:t>图3.1 Python安装包下载</w:t>
      </w:r>
    </w:p>
    <w:p>
      <w:pPr>
        <w:pStyle w:val="52"/>
        <w:numPr>
          <w:ilvl w:val="0"/>
          <w:numId w:val="9"/>
        </w:numPr>
        <w:ind w:firstLineChars="0"/>
        <w:rPr>
          <w:rFonts w:ascii="Times New Roman" w:hAnsi="宋体" w:eastAsia="宋体"/>
          <w:color w:val="000000"/>
          <w:szCs w:val="21"/>
        </w:rPr>
      </w:pPr>
      <w:r>
        <w:rPr>
          <w:rFonts w:hint="eastAsia" w:ascii="Times New Roman" w:hAnsi="宋体" w:eastAsia="宋体"/>
          <w:color w:val="000000"/>
          <w:szCs w:val="21"/>
        </w:rPr>
        <w:t>解压安装包，双击运行，进入安装向导</w:t>
      </w:r>
    </w:p>
    <w:p>
      <w:pPr>
        <w:pStyle w:val="52"/>
        <w:numPr>
          <w:ilvl w:val="0"/>
          <w:numId w:val="9"/>
        </w:numPr>
        <w:ind w:firstLineChars="0"/>
        <w:rPr>
          <w:rFonts w:ascii="Times New Roman" w:hAnsi="宋体" w:eastAsia="宋体"/>
          <w:color w:val="000000"/>
          <w:szCs w:val="21"/>
        </w:rPr>
      </w:pPr>
      <w:r>
        <w:rPr>
          <w:rFonts w:hint="eastAsia" w:ascii="Times New Roman" w:hAnsi="宋体" w:eastAsia="宋体"/>
          <w:color w:val="000000"/>
          <w:szCs w:val="21"/>
        </w:rPr>
        <w:t>选择安装目录。例如：D:\Python36\</w:t>
      </w:r>
    </w:p>
    <w:p>
      <w:pPr>
        <w:pStyle w:val="52"/>
        <w:numPr>
          <w:ilvl w:val="0"/>
          <w:numId w:val="9"/>
        </w:numPr>
        <w:ind w:firstLineChars="0"/>
        <w:rPr>
          <w:rFonts w:ascii="Times New Roman" w:hAnsi="宋体" w:eastAsia="宋体"/>
          <w:color w:val="000000"/>
          <w:szCs w:val="21"/>
        </w:rPr>
      </w:pPr>
      <w:r>
        <w:rPr>
          <w:rFonts w:hint="eastAsia" w:ascii="Times New Roman" w:hAnsi="宋体" w:eastAsia="宋体"/>
          <w:color w:val="000000"/>
          <w:szCs w:val="21"/>
        </w:rPr>
        <w:t>选择 Add python.exe to Path&gt;&gt;Entire feature will be installed on local hard drive</w:t>
      </w:r>
    </w:p>
    <w:p>
      <w:pPr>
        <w:pStyle w:val="52"/>
        <w:numPr>
          <w:ilvl w:val="0"/>
          <w:numId w:val="9"/>
        </w:numPr>
        <w:ind w:firstLineChars="0"/>
        <w:rPr>
          <w:rFonts w:ascii="Times New Roman" w:hAnsi="宋体" w:eastAsia="宋体"/>
          <w:color w:val="000000"/>
          <w:szCs w:val="21"/>
        </w:rPr>
      </w:pPr>
      <w:r>
        <w:rPr>
          <w:rFonts w:hint="eastAsia" w:ascii="Times New Roman" w:hAnsi="宋体" w:eastAsia="宋体"/>
          <w:color w:val="000000"/>
          <w:szCs w:val="21"/>
        </w:rPr>
        <w:t>点击“Next”，继续下一步安装操作。</w:t>
      </w:r>
    </w:p>
    <w:p>
      <w:pPr>
        <w:pStyle w:val="52"/>
        <w:numPr>
          <w:ilvl w:val="0"/>
          <w:numId w:val="9"/>
        </w:numPr>
        <w:ind w:firstLineChars="0"/>
        <w:rPr>
          <w:rFonts w:ascii="Times New Roman" w:hAnsi="宋体" w:eastAsia="宋体"/>
          <w:color w:val="000000"/>
          <w:szCs w:val="21"/>
        </w:rPr>
      </w:pPr>
      <w:r>
        <w:rPr>
          <w:rFonts w:hint="eastAsia" w:ascii="Times New Roman" w:hAnsi="宋体" w:eastAsia="宋体"/>
          <w:color w:val="000000"/>
          <w:szCs w:val="21"/>
        </w:rPr>
        <w:t>检查安装是否成功。 按Win+R键，输入cmd，进入控制台。在控制台下输入python，若返回Python的版本好及安装时间，则证明Python环境搭建成功。否则需要进一步配置环境变量。如图3.2所示：</w:t>
      </w:r>
    </w:p>
    <w:p>
      <w:pPr>
        <w:pStyle w:val="52"/>
        <w:ind w:left="420" w:firstLine="0" w:firstLineChars="0"/>
        <w:jc w:val="center"/>
        <w:rPr>
          <w:rFonts w:ascii="Times New Roman" w:hAnsi="宋体" w:eastAsia="宋体"/>
          <w:color w:val="000000"/>
          <w:sz w:val="24"/>
          <w:szCs w:val="24"/>
        </w:rPr>
      </w:pPr>
      <w:r>
        <w:rPr>
          <w:rFonts w:ascii="Times New Roman" w:hAnsi="宋体" w:eastAsia="宋体"/>
          <w:color w:val="000000"/>
          <w:sz w:val="24"/>
          <w:szCs w:val="24"/>
        </w:rPr>
        <w:drawing>
          <wp:inline distT="0" distB="0" distL="0" distR="0">
            <wp:extent cx="5274310" cy="588645"/>
            <wp:effectExtent l="19050" t="0" r="2540"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noChangeArrowheads="1"/>
                    </pic:cNvPicPr>
                  </pic:nvPicPr>
                  <pic:blipFill>
                    <a:blip r:embed="rId39" cstate="print"/>
                    <a:srcRect/>
                    <a:stretch>
                      <a:fillRect/>
                    </a:stretch>
                  </pic:blipFill>
                  <pic:spPr>
                    <a:xfrm>
                      <a:off x="0" y="0"/>
                      <a:ext cx="5274310" cy="588855"/>
                    </a:xfrm>
                    <a:prstGeom prst="rect">
                      <a:avLst/>
                    </a:prstGeom>
                    <a:noFill/>
                    <a:ln w="9525">
                      <a:noFill/>
                      <a:miter lim="800000"/>
                      <a:headEnd/>
                      <a:tailEnd/>
                    </a:ln>
                  </pic:spPr>
                </pic:pic>
              </a:graphicData>
            </a:graphic>
          </wp:inline>
        </w:drawing>
      </w:r>
    </w:p>
    <w:p>
      <w:pPr>
        <w:pStyle w:val="52"/>
        <w:ind w:left="420" w:firstLine="0" w:firstLineChars="0"/>
        <w:jc w:val="center"/>
        <w:rPr>
          <w:rFonts w:ascii="黑体" w:hAnsi="黑体" w:eastAsia="黑体"/>
          <w:color w:val="000000"/>
          <w:szCs w:val="24"/>
        </w:rPr>
      </w:pPr>
      <w:r>
        <w:rPr>
          <w:rFonts w:hint="eastAsia" w:ascii="黑体" w:hAnsi="黑体" w:eastAsia="黑体"/>
          <w:color w:val="000000"/>
          <w:szCs w:val="24"/>
        </w:rPr>
        <w:t>图3.2 本机Python环境配置</w:t>
      </w:r>
    </w:p>
    <w:p>
      <w:pPr>
        <w:pStyle w:val="5"/>
        <w:spacing w:before="260" w:after="260"/>
        <w:rPr>
          <w:rFonts w:ascii="黑体" w:hAnsi="黑体" w:eastAsia="黑体"/>
          <w:b w:val="0"/>
          <w:bCs w:val="0"/>
          <w:szCs w:val="24"/>
        </w:rPr>
      </w:pPr>
      <w:bookmarkStart w:id="83" w:name="_Toc10647719"/>
      <w:bookmarkStart w:id="84" w:name="_Toc10793122"/>
      <w:bookmarkStart w:id="85" w:name="_Toc26071"/>
      <w:r>
        <w:rPr>
          <w:rFonts w:hint="eastAsia" w:ascii="黑体" w:hAnsi="黑体" w:eastAsia="黑体"/>
          <w:szCs w:val="24"/>
        </w:rPr>
        <w:t>3.3.2 Python环境变量配置</w:t>
      </w:r>
      <w:bookmarkEnd w:id="83"/>
      <w:bookmarkEnd w:id="84"/>
      <w:bookmarkEnd w:id="85"/>
    </w:p>
    <w:p>
      <w:pPr>
        <w:rPr>
          <w:rFonts w:hAnsi="宋体"/>
          <w:color w:val="000000"/>
        </w:rPr>
      </w:pPr>
      <w:r>
        <w:rPr>
          <w:rFonts w:hint="eastAsia" w:hAnsi="宋体"/>
          <w:color w:val="000000"/>
        </w:rPr>
        <w:t>方法一：使用cmd命令添加path环境变量</w:t>
      </w:r>
    </w:p>
    <w:p>
      <w:pPr>
        <w:ind w:firstLine="420"/>
        <w:rPr>
          <w:rFonts w:hAnsi="宋体"/>
          <w:color w:val="000000"/>
        </w:rPr>
      </w:pPr>
      <w:r>
        <w:rPr>
          <w:rFonts w:hint="eastAsia" w:hAnsi="宋体"/>
          <w:color w:val="000000"/>
        </w:rPr>
        <w:t>在控制台下输入：path=%path%;D:\Python36，并输入回车键即可查看Python环境变量。 其中: D:\Python36是Python的安装目录。</w:t>
      </w:r>
    </w:p>
    <w:p>
      <w:pPr>
        <w:rPr>
          <w:rFonts w:hAnsi="宋体"/>
          <w:color w:val="000000"/>
        </w:rPr>
      </w:pPr>
      <w:r>
        <w:rPr>
          <w:rFonts w:hint="eastAsia" w:hAnsi="宋体"/>
          <w:color w:val="000000"/>
        </w:rPr>
        <w:t>方法二：在环境变量中添加Python目录</w:t>
      </w:r>
    </w:p>
    <w:p>
      <w:pPr>
        <w:pStyle w:val="52"/>
        <w:numPr>
          <w:ilvl w:val="1"/>
          <w:numId w:val="10"/>
        </w:numPr>
        <w:ind w:firstLineChars="0"/>
        <w:rPr>
          <w:rFonts w:ascii="Times New Roman" w:hAnsi="宋体" w:eastAsia="宋体"/>
          <w:color w:val="000000"/>
          <w:szCs w:val="21"/>
        </w:rPr>
      </w:pPr>
      <w:r>
        <w:rPr>
          <w:rFonts w:hint="eastAsia" w:ascii="Times New Roman" w:hAnsi="宋体" w:eastAsia="宋体"/>
          <w:color w:val="000000"/>
          <w:szCs w:val="21"/>
        </w:rPr>
        <w:t>右键点击"计算机"，然后点击"属性"</w:t>
      </w:r>
    </w:p>
    <w:p>
      <w:pPr>
        <w:pStyle w:val="52"/>
        <w:numPr>
          <w:ilvl w:val="1"/>
          <w:numId w:val="10"/>
        </w:numPr>
        <w:ind w:firstLineChars="0"/>
        <w:rPr>
          <w:rFonts w:ascii="Times New Roman" w:hAnsi="宋体" w:eastAsia="宋体"/>
          <w:color w:val="000000"/>
          <w:szCs w:val="21"/>
        </w:rPr>
      </w:pPr>
      <w:r>
        <w:rPr>
          <w:rFonts w:hint="eastAsia" w:ascii="Times New Roman" w:hAnsi="宋体" w:eastAsia="宋体"/>
          <w:color w:val="000000"/>
          <w:szCs w:val="21"/>
        </w:rPr>
        <w:t>然后点击"高级系统设置"</w:t>
      </w:r>
    </w:p>
    <w:p>
      <w:pPr>
        <w:pStyle w:val="52"/>
        <w:numPr>
          <w:ilvl w:val="1"/>
          <w:numId w:val="10"/>
        </w:numPr>
        <w:ind w:firstLineChars="0"/>
        <w:rPr>
          <w:rFonts w:ascii="Times New Roman" w:hAnsi="宋体" w:eastAsia="宋体"/>
          <w:color w:val="000000"/>
          <w:szCs w:val="21"/>
        </w:rPr>
      </w:pPr>
      <w:r>
        <w:rPr>
          <w:rFonts w:hint="eastAsia" w:ascii="Times New Roman" w:hAnsi="宋体" w:eastAsia="宋体"/>
          <w:color w:val="000000"/>
          <w:szCs w:val="21"/>
        </w:rPr>
        <w:t>点击“系统变量”，找到Path</w:t>
      </w:r>
    </w:p>
    <w:p>
      <w:pPr>
        <w:pStyle w:val="52"/>
        <w:numPr>
          <w:ilvl w:val="1"/>
          <w:numId w:val="10"/>
        </w:numPr>
        <w:ind w:firstLineChars="0"/>
        <w:rPr>
          <w:rFonts w:ascii="Times New Roman" w:hAnsi="宋体" w:eastAsia="宋体"/>
          <w:color w:val="000000"/>
          <w:szCs w:val="21"/>
        </w:rPr>
      </w:pPr>
      <w:r>
        <w:rPr>
          <w:rFonts w:hint="eastAsia" w:ascii="Times New Roman" w:hAnsi="宋体" w:eastAsia="宋体"/>
          <w:color w:val="000000"/>
          <w:szCs w:val="21"/>
        </w:rPr>
        <w:t>然后在"Path"行，添加python安装路径即可</w:t>
      </w:r>
    </w:p>
    <w:p>
      <w:pPr>
        <w:pStyle w:val="3"/>
        <w:spacing w:before="260" w:after="260"/>
        <w:rPr>
          <w:rFonts w:ascii="黑体" w:hAnsi="黑体" w:eastAsia="黑体"/>
          <w:b w:val="0"/>
          <w:szCs w:val="28"/>
        </w:rPr>
      </w:pPr>
      <w:bookmarkStart w:id="86" w:name="_Toc11340"/>
      <w:bookmarkStart w:id="87" w:name="_Toc10647720"/>
      <w:bookmarkStart w:id="88" w:name="_Toc10793123"/>
      <w:r>
        <w:rPr>
          <w:rFonts w:hint="eastAsia" w:ascii="黑体" w:hAnsi="黑体" w:eastAsia="黑体"/>
          <w:szCs w:val="28"/>
        </w:rPr>
        <w:t>3.4 TensorFlow-GPU安装</w:t>
      </w:r>
      <w:bookmarkEnd w:id="86"/>
      <w:bookmarkEnd w:id="87"/>
      <w:bookmarkEnd w:id="88"/>
    </w:p>
    <w:p>
      <w:pPr>
        <w:ind w:firstLine="420"/>
        <w:rPr>
          <w:rFonts w:hAnsi="宋体"/>
          <w:color w:val="000000"/>
        </w:rPr>
      </w:pPr>
      <w:r>
        <w:rPr>
          <w:rFonts w:hint="eastAsia" w:hAnsi="宋体"/>
          <w:color w:val="000000"/>
        </w:rPr>
        <w:t>计算机上通常有多个计算设备，CPU和GPU。而TensorFlow 则完美的支持CPU 和 GPU 这两种设备。可以用以下字符串表示来指定这些设备，例如:</w:t>
      </w:r>
    </w:p>
    <w:p>
      <w:pPr>
        <w:ind w:firstLine="420"/>
        <w:rPr>
          <w:rFonts w:hAnsi="宋体"/>
          <w:color w:val="000000"/>
        </w:rPr>
      </w:pPr>
      <w:r>
        <w:rPr>
          <w:rFonts w:hint="eastAsia" w:hAnsi="宋体"/>
          <w:color w:val="000000"/>
        </w:rPr>
        <w:t>• "/cpu:0": 本机中的 CPU</w:t>
      </w:r>
    </w:p>
    <w:p>
      <w:pPr>
        <w:ind w:firstLine="420"/>
        <w:rPr>
          <w:rFonts w:hAnsi="宋体"/>
          <w:color w:val="000000"/>
        </w:rPr>
      </w:pPr>
      <w:r>
        <w:rPr>
          <w:rFonts w:hint="eastAsia" w:hAnsi="宋体"/>
          <w:color w:val="000000"/>
        </w:rPr>
        <w:t>• "/gpu:0": 本机中的 GPU, 如果有英伟达的GPU的话.</w:t>
      </w:r>
    </w:p>
    <w:p>
      <w:pPr>
        <w:ind w:firstLine="420"/>
        <w:rPr>
          <w:rFonts w:hAnsi="宋体"/>
          <w:color w:val="000000"/>
        </w:rPr>
      </w:pPr>
      <w:r>
        <w:rPr>
          <w:rFonts w:hint="eastAsia" w:hAnsi="宋体"/>
          <w:color w:val="000000"/>
        </w:rPr>
        <w:t>• "/gpu:1": 本机中的第二个 GPU，以此类推。</w:t>
      </w:r>
    </w:p>
    <w:p>
      <w:pPr>
        <w:ind w:firstLine="420"/>
        <w:rPr>
          <w:rFonts w:hAnsi="宋体"/>
          <w:color w:val="000000"/>
        </w:rPr>
      </w:pPr>
      <w:r>
        <w:rPr>
          <w:rFonts w:hint="eastAsia" w:hAnsi="宋体"/>
          <w:color w:val="000000"/>
        </w:rPr>
        <w:t>如果Tensorflow代码中既有CPU的实现方法，又有GPU的实现方法，当这个运算被指派设备时,GPU有优先权，因为GPU的运行速度可以达到CPU的30倍以上，大大提升计算能力，减小手写数字识别系统的响应时间。如果想使用TensorFlow-GPU版本，还需要安装CUDA和CuDNN。</w:t>
      </w:r>
    </w:p>
    <w:p>
      <w:pPr>
        <w:pStyle w:val="5"/>
        <w:spacing w:before="260" w:after="260"/>
        <w:rPr>
          <w:rFonts w:hAnsi="宋体"/>
          <w:b w:val="0"/>
          <w:color w:val="000000"/>
          <w:szCs w:val="24"/>
        </w:rPr>
      </w:pPr>
      <w:bookmarkStart w:id="89" w:name="_Toc6477"/>
      <w:bookmarkStart w:id="90" w:name="_Toc10793124"/>
      <w:bookmarkStart w:id="91" w:name="_Toc10647721"/>
      <w:r>
        <w:rPr>
          <w:rFonts w:hint="eastAsia" w:hAnsi="宋体"/>
          <w:color w:val="000000"/>
          <w:szCs w:val="24"/>
        </w:rPr>
        <w:t>3.4.1下载CUDA软件包</w:t>
      </w:r>
      <w:bookmarkEnd w:id="89"/>
      <w:bookmarkEnd w:id="90"/>
      <w:bookmarkEnd w:id="91"/>
    </w:p>
    <w:p>
      <w:pPr>
        <w:ind w:firstLine="420"/>
        <w:rPr>
          <w:rFonts w:hAnsi="宋体"/>
          <w:color w:val="000000"/>
        </w:rPr>
      </w:pPr>
      <w:r>
        <w:rPr>
          <w:rFonts w:hint="eastAsia" w:hAnsi="宋体"/>
          <w:color w:val="000000"/>
        </w:rPr>
        <w:t>首先来到CUDA官方网站 https://developer.nvidia.com/cuda-downloads，单击 Windows按钮后，如下图所示：</w:t>
      </w:r>
    </w:p>
    <w:p>
      <w:pPr>
        <w:jc w:val="center"/>
        <w:rPr>
          <w:rFonts w:hAnsi="宋体"/>
          <w:color w:val="000000"/>
          <w:sz w:val="24"/>
          <w:szCs w:val="24"/>
        </w:rPr>
      </w:pPr>
      <w:r>
        <w:rPr>
          <w:rFonts w:hAnsi="宋体"/>
          <w:color w:val="000000"/>
          <w:sz w:val="24"/>
          <w:szCs w:val="24"/>
        </w:rPr>
        <w:drawing>
          <wp:inline distT="0" distB="0" distL="0" distR="0">
            <wp:extent cx="3654425" cy="2082165"/>
            <wp:effectExtent l="19050" t="0" r="2745"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noChangeArrowheads="1"/>
                    </pic:cNvPicPr>
                  </pic:nvPicPr>
                  <pic:blipFill>
                    <a:blip r:embed="rId40" cstate="print"/>
                    <a:srcRect/>
                    <a:stretch>
                      <a:fillRect/>
                    </a:stretch>
                  </pic:blipFill>
                  <pic:spPr>
                    <a:xfrm>
                      <a:off x="0" y="0"/>
                      <a:ext cx="3660652" cy="2085817"/>
                    </a:xfrm>
                    <a:prstGeom prst="rect">
                      <a:avLst/>
                    </a:prstGeom>
                    <a:noFill/>
                    <a:ln w="9525">
                      <a:noFill/>
                      <a:miter lim="800000"/>
                      <a:headEnd/>
                      <a:tailEnd/>
                    </a:ln>
                  </pic:spPr>
                </pic:pic>
              </a:graphicData>
            </a:graphic>
          </wp:inline>
        </w:drawing>
      </w:r>
    </w:p>
    <w:p>
      <w:pPr>
        <w:jc w:val="center"/>
        <w:rPr>
          <w:rFonts w:hAnsi="宋体"/>
          <w:color w:val="000000"/>
          <w:sz w:val="24"/>
          <w:szCs w:val="24"/>
        </w:rPr>
      </w:pPr>
      <w:r>
        <w:rPr>
          <w:rFonts w:hint="eastAsia" w:ascii="黑体" w:hAnsi="黑体" w:eastAsia="黑体"/>
          <w:color w:val="000000"/>
          <w:szCs w:val="24"/>
        </w:rPr>
        <w:t>图3.3 CUDA安装包下载</w:t>
      </w:r>
    </w:p>
    <w:p>
      <w:pPr>
        <w:ind w:firstLine="420"/>
        <w:rPr>
          <w:rFonts w:hAnsi="宋体"/>
          <w:color w:val="000000"/>
        </w:rPr>
      </w:pPr>
      <w:r>
        <w:rPr>
          <w:rFonts w:hint="eastAsia" w:hAnsi="宋体"/>
          <w:color w:val="000000"/>
        </w:rPr>
        <w:t>注意：CUDA软件包也有很多个版本，必须与TensorFlow的版本对应才行。比如 TensorFlow1.0以后，直到TensorFlow 1.5的版本只支持CUDA 8.0。可以根据链接 https://developer.nvidia. com/cuda-toolkit-archive找到更多版本。</w:t>
      </w:r>
    </w:p>
    <w:p>
      <w:pPr>
        <w:pStyle w:val="5"/>
        <w:spacing w:before="260" w:after="260"/>
        <w:rPr>
          <w:rFonts w:hAnsi="宋体"/>
          <w:b w:val="0"/>
          <w:color w:val="000000"/>
          <w:szCs w:val="24"/>
        </w:rPr>
      </w:pPr>
      <w:bookmarkStart w:id="92" w:name="_Toc6367"/>
      <w:bookmarkStart w:id="93" w:name="_Toc10647722"/>
      <w:bookmarkStart w:id="94" w:name="_Toc10793125"/>
      <w:r>
        <w:rPr>
          <w:rFonts w:hint="eastAsia" w:hAnsi="宋体"/>
          <w:color w:val="000000"/>
          <w:szCs w:val="24"/>
        </w:rPr>
        <w:t>3.4.2安装CuDNN库</w:t>
      </w:r>
      <w:bookmarkEnd w:id="92"/>
      <w:bookmarkEnd w:id="93"/>
      <w:bookmarkEnd w:id="94"/>
    </w:p>
    <w:p>
      <w:pPr>
        <w:ind w:firstLine="420"/>
        <w:rPr>
          <w:rFonts w:hAnsi="宋体"/>
          <w:color w:val="000000"/>
          <w:szCs w:val="24"/>
        </w:rPr>
      </w:pPr>
      <w:r>
        <w:rPr>
          <w:rFonts w:hint="eastAsia" w:hAnsi="宋体"/>
          <w:color w:val="000000"/>
        </w:rPr>
        <w:t>输入网址https://developer.nvidia.com/cudnn来到下载页面，注册后下载CuDNN安装包。CuDNN的版本选择也是有规定的。以 Windows 10操作系统为例，TensorFlow 1.0到 TensorFlow 1.2版本使用的是CuDNN的5.1版本，从TensorFlow 1.3版本之后使用的是 cuDNN的6.0版本（cudnn-8.0-windows10- x64v6.0.zip）得到相关包后解压，直接复制到CUDA安装路径对应的文件夹下面就行。</w:t>
      </w:r>
    </w:p>
    <w:p>
      <w:pPr>
        <w:ind w:firstLine="420"/>
        <w:rPr>
          <w:rFonts w:hAnsi="宋体"/>
          <w:color w:val="000000"/>
        </w:rPr>
      </w:pPr>
      <w:r>
        <w:rPr>
          <w:rFonts w:hint="eastAsia" w:hAnsi="宋体"/>
          <w:color w:val="000000"/>
        </w:rPr>
        <w:t>并不是所有的显卡都可以安装TensorFlow-GPU，可使用nvidia-smi命令查看显卡信息。在安装完成NVIDIA显卡驱动之后，对于Windows用户而言需要注意的是，只有将相关的环境变量添加进去，才能在控制台下识别nvidia-smi命令。</w:t>
      </w:r>
    </w:p>
    <w:p>
      <w:pPr>
        <w:pStyle w:val="3"/>
        <w:spacing w:before="260" w:after="260"/>
        <w:rPr>
          <w:rFonts w:ascii="黑体" w:hAnsi="黑体" w:eastAsia="黑体"/>
          <w:b w:val="0"/>
          <w:szCs w:val="28"/>
        </w:rPr>
      </w:pPr>
      <w:bookmarkStart w:id="95" w:name="_Toc10793127"/>
      <w:bookmarkStart w:id="96" w:name="_Toc10647724"/>
      <w:bookmarkStart w:id="97" w:name="_Toc28506"/>
      <w:r>
        <w:rPr>
          <w:rFonts w:hint="eastAsia" w:ascii="黑体" w:hAnsi="黑体" w:eastAsia="黑体"/>
          <w:szCs w:val="28"/>
        </w:rPr>
        <w:t>3.5 Anaconda</w:t>
      </w:r>
      <w:bookmarkEnd w:id="95"/>
      <w:bookmarkEnd w:id="96"/>
      <w:bookmarkEnd w:id="97"/>
    </w:p>
    <w:p>
      <w:pPr>
        <w:pStyle w:val="5"/>
        <w:spacing w:before="260" w:after="260"/>
        <w:rPr>
          <w:rFonts w:ascii="黑体" w:hAnsi="黑体" w:eastAsia="黑体"/>
          <w:b w:val="0"/>
          <w:bCs w:val="0"/>
          <w:szCs w:val="24"/>
        </w:rPr>
      </w:pPr>
      <w:bookmarkStart w:id="98" w:name="_Toc10647725"/>
      <w:bookmarkStart w:id="99" w:name="_Toc10793128"/>
      <w:bookmarkStart w:id="100" w:name="_Toc12682"/>
      <w:r>
        <w:rPr>
          <w:rFonts w:hint="eastAsia" w:ascii="黑体" w:hAnsi="黑体" w:eastAsia="黑体"/>
          <w:szCs w:val="24"/>
        </w:rPr>
        <w:t>3.5.1 Anaconda</w:t>
      </w:r>
      <w:bookmarkEnd w:id="98"/>
      <w:bookmarkEnd w:id="99"/>
      <w:r>
        <w:rPr>
          <w:rFonts w:hint="eastAsia" w:ascii="黑体" w:hAnsi="黑体" w:eastAsia="黑体"/>
          <w:szCs w:val="24"/>
        </w:rPr>
        <w:t>介绍</w:t>
      </w:r>
      <w:bookmarkEnd w:id="100"/>
    </w:p>
    <w:p>
      <w:pPr>
        <w:ind w:firstLine="420"/>
        <w:rPr>
          <w:rFonts w:hAnsi="宋体"/>
          <w:color w:val="000000"/>
        </w:rPr>
      </w:pPr>
      <w:r>
        <w:rPr>
          <w:rFonts w:hint="eastAsia" w:hAnsi="宋体"/>
          <w:color w:val="000000"/>
        </w:rPr>
        <w:t>Anaconda 是一种Python语言的免费增值开源发行版，用于进行大规模数据处理, 预测分析, 和科学计算, 致力于简化包的管理和部署。Anaconda使用软件包管理系统Conda进行包管理。可在https://www.anaconda.com/download/#macos网址中下载Anaconda。</w:t>
      </w:r>
    </w:p>
    <w:p>
      <w:pPr>
        <w:pStyle w:val="5"/>
        <w:spacing w:before="260" w:after="260"/>
        <w:rPr>
          <w:rFonts w:ascii="黑体" w:hAnsi="黑体" w:eastAsia="黑体"/>
          <w:b w:val="0"/>
          <w:bCs w:val="0"/>
          <w:szCs w:val="24"/>
        </w:rPr>
      </w:pPr>
      <w:bookmarkStart w:id="101" w:name="_Toc10793129"/>
      <w:bookmarkStart w:id="102" w:name="_Toc10647726"/>
      <w:bookmarkStart w:id="103" w:name="_Toc2692"/>
      <w:r>
        <w:rPr>
          <w:rFonts w:hint="eastAsia" w:ascii="黑体" w:hAnsi="黑体" w:eastAsia="黑体"/>
          <w:szCs w:val="24"/>
        </w:rPr>
        <w:t>3.5.2 Conda</w:t>
      </w:r>
      <w:bookmarkEnd w:id="101"/>
      <w:bookmarkEnd w:id="102"/>
      <w:r>
        <w:rPr>
          <w:rFonts w:hint="eastAsia" w:ascii="黑体" w:hAnsi="黑体" w:eastAsia="黑体"/>
          <w:szCs w:val="24"/>
        </w:rPr>
        <w:t>介绍</w:t>
      </w:r>
      <w:bookmarkEnd w:id="103"/>
    </w:p>
    <w:p>
      <w:pPr>
        <w:ind w:firstLine="420"/>
        <w:rPr>
          <w:rFonts w:hAnsi="宋体"/>
          <w:color w:val="000000"/>
        </w:rPr>
      </w:pPr>
      <w:r>
        <w:rPr>
          <w:rFonts w:hint="eastAsia" w:hAnsi="宋体"/>
          <w:color w:val="000000"/>
        </w:rPr>
        <w:t>Conda 是开源包（packages）和虚拟环境（environment）的管理系统。可用conda来安装更新卸载工具包。也可在conda中建立多个虚拟环境，隔离开发不同项目时，所需要的不同版本的工具包，防止不同安装版本的冲突。例如Python2.x和Python3.x。可以用conda建立两个Python虚拟环境，在不同的环境中运行不同版本的Python代码。</w:t>
      </w:r>
    </w:p>
    <w:p>
      <w:pPr>
        <w:ind w:firstLine="420"/>
        <w:rPr>
          <w:rFonts w:hAnsi="宋体"/>
          <w:color w:val="000000"/>
        </w:rPr>
      </w:pPr>
      <w:r>
        <w:rPr>
          <w:rFonts w:hint="eastAsia" w:hAnsi="宋体"/>
          <w:color w:val="000000"/>
        </w:rPr>
        <w:t>Anaconda通过管理工具包、开发环境、Python版本，大大简化了工作流程。不仅可以方便地安装、更新、卸载工具包，而且安装时能自动安装相应的依赖包，同时还能使用不同的虚拟环境隔离不同要求的项目。</w:t>
      </w:r>
    </w:p>
    <w:p>
      <w:pPr>
        <w:ind w:firstLine="420"/>
        <w:rPr>
          <w:rFonts w:hAnsi="宋体"/>
          <w:color w:val="000000"/>
        </w:rPr>
      </w:pPr>
      <w:r>
        <w:rPr>
          <w:rFonts w:hAnsi="宋体"/>
          <w:color w:val="000000"/>
        </w:rPr>
        <w:t>Anaconda安装后，可以从菜单中看到它包含几个应用程序，其中Anaconda Navigator是这几个程序的导航入口。Anaconda Navigator是Anaconda发行包中包含的桌面图形界面，可以用来方便地启动应用、方便的管理conda包、</w:t>
      </w:r>
      <w:r>
        <w:rPr>
          <w:rFonts w:hint="eastAsia" w:hAnsi="宋体"/>
          <w:color w:val="000000"/>
        </w:rPr>
        <w:t>虚拟环境</w:t>
      </w:r>
      <w:r>
        <w:rPr>
          <w:rFonts w:hAnsi="宋体"/>
          <w:color w:val="000000"/>
        </w:rPr>
        <w:t>。Navigator可以从Anaconda</w:t>
      </w:r>
      <w:r>
        <w:rPr>
          <w:rFonts w:hint="eastAsia" w:hAnsi="宋体"/>
          <w:color w:val="000000"/>
        </w:rPr>
        <w:t>云端</w:t>
      </w:r>
      <w:r>
        <w:rPr>
          <w:rFonts w:hAnsi="宋体"/>
          <w:color w:val="000000"/>
        </w:rPr>
        <w:t>或本地Anaconda仓库中搜索包。提供了Windwos、maxOS和Linux版本。Anaconda Navigator主界面如下：</w:t>
      </w:r>
    </w:p>
    <w:p>
      <w:pPr>
        <w:ind w:firstLine="1440" w:firstLineChars="600"/>
        <w:rPr>
          <w:rFonts w:hAnsi="宋体"/>
          <w:color w:val="000000"/>
          <w:sz w:val="24"/>
          <w:szCs w:val="24"/>
        </w:rPr>
      </w:pPr>
      <w:r>
        <w:rPr>
          <w:rFonts w:hint="eastAsia" w:hAnsi="宋体"/>
          <w:color w:val="000000"/>
          <w:sz w:val="24"/>
          <w:szCs w:val="24"/>
        </w:rPr>
        <w:drawing>
          <wp:inline distT="0" distB="0" distL="0" distR="0">
            <wp:extent cx="4135755" cy="299720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41" cstate="print"/>
                    <a:srcRect/>
                    <a:stretch>
                      <a:fillRect/>
                    </a:stretch>
                  </pic:blipFill>
                  <pic:spPr>
                    <a:xfrm>
                      <a:off x="0" y="0"/>
                      <a:ext cx="4142395" cy="3001843"/>
                    </a:xfrm>
                    <a:prstGeom prst="rect">
                      <a:avLst/>
                    </a:prstGeom>
                    <a:noFill/>
                    <a:ln w="9525">
                      <a:noFill/>
                      <a:miter lim="800000"/>
                      <a:headEnd/>
                      <a:tailEnd/>
                    </a:ln>
                  </pic:spPr>
                </pic:pic>
              </a:graphicData>
            </a:graphic>
          </wp:inline>
        </w:drawing>
      </w:r>
    </w:p>
    <w:p>
      <w:pPr>
        <w:jc w:val="center"/>
        <w:rPr>
          <w:rFonts w:ascii="黑体" w:hAnsi="黑体" w:eastAsia="黑体"/>
          <w:color w:val="000000"/>
          <w:szCs w:val="24"/>
        </w:rPr>
      </w:pPr>
      <w:r>
        <w:rPr>
          <w:rFonts w:hint="eastAsia" w:ascii="黑体" w:hAnsi="黑体" w:eastAsia="黑体"/>
          <w:color w:val="000000"/>
          <w:szCs w:val="24"/>
        </w:rPr>
        <w:t xml:space="preserve">图3.4 </w:t>
      </w:r>
      <w:r>
        <w:rPr>
          <w:rFonts w:ascii="黑体" w:hAnsi="黑体" w:eastAsia="黑体"/>
          <w:color w:val="000000"/>
          <w:szCs w:val="24"/>
        </w:rPr>
        <w:t>Anaconda Navigator</w:t>
      </w:r>
      <w:r>
        <w:rPr>
          <w:rFonts w:hint="eastAsia" w:ascii="黑体" w:hAnsi="黑体" w:eastAsia="黑体"/>
          <w:color w:val="000000"/>
          <w:szCs w:val="24"/>
        </w:rPr>
        <w:t>主界面</w:t>
      </w:r>
    </w:p>
    <w:p>
      <w:pPr>
        <w:ind w:firstLine="420"/>
        <w:rPr>
          <w:rFonts w:hAnsi="宋体"/>
          <w:color w:val="000000"/>
        </w:rPr>
      </w:pPr>
      <w:r>
        <w:rPr>
          <w:rFonts w:hAnsi="宋体"/>
          <w:color w:val="000000"/>
        </w:rPr>
        <w:t>在左边菜单栏中可以看到四个选项，一般常用的是Home和Environments。Environments是你搭建开发环境的地方，你可以在Environments中创建一个开发环境，然后下载所需要的包即可。例如：</w:t>
      </w:r>
    </w:p>
    <w:p>
      <w:pPr>
        <w:pStyle w:val="52"/>
        <w:numPr>
          <w:ilvl w:val="0"/>
          <w:numId w:val="11"/>
        </w:numPr>
        <w:ind w:firstLineChars="0"/>
        <w:rPr>
          <w:rFonts w:ascii="Times New Roman" w:hAnsi="宋体" w:eastAsia="宋体"/>
          <w:color w:val="000000"/>
          <w:szCs w:val="21"/>
        </w:rPr>
      </w:pPr>
      <w:r>
        <w:rPr>
          <w:rFonts w:ascii="Times New Roman" w:hAnsi="宋体" w:eastAsia="宋体"/>
          <w:color w:val="000000"/>
          <w:szCs w:val="21"/>
        </w:rPr>
        <w:t>创建开发环境</w:t>
      </w:r>
    </w:p>
    <w:p>
      <w:pPr>
        <w:ind w:firstLine="420"/>
        <w:rPr>
          <w:rFonts w:hAnsi="宋体"/>
          <w:color w:val="000000"/>
        </w:rPr>
      </w:pPr>
      <w:r>
        <w:rPr>
          <w:rFonts w:hAnsi="宋体"/>
          <w:color w:val="000000"/>
        </w:rPr>
        <w:t>点击左下角create，弹出创建开发环境框，输入</w:t>
      </w:r>
      <w:r>
        <w:rPr>
          <w:rFonts w:hint="eastAsia" w:hAnsi="宋体"/>
          <w:color w:val="000000"/>
        </w:rPr>
        <w:t>所需创建的</w:t>
      </w:r>
      <w:r>
        <w:rPr>
          <w:rFonts w:hAnsi="宋体"/>
          <w:color w:val="000000"/>
        </w:rPr>
        <w:t>环境名</w:t>
      </w:r>
      <w:r>
        <w:rPr>
          <w:rFonts w:hint="eastAsia" w:hAnsi="宋体"/>
          <w:color w:val="000000"/>
        </w:rPr>
        <w:t>并</w:t>
      </w:r>
      <w:r>
        <w:rPr>
          <w:rFonts w:hAnsi="宋体"/>
          <w:color w:val="000000"/>
        </w:rPr>
        <w:t>选择python类型，</w:t>
      </w:r>
      <w:r>
        <w:rPr>
          <w:rFonts w:hint="eastAsia" w:hAnsi="宋体"/>
          <w:color w:val="000000"/>
        </w:rPr>
        <w:t>点击确认即可创建。</w:t>
      </w:r>
    </w:p>
    <w:p>
      <w:pPr>
        <w:jc w:val="center"/>
        <w:rPr>
          <w:rFonts w:hAnsi="宋体"/>
          <w:color w:val="000000"/>
          <w:sz w:val="24"/>
          <w:szCs w:val="24"/>
        </w:rPr>
      </w:pPr>
      <w:r>
        <w:rPr>
          <w:rFonts w:hAnsi="宋体"/>
          <w:color w:val="000000"/>
          <w:sz w:val="24"/>
          <w:szCs w:val="24"/>
        </w:rPr>
        <w:drawing>
          <wp:inline distT="0" distB="0" distL="0" distR="0">
            <wp:extent cx="3740150" cy="2460625"/>
            <wp:effectExtent l="0" t="0" r="889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2" cstate="print"/>
                    <a:srcRect/>
                    <a:stretch>
                      <a:fillRect/>
                    </a:stretch>
                  </pic:blipFill>
                  <pic:spPr>
                    <a:xfrm>
                      <a:off x="0" y="0"/>
                      <a:ext cx="3743008" cy="2462826"/>
                    </a:xfrm>
                    <a:prstGeom prst="rect">
                      <a:avLst/>
                    </a:prstGeom>
                    <a:noFill/>
                    <a:ln w="9525">
                      <a:noFill/>
                      <a:miter lim="800000"/>
                      <a:headEnd/>
                      <a:tailEnd/>
                    </a:ln>
                  </pic:spPr>
                </pic:pic>
              </a:graphicData>
            </a:graphic>
          </wp:inline>
        </w:drawing>
      </w:r>
    </w:p>
    <w:p>
      <w:pPr>
        <w:jc w:val="center"/>
        <w:rPr>
          <w:rFonts w:ascii="黑体" w:hAnsi="黑体" w:eastAsia="黑体"/>
          <w:color w:val="000000"/>
          <w:szCs w:val="24"/>
        </w:rPr>
      </w:pPr>
      <w:r>
        <w:rPr>
          <w:rFonts w:hint="eastAsia" w:ascii="黑体" w:hAnsi="黑体" w:eastAsia="黑体"/>
          <w:color w:val="000000"/>
          <w:szCs w:val="24"/>
        </w:rPr>
        <w:t>图3.5 创建开发环境</w:t>
      </w:r>
    </w:p>
    <w:p>
      <w:pPr>
        <w:pStyle w:val="52"/>
        <w:numPr>
          <w:ilvl w:val="0"/>
          <w:numId w:val="11"/>
        </w:numPr>
        <w:ind w:firstLineChars="0"/>
        <w:rPr>
          <w:rFonts w:ascii="Times New Roman" w:hAnsi="宋体" w:eastAsia="宋体"/>
          <w:color w:val="000000"/>
          <w:szCs w:val="21"/>
        </w:rPr>
      </w:pPr>
      <w:r>
        <w:rPr>
          <w:rFonts w:ascii="Times New Roman" w:hAnsi="宋体" w:eastAsia="宋体"/>
          <w:color w:val="000000"/>
          <w:szCs w:val="21"/>
        </w:rPr>
        <w:t>下载tensorflow包</w:t>
      </w:r>
    </w:p>
    <w:p>
      <w:pPr>
        <w:ind w:firstLine="425"/>
        <w:rPr>
          <w:rFonts w:hAnsi="宋体"/>
          <w:color w:val="000000"/>
        </w:rPr>
      </w:pPr>
      <w:r>
        <w:rPr>
          <w:rFonts w:hAnsi="宋体"/>
          <w:color w:val="000000"/>
        </w:rPr>
        <w:t>搜索tensorflow包，勾选要下载的包，然后点击右下角Apply即可。</w:t>
      </w:r>
    </w:p>
    <w:p>
      <w:pPr>
        <w:jc w:val="center"/>
        <w:rPr>
          <w:rFonts w:hAnsi="宋体"/>
          <w:color w:val="000000"/>
          <w:sz w:val="24"/>
          <w:szCs w:val="24"/>
        </w:rPr>
      </w:pPr>
      <w:r>
        <w:rPr>
          <w:rFonts w:hint="eastAsia" w:hAnsi="宋体"/>
          <w:color w:val="000000"/>
          <w:sz w:val="24"/>
          <w:szCs w:val="24"/>
        </w:rPr>
        <w:drawing>
          <wp:inline distT="0" distB="0" distL="0" distR="0">
            <wp:extent cx="2785745" cy="1833245"/>
            <wp:effectExtent l="0" t="0" r="317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3" cstate="print"/>
                    <a:srcRect/>
                    <a:stretch>
                      <a:fillRect/>
                    </a:stretch>
                  </pic:blipFill>
                  <pic:spPr>
                    <a:xfrm>
                      <a:off x="0" y="0"/>
                      <a:ext cx="2785745" cy="1833245"/>
                    </a:xfrm>
                    <a:prstGeom prst="rect">
                      <a:avLst/>
                    </a:prstGeom>
                    <a:noFill/>
                    <a:ln w="9525">
                      <a:noFill/>
                      <a:miter lim="800000"/>
                      <a:headEnd/>
                      <a:tailEnd/>
                    </a:ln>
                  </pic:spPr>
                </pic:pic>
              </a:graphicData>
            </a:graphic>
          </wp:inline>
        </w:drawing>
      </w:r>
    </w:p>
    <w:p>
      <w:pPr>
        <w:jc w:val="center"/>
        <w:rPr>
          <w:rFonts w:ascii="黑体" w:hAnsi="黑体" w:eastAsia="黑体"/>
          <w:color w:val="000000"/>
          <w:szCs w:val="24"/>
        </w:rPr>
      </w:pPr>
      <w:r>
        <w:rPr>
          <w:rFonts w:hint="eastAsia" w:ascii="黑体" w:hAnsi="黑体" w:eastAsia="黑体"/>
          <w:color w:val="000000"/>
          <w:szCs w:val="24"/>
        </w:rPr>
        <w:t>图3.6 下载TensorFlow安装包</w:t>
      </w:r>
    </w:p>
    <w:p>
      <w:pPr>
        <w:ind w:firstLine="420"/>
        <w:rPr>
          <w:rFonts w:hAnsi="宋体"/>
          <w:color w:val="000000"/>
        </w:rPr>
      </w:pPr>
      <w:r>
        <w:rPr>
          <w:rFonts w:hint="eastAsia" w:hAnsi="宋体"/>
          <w:color w:val="000000"/>
        </w:rPr>
        <w:t>Jupyter notebook常用来编写TensorFlow程序。因为</w:t>
      </w:r>
      <w:r>
        <w:rPr>
          <w:rFonts w:hAnsi="宋体"/>
          <w:color w:val="000000"/>
        </w:rPr>
        <w:t>Jupyter notebook</w:t>
      </w:r>
      <w:r>
        <w:rPr>
          <w:rFonts w:hint="eastAsia" w:hAnsi="宋体"/>
          <w:color w:val="000000"/>
        </w:rPr>
        <w:t>是一种可以在网页上运行的记事本。在写程序时，无需切换到其他开发文档。每写完一段代码，回车即可执行，并保留每一段代码的运行日志，方便查看当前的代码执行状态。而且，调试也极其方便，可以大大的提高开发效率。</w:t>
      </w:r>
    </w:p>
    <w:p>
      <w:pPr>
        <w:ind w:firstLine="720" w:firstLineChars="300"/>
        <w:jc w:val="center"/>
        <w:rPr>
          <w:rFonts w:hAnsi="宋体"/>
          <w:color w:val="000000"/>
          <w:sz w:val="24"/>
          <w:szCs w:val="24"/>
        </w:rPr>
      </w:pPr>
      <w:r>
        <w:rPr>
          <w:rFonts w:hAnsi="宋体"/>
          <w:color w:val="000000"/>
          <w:sz w:val="24"/>
          <w:szCs w:val="24"/>
        </w:rPr>
        <w:drawing>
          <wp:inline distT="0" distB="0" distL="0" distR="0">
            <wp:extent cx="3219450" cy="1699895"/>
            <wp:effectExtent l="0" t="0" r="1143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4" cstate="print"/>
                    <a:srcRect/>
                    <a:stretch>
                      <a:fillRect/>
                    </a:stretch>
                  </pic:blipFill>
                  <pic:spPr>
                    <a:xfrm>
                      <a:off x="0" y="0"/>
                      <a:ext cx="3219450" cy="1699895"/>
                    </a:xfrm>
                    <a:prstGeom prst="rect">
                      <a:avLst/>
                    </a:prstGeom>
                    <a:noFill/>
                    <a:ln w="9525">
                      <a:noFill/>
                      <a:miter lim="800000"/>
                      <a:headEnd/>
                      <a:tailEnd/>
                    </a:ln>
                  </pic:spPr>
                </pic:pic>
              </a:graphicData>
            </a:graphic>
          </wp:inline>
        </w:drawing>
      </w:r>
    </w:p>
    <w:p>
      <w:pPr>
        <w:jc w:val="center"/>
        <w:rPr>
          <w:rFonts w:ascii="黑体" w:hAnsi="黑体" w:eastAsia="黑体"/>
          <w:color w:val="000000"/>
          <w:szCs w:val="24"/>
        </w:rPr>
      </w:pPr>
      <w:r>
        <w:rPr>
          <w:rFonts w:hint="eastAsia" w:ascii="黑体" w:hAnsi="黑体" w:eastAsia="黑体"/>
          <w:color w:val="000000"/>
          <w:szCs w:val="24"/>
        </w:rPr>
        <w:t>图3.7 Jupyter开发</w:t>
      </w:r>
    </w:p>
    <w:p>
      <w:pPr>
        <w:pStyle w:val="3"/>
        <w:spacing w:before="260" w:after="260"/>
        <w:rPr>
          <w:rFonts w:ascii="黑体" w:hAnsi="黑体" w:eastAsia="黑体"/>
          <w:b w:val="0"/>
          <w:szCs w:val="28"/>
        </w:rPr>
      </w:pPr>
      <w:bookmarkStart w:id="104" w:name="_Toc10647730"/>
      <w:bookmarkStart w:id="105" w:name="_Toc4003"/>
      <w:bookmarkStart w:id="106" w:name="_Toc10793133"/>
      <w:r>
        <w:rPr>
          <w:rFonts w:hint="eastAsia" w:ascii="黑体" w:hAnsi="黑体" w:eastAsia="黑体"/>
          <w:szCs w:val="28"/>
        </w:rPr>
        <w:t>3.6 本章小结</w:t>
      </w:r>
      <w:bookmarkEnd w:id="104"/>
      <w:bookmarkEnd w:id="105"/>
      <w:bookmarkEnd w:id="106"/>
    </w:p>
    <w:p>
      <w:pPr>
        <w:ind w:firstLine="420"/>
        <w:rPr>
          <w:rFonts w:hAnsi="宋体"/>
          <w:color w:val="000000"/>
        </w:rPr>
      </w:pPr>
      <w:r>
        <w:rPr>
          <w:rFonts w:hint="eastAsia" w:hAnsi="宋体"/>
          <w:color w:val="000000"/>
        </w:rPr>
        <w:t>本章第一节介绍了本机的硬件设备信息。第二节介绍了本次系统所选的集成开发环境Pycharm及其优点。第三节介绍了Python3.x的安装及环境配置。第四节介绍了TensorFlow-GPU的安装步骤。最后一节介绍了用于安装Tensorflow的软件Anaconda以及用于开发编写Tensorflow代码的插件Jupyter notebook。</w:t>
      </w:r>
      <w:bookmarkStart w:id="107" w:name="_Toc10647731"/>
      <w:bookmarkStart w:id="108" w:name="_Toc10793134"/>
    </w:p>
    <w:p>
      <w:pPr>
        <w:rPr>
          <w:rFonts w:hAnsi="宋体"/>
          <w:color w:val="000000"/>
        </w:rPr>
      </w:pPr>
      <w:r>
        <w:rPr>
          <w:rFonts w:hint="eastAsia" w:hAnsi="宋体"/>
          <w:color w:val="000000"/>
        </w:rPr>
        <w:br w:type="page"/>
      </w:r>
    </w:p>
    <w:p>
      <w:pPr>
        <w:pStyle w:val="2"/>
        <w:spacing w:before="260" w:after="260"/>
        <w:rPr>
          <w:rFonts w:ascii="黑体" w:hAnsi="黑体" w:eastAsia="黑体"/>
          <w:szCs w:val="32"/>
        </w:rPr>
      </w:pPr>
      <w:bookmarkStart w:id="109" w:name="_Toc17425"/>
      <w:r>
        <w:rPr>
          <w:rFonts w:hint="eastAsia" w:ascii="黑体" w:hAnsi="黑体" w:eastAsia="黑体"/>
          <w:szCs w:val="32"/>
        </w:rPr>
        <w:t>第四章 系统的设计与实现</w:t>
      </w:r>
      <w:bookmarkEnd w:id="107"/>
      <w:bookmarkEnd w:id="108"/>
      <w:bookmarkEnd w:id="109"/>
    </w:p>
    <w:p>
      <w:pPr>
        <w:snapToGrid w:val="0"/>
        <w:ind w:firstLine="420" w:firstLineChars="200"/>
        <w:rPr>
          <w:rFonts w:hAnsi="宋体"/>
          <w:color w:val="000000"/>
        </w:rPr>
      </w:pPr>
      <w:r>
        <w:rPr>
          <w:rFonts w:hint="eastAsia" w:hAnsi="宋体"/>
          <w:color w:val="000000"/>
        </w:rPr>
        <w:t>本章将详细的讲述本文所设计的基于TensorFlow框架的手写数字识别系统中所设计的关键技术进行阐述。主要包括SoftMax Regression模型的设计与实现、CNN模型的设计与实现、WEB网页设计、Flask框架的引用等等。</w:t>
      </w:r>
    </w:p>
    <w:p>
      <w:pPr>
        <w:pStyle w:val="3"/>
        <w:spacing w:before="260" w:after="260"/>
        <w:rPr>
          <w:rFonts w:ascii="黑体" w:hAnsi="黑体" w:eastAsia="黑体"/>
          <w:b w:val="0"/>
          <w:color w:val="24292E"/>
          <w:szCs w:val="28"/>
          <w:shd w:val="clear" w:color="auto" w:fill="FFFFFF"/>
        </w:rPr>
      </w:pPr>
      <w:bookmarkStart w:id="110" w:name="_Toc10793135"/>
      <w:bookmarkStart w:id="111" w:name="_Toc16277"/>
      <w:bookmarkStart w:id="112" w:name="_Toc10647732"/>
      <w:r>
        <w:rPr>
          <w:rFonts w:hint="eastAsia" w:ascii="黑体" w:hAnsi="黑体" w:eastAsia="黑体"/>
          <w:color w:val="24292E"/>
          <w:szCs w:val="28"/>
          <w:shd w:val="clear" w:color="auto" w:fill="FFFFFF"/>
        </w:rPr>
        <w:t>4.1. Softmax Regression</w:t>
      </w:r>
      <w:bookmarkEnd w:id="110"/>
      <w:bookmarkEnd w:id="111"/>
      <w:bookmarkEnd w:id="112"/>
    </w:p>
    <w:p>
      <w:pPr>
        <w:pStyle w:val="5"/>
        <w:spacing w:before="260" w:after="260"/>
        <w:rPr>
          <w:rFonts w:ascii="黑体" w:hAnsi="黑体" w:eastAsia="黑体"/>
          <w:b w:val="0"/>
          <w:color w:val="24292E"/>
          <w:szCs w:val="28"/>
          <w:shd w:val="clear" w:color="auto" w:fill="FFFFFF"/>
        </w:rPr>
      </w:pPr>
      <w:bookmarkStart w:id="113" w:name="_Toc10647733"/>
      <w:bookmarkStart w:id="114" w:name="_Toc5648"/>
      <w:bookmarkStart w:id="115" w:name="_Toc10793136"/>
      <w:r>
        <w:rPr>
          <w:rFonts w:hint="eastAsia" w:ascii="黑体" w:hAnsi="黑体" w:eastAsia="黑体"/>
          <w:color w:val="24292E"/>
          <w:szCs w:val="28"/>
          <w:shd w:val="clear" w:color="auto" w:fill="FFFFFF"/>
        </w:rPr>
        <w:t>4.1.1回归模型介绍</w:t>
      </w:r>
      <w:bookmarkEnd w:id="113"/>
      <w:bookmarkEnd w:id="114"/>
      <w:bookmarkEnd w:id="115"/>
    </w:p>
    <w:p>
      <w:pPr>
        <w:snapToGrid w:val="0"/>
        <w:ind w:firstLine="420" w:firstLineChars="200"/>
        <w:rPr>
          <w:rFonts w:hAnsi="宋体"/>
          <w:color w:val="000000"/>
        </w:rPr>
      </w:pPr>
      <w:r>
        <w:rPr>
          <w:rFonts w:hAnsi="宋体"/>
          <w:color w:val="000000"/>
        </w:rPr>
        <w:t>回归模型是一种预测性的</w:t>
      </w:r>
      <w:r>
        <w:fldChar w:fldCharType="begin"/>
      </w:r>
      <w:r>
        <w:instrText xml:space="preserve"> HYPERLINK "https://baike.baidu.com/item/%E5%BB%BA%E6%A8%A1%E6%8A%80%E6%9C%AF" \t "_blank" </w:instrText>
      </w:r>
      <w:r>
        <w:fldChar w:fldCharType="separate"/>
      </w:r>
      <w:r>
        <w:rPr>
          <w:rFonts w:hAnsi="宋体"/>
          <w:color w:val="000000"/>
        </w:rPr>
        <w:t>建模技术</w:t>
      </w:r>
      <w:r>
        <w:rPr>
          <w:rFonts w:hAnsi="宋体"/>
          <w:color w:val="000000"/>
        </w:rPr>
        <w:fldChar w:fldCharType="end"/>
      </w:r>
      <w:r>
        <w:rPr>
          <w:rFonts w:hAnsi="宋体"/>
          <w:color w:val="000000"/>
        </w:rPr>
        <w:t>，它研究的是</w:t>
      </w:r>
      <w:r>
        <w:fldChar w:fldCharType="begin"/>
      </w:r>
      <w:r>
        <w:instrText xml:space="preserve"> HYPERLINK "https://baike.baidu.com/item/%E5%9B%A0%E5%8F%98%E9%87%8F/5872908" \t "_blank" </w:instrText>
      </w:r>
      <w:r>
        <w:fldChar w:fldCharType="separate"/>
      </w:r>
      <w:r>
        <w:rPr>
          <w:rFonts w:hAnsi="宋体"/>
          <w:color w:val="000000"/>
        </w:rPr>
        <w:t>因变量</w:t>
      </w:r>
      <w:r>
        <w:rPr>
          <w:rFonts w:hAnsi="宋体"/>
          <w:color w:val="000000"/>
        </w:rPr>
        <w:fldChar w:fldCharType="end"/>
      </w:r>
      <w:r>
        <w:rPr>
          <w:rFonts w:hAnsi="宋体"/>
          <w:color w:val="000000"/>
        </w:rPr>
        <w:t>（目标）和</w:t>
      </w:r>
      <w:r>
        <w:fldChar w:fldCharType="begin"/>
      </w:r>
      <w:r>
        <w:instrText xml:space="preserve"> HYPERLINK "https://baike.baidu.com/item/%E8%87%AA%E5%8F%98%E9%87%8F" \t "_blank" </w:instrText>
      </w:r>
      <w:r>
        <w:fldChar w:fldCharType="separate"/>
      </w:r>
      <w:r>
        <w:rPr>
          <w:rFonts w:hAnsi="宋体"/>
          <w:color w:val="000000"/>
        </w:rPr>
        <w:t>自变量</w:t>
      </w:r>
      <w:r>
        <w:rPr>
          <w:rFonts w:hAnsi="宋体"/>
          <w:color w:val="000000"/>
        </w:rPr>
        <w:fldChar w:fldCharType="end"/>
      </w:r>
      <w:r>
        <w:rPr>
          <w:rFonts w:hAnsi="宋体"/>
          <w:color w:val="000000"/>
        </w:rPr>
        <w:t>（预测器）之间的关系。这种</w:t>
      </w:r>
      <w:r>
        <w:rPr>
          <w:rFonts w:hint="eastAsia" w:hAnsi="宋体"/>
          <w:color w:val="000000"/>
        </w:rPr>
        <w:t>回归模型</w:t>
      </w:r>
      <w:r>
        <w:rPr>
          <w:rFonts w:hAnsi="宋体"/>
          <w:color w:val="000000"/>
        </w:rPr>
        <w:t>通常用于</w:t>
      </w:r>
      <w:r>
        <w:fldChar w:fldCharType="begin"/>
      </w:r>
      <w:r>
        <w:instrText xml:space="preserve"> HYPERLINK "https://baike.baidu.com/item/%E9%A2%84%E6%B5%8B%E5%88%86%E6%9E%90" \t "_blank" </w:instrText>
      </w:r>
      <w:r>
        <w:fldChar w:fldCharType="separate"/>
      </w:r>
      <w:r>
        <w:rPr>
          <w:rFonts w:hAnsi="宋体"/>
          <w:color w:val="000000"/>
        </w:rPr>
        <w:t>预测分析</w:t>
      </w:r>
      <w:r>
        <w:rPr>
          <w:rFonts w:hAnsi="宋体"/>
          <w:color w:val="000000"/>
        </w:rPr>
        <w:fldChar w:fldCharType="end"/>
      </w:r>
      <w:r>
        <w:rPr>
          <w:rFonts w:hAnsi="宋体"/>
          <w:color w:val="000000"/>
        </w:rPr>
        <w:t>，时间序列模型以及发现变量之间的因果关系。例如，</w:t>
      </w:r>
      <w:r>
        <w:rPr>
          <w:rFonts w:hint="eastAsia" w:hAnsi="宋体"/>
          <w:color w:val="000000"/>
        </w:rPr>
        <w:t>全国公民的文化程度与全民月读书量之间的关系就很适用于回归模型解决。</w:t>
      </w:r>
    </w:p>
    <w:p>
      <w:pPr>
        <w:snapToGrid w:val="0"/>
        <w:ind w:firstLine="420" w:firstLineChars="200"/>
        <w:rPr>
          <w:rFonts w:hAnsi="宋体"/>
          <w:color w:val="000000"/>
        </w:rPr>
      </w:pPr>
      <w:r>
        <w:rPr>
          <w:rFonts w:hAnsi="宋体"/>
          <w:color w:val="000000"/>
        </w:rPr>
        <w:t>回归模型重要的基础或者方法就是</w:t>
      </w:r>
      <w:r>
        <w:fldChar w:fldCharType="begin"/>
      </w:r>
      <w:r>
        <w:instrText xml:space="preserve"> HYPERLINK "https://baike.baidu.com/item/%E5%9B%9E%E5%BD%92%E5%88%86%E6%9E%90" \t "_blank" </w:instrText>
      </w:r>
      <w:r>
        <w:fldChar w:fldCharType="separate"/>
      </w:r>
      <w:r>
        <w:rPr>
          <w:rFonts w:hAnsi="宋体"/>
          <w:color w:val="000000"/>
        </w:rPr>
        <w:t>回归分析</w:t>
      </w:r>
      <w:r>
        <w:rPr>
          <w:rFonts w:hAnsi="宋体"/>
          <w:color w:val="000000"/>
        </w:rPr>
        <w:fldChar w:fldCharType="end"/>
      </w:r>
      <w:r>
        <w:rPr>
          <w:rFonts w:hAnsi="宋体"/>
          <w:color w:val="000000"/>
        </w:rPr>
        <w:t>，回归分析是研究一个变量（被解释变量）关于另一</w:t>
      </w:r>
      <w:r>
        <w:rPr>
          <w:rFonts w:hint="eastAsia" w:hAnsi="宋体"/>
          <w:color w:val="000000"/>
        </w:rPr>
        <w:t>些</w:t>
      </w:r>
      <w:r>
        <w:rPr>
          <w:rFonts w:hAnsi="宋体"/>
          <w:color w:val="000000"/>
        </w:rPr>
        <w:t>变量（解释</w:t>
      </w:r>
      <w:r>
        <w:rPr>
          <w:rFonts w:hint="eastAsia" w:hAnsi="宋体"/>
          <w:color w:val="000000"/>
        </w:rPr>
        <w:t>型</w:t>
      </w:r>
      <w:r>
        <w:rPr>
          <w:rFonts w:hAnsi="宋体"/>
          <w:color w:val="000000"/>
        </w:rPr>
        <w:t>变量）的具体依赖关系的计算方法和理论，是</w:t>
      </w:r>
      <w:r>
        <w:rPr>
          <w:rFonts w:hint="eastAsia" w:hAnsi="宋体"/>
          <w:color w:val="000000"/>
        </w:rPr>
        <w:t>建立模型</w:t>
      </w:r>
      <w:r>
        <w:rPr>
          <w:rFonts w:hAnsi="宋体"/>
          <w:color w:val="000000"/>
        </w:rPr>
        <w:t>和数据分析的重要工具。在这里，我们使用曲线</w:t>
      </w:r>
      <w:r>
        <w:rPr>
          <w:rFonts w:hint="eastAsia" w:hAnsi="宋体"/>
          <w:color w:val="000000"/>
        </w:rPr>
        <w:t>或直</w:t>
      </w:r>
      <w:r>
        <w:rPr>
          <w:rFonts w:hAnsi="宋体"/>
          <w:color w:val="000000"/>
        </w:rPr>
        <w:t>线来拟合这些数据点。在这种方式下，从曲线或线到数据点的距离差异最小。下面是回归分析的几种常用方法</w:t>
      </w:r>
    </w:p>
    <w:p>
      <w:pPr>
        <w:pStyle w:val="52"/>
        <w:numPr>
          <w:ilvl w:val="0"/>
          <w:numId w:val="12"/>
        </w:numPr>
        <w:snapToGrid w:val="0"/>
        <w:ind w:firstLineChars="0"/>
        <w:rPr>
          <w:rFonts w:ascii="Times New Roman" w:hAnsi="宋体" w:eastAsia="宋体"/>
          <w:color w:val="000000"/>
          <w:szCs w:val="21"/>
        </w:rPr>
      </w:pPr>
      <w:r>
        <w:rPr>
          <w:rFonts w:ascii="Times New Roman" w:hAnsi="宋体" w:eastAsia="宋体"/>
          <w:color w:val="000000"/>
          <w:szCs w:val="21"/>
        </w:rPr>
        <w:t>Linear Regression线性回归</w:t>
      </w:r>
    </w:p>
    <w:p>
      <w:pPr>
        <w:pStyle w:val="52"/>
        <w:numPr>
          <w:ilvl w:val="0"/>
          <w:numId w:val="12"/>
        </w:numPr>
        <w:snapToGrid w:val="0"/>
        <w:ind w:firstLineChars="0"/>
        <w:rPr>
          <w:rFonts w:ascii="Times New Roman" w:hAnsi="宋体" w:eastAsia="宋体"/>
          <w:color w:val="000000"/>
          <w:szCs w:val="21"/>
        </w:rPr>
      </w:pPr>
      <w:r>
        <w:rPr>
          <w:rFonts w:ascii="Times New Roman" w:hAnsi="宋体" w:eastAsia="宋体"/>
          <w:color w:val="000000"/>
          <w:szCs w:val="21"/>
        </w:rPr>
        <w:t>Logistic Regression逻辑回归</w:t>
      </w:r>
    </w:p>
    <w:p>
      <w:pPr>
        <w:pStyle w:val="52"/>
        <w:numPr>
          <w:ilvl w:val="0"/>
          <w:numId w:val="12"/>
        </w:numPr>
        <w:snapToGrid w:val="0"/>
        <w:ind w:firstLineChars="0"/>
        <w:rPr>
          <w:rFonts w:ascii="Times New Roman" w:hAnsi="宋体" w:eastAsia="宋体"/>
          <w:color w:val="000000"/>
          <w:szCs w:val="21"/>
        </w:rPr>
      </w:pPr>
      <w:r>
        <w:rPr>
          <w:rFonts w:ascii="Times New Roman" w:hAnsi="宋体" w:eastAsia="宋体"/>
          <w:color w:val="000000"/>
          <w:szCs w:val="21"/>
        </w:rPr>
        <w:t>Polynomial Regression多项式回归</w:t>
      </w:r>
    </w:p>
    <w:p>
      <w:pPr>
        <w:pStyle w:val="52"/>
        <w:numPr>
          <w:ilvl w:val="0"/>
          <w:numId w:val="12"/>
        </w:numPr>
        <w:snapToGrid w:val="0"/>
        <w:ind w:firstLineChars="0"/>
        <w:rPr>
          <w:rFonts w:ascii="Times New Roman" w:hAnsi="宋体" w:eastAsia="宋体"/>
          <w:color w:val="000000"/>
          <w:szCs w:val="21"/>
        </w:rPr>
      </w:pPr>
      <w:r>
        <w:rPr>
          <w:rFonts w:ascii="Times New Roman" w:hAnsi="宋体" w:eastAsia="宋体"/>
          <w:color w:val="000000"/>
          <w:szCs w:val="21"/>
        </w:rPr>
        <w:t>Stepwise Regression逐步回归</w:t>
      </w:r>
    </w:p>
    <w:p>
      <w:pPr>
        <w:pStyle w:val="52"/>
        <w:numPr>
          <w:ilvl w:val="0"/>
          <w:numId w:val="12"/>
        </w:numPr>
        <w:snapToGrid w:val="0"/>
        <w:ind w:firstLineChars="0"/>
        <w:rPr>
          <w:rFonts w:ascii="Times New Roman" w:hAnsi="宋体" w:eastAsia="宋体"/>
          <w:color w:val="000000"/>
          <w:szCs w:val="21"/>
        </w:rPr>
      </w:pPr>
      <w:r>
        <w:rPr>
          <w:rFonts w:hint="eastAsia" w:ascii="Times New Roman" w:hAnsi="宋体" w:eastAsia="宋体"/>
          <w:color w:val="000000"/>
          <w:szCs w:val="21"/>
        </w:rPr>
        <w:t>SoftMax Regression SoftMax回归</w:t>
      </w:r>
    </w:p>
    <w:p>
      <w:pPr>
        <w:snapToGrid w:val="0"/>
        <w:ind w:firstLine="380"/>
        <w:rPr>
          <w:rFonts w:hAnsi="宋体"/>
          <w:color w:val="000000"/>
        </w:rPr>
      </w:pPr>
      <w:r>
        <w:rPr>
          <w:rFonts w:hint="eastAsia" w:hAnsi="宋体"/>
          <w:color w:val="000000"/>
        </w:rPr>
        <w:t>由于Logistics Regression算法复杂度低，较容易实现等特点，因此逻辑回归在工业中得到广泛的使用，但是逻辑回归算法主要用于处理二分类的问题，对于多分类的问题，则是心有余而力不足，需要使用适用于多分类问题的算法。</w:t>
      </w:r>
    </w:p>
    <w:p>
      <w:pPr>
        <w:snapToGrid w:val="0"/>
        <w:ind w:firstLine="420" w:firstLineChars="200"/>
        <w:rPr>
          <w:rFonts w:hAnsi="宋体"/>
          <w:color w:val="000000"/>
        </w:rPr>
      </w:pPr>
      <w:r>
        <w:rPr>
          <w:rFonts w:hint="eastAsia" w:hAnsi="宋体"/>
          <w:color w:val="000000"/>
        </w:rPr>
        <w:t>Softmax Regression算法是逻辑回归算法在多分类问题上的应用与推广，主要用于处理多分类问题。其中，要求任意两个类之间是线性可划分的。</w:t>
      </w:r>
      <w:r>
        <w:rPr>
          <w:rFonts w:hAnsi="宋体"/>
          <w:color w:val="000000"/>
        </w:rPr>
        <w:t>多分类问题，</w:t>
      </w:r>
      <w:r>
        <w:rPr>
          <w:rFonts w:hint="eastAsia" w:hAnsi="宋体"/>
          <w:color w:val="000000"/>
        </w:rPr>
        <w:t>它</w:t>
      </w:r>
      <w:r>
        <w:rPr>
          <w:rFonts w:hAnsi="宋体"/>
          <w:color w:val="000000"/>
        </w:rPr>
        <w:t>的类标签y的取值个数</w:t>
      </w:r>
      <w:r>
        <w:rPr>
          <w:rFonts w:hint="eastAsia" w:hAnsi="宋体"/>
          <w:color w:val="000000"/>
        </w:rPr>
        <w:t>应</w:t>
      </w:r>
      <w:r>
        <w:rPr>
          <w:rFonts w:hAnsi="宋体"/>
          <w:color w:val="000000"/>
        </w:rPr>
        <w:t>大于2，如手写字识别，即识别{0,1,2,3,4,5,6,7,8,9}</w:t>
      </w:r>
      <w:r>
        <w:rPr>
          <w:rFonts w:hint="eastAsia" w:hAnsi="宋体"/>
          <w:color w:val="000000"/>
        </w:rPr>
        <w:t>是哪一个数字。</w:t>
      </w:r>
    </w:p>
    <w:p>
      <w:pPr>
        <w:snapToGrid w:val="0"/>
        <w:ind w:firstLine="420" w:firstLineChars="200"/>
        <w:rPr>
          <w:rFonts w:hAnsi="宋体"/>
          <w:color w:val="000000"/>
        </w:rPr>
      </w:pPr>
      <w:r>
        <w:rPr>
          <w:rFonts w:hint="eastAsia" w:hAnsi="宋体"/>
          <w:color w:val="000000"/>
        </w:rPr>
        <w:t>MNIST数据集的每一张图片都表示一个（从0到9） 数字。优良的模型在看到一张图后就能知道它属于各个数字的对应概率。比如，当训练好的模型看到一张数字"9" 的图片，就判断出它是数字"9"的概率为 80%，而有10%的概率属于数字"8"（因为8和9比较相似，只是左下方有些区别），同时给予其他数字对应的小概率，因为该图像代表其他的可能性微乎其微。</w:t>
      </w:r>
    </w:p>
    <w:p>
      <w:pPr>
        <w:pStyle w:val="5"/>
        <w:spacing w:before="260" w:after="260"/>
        <w:rPr>
          <w:rFonts w:ascii="黑体" w:hAnsi="黑体" w:eastAsia="黑体"/>
          <w:b w:val="0"/>
          <w:color w:val="24292E"/>
          <w:szCs w:val="28"/>
          <w:shd w:val="clear" w:color="auto" w:fill="FFFFFF"/>
        </w:rPr>
      </w:pPr>
      <w:bookmarkStart w:id="116" w:name="_Toc15676"/>
      <w:bookmarkStart w:id="117" w:name="_Toc10793137"/>
      <w:bookmarkStart w:id="118" w:name="_Toc10647734"/>
      <w:r>
        <w:rPr>
          <w:rFonts w:ascii="黑体" w:hAnsi="黑体" w:eastAsia="黑体"/>
          <w:color w:val="24292E"/>
          <w:szCs w:val="28"/>
          <w:shd w:val="clear" w:color="auto" w:fill="FFFFFF"/>
        </w:rPr>
        <w:t>4.1.2</w:t>
      </w:r>
      <w:r>
        <w:rPr>
          <w:rFonts w:hint="eastAsia" w:ascii="黑体" w:hAnsi="黑体" w:eastAsia="黑体"/>
          <w:color w:val="24292E"/>
          <w:szCs w:val="28"/>
          <w:shd w:val="clear" w:color="auto" w:fill="FFFFFF"/>
        </w:rPr>
        <w:t xml:space="preserve"> Softmax Regression算法介绍</w:t>
      </w:r>
      <w:bookmarkEnd w:id="116"/>
      <w:bookmarkEnd w:id="117"/>
      <w:bookmarkEnd w:id="118"/>
    </w:p>
    <w:p>
      <w:pPr>
        <w:snapToGrid w:val="0"/>
        <w:ind w:firstLine="420" w:firstLineChars="200"/>
        <w:rPr>
          <w:rFonts w:hAnsi="宋体"/>
          <w:color w:val="000000"/>
        </w:rPr>
      </w:pPr>
      <w:r>
        <w:rPr>
          <w:rFonts w:hint="eastAsia" w:hAnsi="宋体"/>
          <w:color w:val="000000"/>
        </w:rPr>
        <w:t>Softmax Regression算法原理[13]简单介绍如下：</w:t>
      </w:r>
    </w:p>
    <w:p>
      <w:pPr>
        <w:snapToGrid w:val="0"/>
        <w:ind w:firstLine="420" w:firstLineChars="200"/>
        <w:rPr>
          <w:rFonts w:hAnsi="宋体"/>
          <w:color w:val="000000"/>
        </w:rPr>
      </w:pPr>
      <w:r>
        <w:rPr>
          <w:rFonts w:hint="eastAsia" w:hAnsi="宋体"/>
          <w:color w:val="000000"/>
        </w:rPr>
        <w:t>对于输入的手写体数字图像对于不同数字的“证据”加权求和，并将加权求和的结果转为对应数字的概率。如果手写体数字图像中像素很像某个数字，则对该数字求和的权值为正数，越像这个数字，则权值越大。如不像这个数字，则权值为负数，越不像这个数字，则权值的绝对值越大。下图显示了Softmax Regression模型学习到的手写体数字图像对于0~9共10个数字类的权值。蓝色权值为正数，红色权值为负数，颜色越深，权值绝对值越大，如图4.1所示：</w:t>
      </w:r>
    </w:p>
    <w:p>
      <w:pPr>
        <w:snapToGrid w:val="0"/>
        <w:jc w:val="center"/>
        <w:rPr>
          <w:sz w:val="24"/>
        </w:rPr>
      </w:pPr>
      <w:r>
        <w:rPr>
          <w:rFonts w:ascii="宋体" w:hAnsi="宋体" w:cs="宋体"/>
          <w:sz w:val="24"/>
          <w:szCs w:val="24"/>
        </w:rPr>
        <w:drawing>
          <wp:inline distT="0" distB="0" distL="114300" distR="114300">
            <wp:extent cx="3771900" cy="1894205"/>
            <wp:effectExtent l="0" t="0" r="7620" b="10795"/>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45" cstate="print"/>
                    <a:stretch>
                      <a:fillRect/>
                    </a:stretch>
                  </pic:blipFill>
                  <pic:spPr>
                    <a:xfrm>
                      <a:off x="0" y="0"/>
                      <a:ext cx="3771900" cy="1894205"/>
                    </a:xfrm>
                    <a:prstGeom prst="rect">
                      <a:avLst/>
                    </a:prstGeom>
                    <a:noFill/>
                    <a:ln w="9525">
                      <a:noFill/>
                    </a:ln>
                  </pic:spPr>
                </pic:pic>
              </a:graphicData>
            </a:graphic>
          </wp:inline>
        </w:drawing>
      </w:r>
    </w:p>
    <w:p>
      <w:pPr>
        <w:snapToGrid w:val="0"/>
        <w:jc w:val="center"/>
        <w:rPr>
          <w:rFonts w:ascii="黑体" w:hAnsi="黑体" w:eastAsia="黑体"/>
        </w:rPr>
      </w:pPr>
      <w:r>
        <w:rPr>
          <w:rFonts w:hint="eastAsia" w:ascii="黑体" w:hAnsi="黑体" w:eastAsia="黑体"/>
        </w:rPr>
        <w:t>图4.1 数字类的权值</w:t>
      </w:r>
    </w:p>
    <w:p>
      <w:pPr>
        <w:snapToGrid w:val="0"/>
        <w:ind w:firstLine="420" w:firstLineChars="200"/>
        <w:rPr>
          <w:rFonts w:hAnsi="宋体"/>
          <w:color w:val="000000"/>
        </w:rPr>
      </w:pPr>
      <w:r>
        <w:rPr>
          <w:rFonts w:hint="eastAsia" w:hAnsi="宋体"/>
          <w:color w:val="000000"/>
        </w:rPr>
        <w:t>此外，还需要引入其他“证据”，也就是常说的偏置量。因此对于给定的输入图片 x 代表某数字i 的总体证据可以表示如公式3.1所示:</w:t>
      </w:r>
    </w:p>
    <w:p>
      <w:pPr>
        <w:snapToGrid w:val="0"/>
        <w:ind w:firstLine="420" w:firstLineChars="200"/>
        <w:jc w:val="center"/>
        <w:rPr>
          <w:rFonts w:hAnsi="宋体"/>
          <w:color w:val="000000"/>
        </w:rPr>
      </w:pP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 xml:space="preserve">  </w:t>
      </w:r>
      <m:oMath>
        <m:sSub>
          <m:sSubPr>
            <m:ctrlPr>
              <w:rPr>
                <w:rFonts w:ascii="Cambria Math" w:hAnsi="Cambria Math"/>
                <w:color w:val="000000"/>
              </w:rPr>
            </m:ctrlPr>
          </m:sSubPr>
          <m:e>
            <m:r>
              <m:rPr>
                <m:sty m:val="p"/>
              </m:rPr>
              <w:rPr>
                <w:rFonts w:hint="eastAsia" w:ascii="Cambria Math" w:hAnsi="Cambria Math"/>
                <w:color w:val="000000"/>
              </w:rPr>
              <m:t>evidence</m:t>
            </m:r>
            <m:ctrlPr>
              <w:rPr>
                <w:rFonts w:ascii="Cambria Math" w:hAnsi="Cambria Math"/>
                <w:color w:val="000000"/>
              </w:rPr>
            </m:ctrlPr>
          </m:e>
          <m:sub>
            <m:r>
              <m:rPr>
                <m:sty m:val="p"/>
              </m:rPr>
              <w:rPr>
                <w:rFonts w:ascii="Cambria Math" w:hAnsi="Cambria Math"/>
                <w:color w:val="000000"/>
              </w:rPr>
              <m:t>i</m:t>
            </m:r>
            <m:ctrlPr>
              <w:rPr>
                <w:rFonts w:ascii="Cambria Math" w:hAnsi="Cambria Math"/>
                <w:color w:val="000000"/>
              </w:rPr>
            </m:ctrlPr>
          </m:sub>
        </m:sSub>
        <m:nary>
          <m:naryPr>
            <m:chr m:val="∑"/>
            <m:limLoc m:val="undOvr"/>
            <m:supHide m:val="1"/>
            <m:ctrlPr>
              <w:rPr>
                <w:rFonts w:ascii="Cambria Math" w:hAnsi="Cambria Math"/>
                <w:color w:val="000000"/>
              </w:rPr>
            </m:ctrlPr>
          </m:naryPr>
          <m:sub>
            <m:r>
              <m:rPr>
                <m:sty m:val="p"/>
              </m:rPr>
              <w:rPr>
                <w:rFonts w:hint="eastAsia" w:ascii="Cambria Math" w:hAnsi="Cambria Math"/>
                <w:color w:val="000000"/>
              </w:rPr>
              <m:t>j</m:t>
            </m:r>
            <m:ctrlPr>
              <w:rPr>
                <w:rFonts w:ascii="Cambria Math" w:hAnsi="Cambria Math"/>
                <w:color w:val="000000"/>
              </w:rPr>
            </m:ctrlPr>
          </m:sub>
          <m:sup>
            <m:ctrlPr>
              <w:rPr>
                <w:rFonts w:ascii="Cambria Math" w:hAnsi="Cambria Math"/>
                <w:color w:val="000000"/>
              </w:rPr>
            </m:ctrlPr>
          </m:sup>
          <m:e>
            <m:sSub>
              <m:sSubPr>
                <m:ctrlPr>
                  <w:rPr>
                    <w:rFonts w:ascii="Cambria Math" w:hAnsi="Cambria Math"/>
                    <w:color w:val="000000"/>
                  </w:rPr>
                </m:ctrlPr>
              </m:sSubPr>
              <m:e>
                <m:r>
                  <m:rPr>
                    <m:sty m:val="p"/>
                  </m:rPr>
                  <w:rPr>
                    <w:rFonts w:ascii="Cambria Math" w:hAnsi="Cambria Math"/>
                    <w:color w:val="000000"/>
                  </w:rPr>
                  <m:t>W</m:t>
                </m:r>
                <m:ctrlPr>
                  <w:rPr>
                    <w:rFonts w:ascii="Cambria Math" w:hAnsi="Cambria Math"/>
                    <w:color w:val="000000"/>
                  </w:rPr>
                </m:ctrlPr>
              </m:e>
              <m:sub>
                <m:r>
                  <m:rPr>
                    <m:sty m:val="p"/>
                  </m:rPr>
                  <w:rPr>
                    <w:rFonts w:ascii="Cambria Math" w:hAnsi="Cambria Math"/>
                    <w:color w:val="000000"/>
                  </w:rPr>
                  <m:t>i,j</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j</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b</m:t>
                </m:r>
                <m:ctrlPr>
                  <w:rPr>
                    <w:rFonts w:ascii="Cambria Math" w:hAnsi="Cambria Math"/>
                    <w:color w:val="000000"/>
                  </w:rPr>
                </m:ctrlPr>
              </m:e>
              <m:sub>
                <m:r>
                  <m:rPr>
                    <m:sty m:val="p"/>
                  </m:rPr>
                  <w:rPr>
                    <w:rFonts w:ascii="Cambria Math" w:hAnsi="Cambria Math"/>
                    <w:color w:val="000000"/>
                  </w:rPr>
                  <m:t>i</m:t>
                </m:r>
                <m:ctrlPr>
                  <w:rPr>
                    <w:rFonts w:ascii="Cambria Math" w:hAnsi="Cambria Math"/>
                    <w:color w:val="000000"/>
                  </w:rPr>
                </m:ctrlPr>
              </m:sub>
            </m:sSub>
            <m:ctrlPr>
              <w:rPr>
                <w:rFonts w:ascii="Cambria Math" w:hAnsi="Cambria Math"/>
                <w:color w:val="000000"/>
              </w:rPr>
            </m:ctrlPr>
          </m:e>
        </m:nary>
      </m:oMath>
      <w:r>
        <w:rPr>
          <w:rFonts w:hint="eastAsia" w:hAnsi="宋体"/>
          <w:color w:val="000000"/>
        </w:rPr>
        <w:t xml:space="preserve">    </w:t>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 xml:space="preserve">    </w:t>
      </w:r>
      <w:r>
        <w:rPr>
          <w:rFonts w:hint="eastAsia" w:hAnsi="宋体"/>
          <w:color w:val="000000"/>
        </w:rPr>
        <w:tab/>
      </w:r>
      <w:r>
        <w:rPr>
          <w:rFonts w:hint="eastAsia" w:hAnsi="宋体"/>
          <w:color w:val="000000"/>
        </w:rPr>
        <w:t>(3.1)</w:t>
      </w:r>
    </w:p>
    <w:p>
      <w:pPr>
        <w:snapToGrid w:val="0"/>
        <w:ind w:firstLine="420" w:firstLineChars="200"/>
        <w:rPr>
          <w:rFonts w:hAnsi="宋体"/>
          <w:color w:val="000000"/>
        </w:rPr>
      </w:pPr>
      <w:r>
        <w:rPr>
          <w:rFonts w:hint="eastAsia" w:hAnsi="宋体"/>
          <w:color w:val="000000"/>
        </w:rPr>
        <w:t>在上述公式中， b(i)代表第i类数据的偏置量，W(i)表示的是训练时的权重。j 表示的是对于给定的图片x的像素索引，常用于像素求和。求和后调用Softmax函数可以把这些证据转换成概率 y，如公式3.2所示:</w:t>
      </w:r>
    </w:p>
    <w:p>
      <w:pPr>
        <w:snapToGrid w:val="0"/>
        <w:ind w:firstLine="420" w:firstLineChars="200"/>
        <w:rPr>
          <w:rFonts w:hAnsi="宋体"/>
          <w:color w:val="000000"/>
        </w:rPr>
      </w:pP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m:oMath>
        <m:r>
          <m:rPr>
            <m:sty m:val="p"/>
          </m:rPr>
          <w:rPr>
            <w:rFonts w:ascii="Cambria Math" w:hAnsi="Cambria Math"/>
            <w:color w:val="000000"/>
          </w:rPr>
          <m:t>y=softmax(evidence)</m:t>
        </m:r>
      </m:oMath>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 xml:space="preserve">          (3.2)</w:t>
      </w:r>
    </w:p>
    <w:p>
      <w:pPr>
        <w:snapToGrid w:val="0"/>
        <w:ind w:firstLine="420" w:firstLineChars="200"/>
        <w:rPr>
          <w:rFonts w:hAnsi="宋体"/>
          <w:color w:val="000000"/>
        </w:rPr>
      </w:pPr>
      <w:r>
        <w:rPr>
          <w:rFonts w:hint="eastAsia" w:hAnsi="宋体"/>
          <w:color w:val="000000"/>
        </w:rPr>
        <w:t>Softmax函数可以看成是一个激励（activation）函数，激励函数会将定义好的线性函数的输出，转换理想的格式，也就是关于0~9共十个数字类的概率分布。因此，只要给定一张图片，这张图片对于每一个数字的契合程度可以被Softmax函数转换成为一个概率值。Softmax函数的公式定义如公式3.3所示：</w:t>
      </w:r>
    </w:p>
    <w:p>
      <w:pPr>
        <w:snapToGrid w:val="0"/>
        <w:ind w:firstLine="420" w:firstLineChars="200"/>
        <w:rPr>
          <w:rFonts w:hAnsi="宋体"/>
          <w:color w:val="000000"/>
        </w:rPr>
      </w:pP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m:oMath>
        <m:r>
          <m:rPr>
            <m:sty m:val="p"/>
          </m:rPr>
          <w:rPr>
            <w:rFonts w:ascii="Cambria Math" w:hAnsi="Cambria Math"/>
            <w:color w:val="000000"/>
          </w:rPr>
          <m:t>softmax</m:t>
        </m:r>
        <m:d>
          <m:dPr>
            <m:ctrlPr>
              <w:rPr>
                <w:rFonts w:ascii="Cambria Math" w:hAnsi="Cambria Math"/>
                <w:color w:val="000000"/>
              </w:rPr>
            </m:ctrlPr>
          </m:dPr>
          <m:e>
            <m:r>
              <m:rPr>
                <m:sty m:val="p"/>
              </m:rPr>
              <w:rPr>
                <w:rFonts w:ascii="Cambria Math" w:hAnsi="Cambria Math"/>
                <w:color w:val="000000"/>
              </w:rPr>
              <m:t>x</m:t>
            </m:r>
            <m:ctrlPr>
              <w:rPr>
                <w:rFonts w:ascii="Cambria Math" w:hAnsi="Cambria Math"/>
                <w:color w:val="000000"/>
              </w:rPr>
            </m:ctrlPr>
          </m:e>
        </m:d>
        <m:r>
          <m:rPr>
            <m:sty m:val="p"/>
          </m:rPr>
          <w:rPr>
            <w:rFonts w:ascii="Cambria Math" w:hAnsi="Cambria Math"/>
            <w:color w:val="000000"/>
          </w:rPr>
          <m:t>=normalize(exp⁡(x))</m:t>
        </m:r>
      </m:oMath>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 xml:space="preserve">      (3.3)</w:t>
      </w:r>
    </w:p>
    <w:p>
      <w:pPr>
        <w:snapToGrid w:val="0"/>
        <w:ind w:firstLine="420" w:firstLineChars="200"/>
        <w:rPr>
          <w:rFonts w:hAnsi="宋体"/>
          <w:color w:val="000000"/>
        </w:rPr>
      </w:pPr>
      <w:r>
        <w:rPr>
          <w:rFonts w:hint="eastAsia" w:hAnsi="宋体"/>
          <w:color w:val="000000"/>
        </w:rPr>
        <w:t>展开等式右边的子式，可以得到公式3.4：</w:t>
      </w:r>
    </w:p>
    <w:p>
      <w:pPr>
        <w:snapToGrid w:val="0"/>
        <w:ind w:firstLine="420" w:firstLineChars="200"/>
        <w:rPr>
          <w:rFonts w:hAnsi="宋体"/>
          <w:color w:val="000000"/>
        </w:rPr>
      </w:pPr>
      <w:r>
        <w:rPr>
          <w:rFonts w:hint="eastAsia" w:hAnsi="宋体"/>
          <w:color w:val="000000"/>
        </w:rPr>
        <w:t xml:space="preserve">                         </w:t>
      </w:r>
      <m:oMath>
        <m:sSub>
          <m:sSubPr>
            <m:ctrlPr>
              <w:rPr>
                <w:rFonts w:ascii="Cambria Math" w:hAnsi="Cambria Math"/>
                <w:color w:val="000000"/>
              </w:rPr>
            </m:ctrlPr>
          </m:sSubPr>
          <m:e>
            <m:r>
              <m:rPr>
                <m:sty m:val="p"/>
              </m:rPr>
              <w:rPr>
                <w:rFonts w:ascii="Cambria Math" w:hAnsi="Cambria Math"/>
                <w:color w:val="000000"/>
              </w:rPr>
              <m:t>softmax(x)</m:t>
            </m:r>
            <m:ctrlPr>
              <w:rPr>
                <w:rFonts w:ascii="Cambria Math" w:hAnsi="Cambria Math"/>
                <w:color w:val="000000"/>
              </w:rPr>
            </m:ctrlPr>
          </m:e>
          <m:sub>
            <m:r>
              <m:rPr>
                <m:sty m:val="p"/>
              </m:rPr>
              <w:rPr>
                <w:rFonts w:hint="eastAsia" w:ascii="Cambria Math" w:hAnsi="Cambria Math"/>
                <w:color w:val="000000"/>
              </w:rPr>
              <m:t>i</m:t>
            </m:r>
            <m:ctrlPr>
              <w:rPr>
                <w:rFonts w:ascii="Cambria Math" w:hAnsi="Cambria Math"/>
                <w:color w:val="000000"/>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exp⁡(</m:t>
            </m:r>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i</m:t>
                </m:r>
                <m:ctrlPr>
                  <w:rPr>
                    <w:rFonts w:ascii="Cambria Math" w:hAnsi="Cambria Math"/>
                    <w:color w:val="000000"/>
                  </w:rPr>
                </m:ctrlPr>
              </m:sub>
            </m:sSub>
            <m:r>
              <m:rPr>
                <m:sty m:val="p"/>
              </m:rPr>
              <w:rPr>
                <w:rFonts w:ascii="Cambria Math" w:hAnsi="Cambria Math"/>
                <w:color w:val="000000"/>
              </w:rPr>
              <m:t>)</m:t>
            </m:r>
            <m:ctrlPr>
              <w:rPr>
                <w:rFonts w:ascii="Cambria Math" w:hAnsi="Cambria Math"/>
                <w:color w:val="000000"/>
              </w:rPr>
            </m:ctrlPr>
          </m:num>
          <m:den>
            <m:nary>
              <m:naryPr>
                <m:chr m:val="∑"/>
                <m:limLoc m:val="subSup"/>
                <m:supHide m:val="1"/>
                <m:ctrlPr>
                  <w:rPr>
                    <w:rFonts w:ascii="Cambria Math" w:hAnsi="Cambria Math"/>
                    <w:color w:val="000000"/>
                  </w:rPr>
                </m:ctrlPr>
              </m:naryPr>
              <m:sub>
                <m:r>
                  <m:rPr>
                    <m:sty m:val="p"/>
                  </m:rPr>
                  <w:rPr>
                    <w:rFonts w:ascii="Cambria Math" w:hAnsi="Cambria Math"/>
                    <w:color w:val="000000"/>
                  </w:rPr>
                  <m:t>j</m:t>
                </m:r>
                <m:ctrlPr>
                  <w:rPr>
                    <w:rFonts w:ascii="Cambria Math" w:hAnsi="Cambria Math"/>
                    <w:color w:val="000000"/>
                  </w:rPr>
                </m:ctrlPr>
              </m:sub>
              <m:sup>
                <m:ctrlPr>
                  <w:rPr>
                    <w:rFonts w:ascii="Cambria Math" w:hAnsi="Cambria Math"/>
                    <w:color w:val="000000"/>
                  </w:rPr>
                </m:ctrlPr>
              </m:sup>
              <m:e>
                <m:r>
                  <m:rPr>
                    <m:sty m:val="p"/>
                  </m:rPr>
                  <w:rPr>
                    <w:rFonts w:ascii="Cambria Math" w:hAnsi="Cambria Math"/>
                    <w:color w:val="000000"/>
                  </w:rPr>
                  <m:t>exp⁡(</m:t>
                </m:r>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j</m:t>
                    </m:r>
                    <m:ctrlPr>
                      <w:rPr>
                        <w:rFonts w:ascii="Cambria Math" w:hAnsi="Cambria Math"/>
                        <w:color w:val="000000"/>
                      </w:rPr>
                    </m:ctrlPr>
                  </m:sub>
                </m:sSub>
                <m:r>
                  <m:rPr>
                    <m:sty m:val="p"/>
                  </m:rPr>
                  <w:rPr>
                    <w:rFonts w:ascii="Cambria Math" w:hAnsi="Cambria Math"/>
                    <w:color w:val="000000"/>
                  </w:rPr>
                  <m:t>)</m:t>
                </m:r>
                <m:ctrlPr>
                  <w:rPr>
                    <w:rFonts w:ascii="Cambria Math" w:hAnsi="Cambria Math"/>
                    <w:color w:val="000000"/>
                  </w:rPr>
                </m:ctrlPr>
              </m:e>
            </m:nary>
            <m:ctrlPr>
              <w:rPr>
                <w:rFonts w:ascii="Cambria Math" w:hAnsi="Cambria Math"/>
                <w:color w:val="000000"/>
              </w:rPr>
            </m:ctrlPr>
          </m:den>
        </m:f>
      </m:oMath>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 xml:space="preserve">          (3.4)</w:t>
      </w:r>
    </w:p>
    <w:p>
      <w:pPr>
        <w:snapToGrid w:val="0"/>
        <w:ind w:firstLine="420" w:firstLineChars="200"/>
        <w:rPr>
          <w:rFonts w:hAnsi="宋体"/>
          <w:color w:val="000000"/>
        </w:rPr>
      </w:pPr>
      <w:r>
        <w:rPr>
          <w:rFonts w:hint="eastAsia" w:hAnsi="宋体"/>
          <w:color w:val="000000"/>
        </w:rPr>
        <w:t>Softmax函数模型常定义为Normalize()，这样看起来更简洁。Softmax函数把输入值当成幂指数求值，之后对这些结果值进行正则化处理。</w:t>
      </w:r>
      <w:r>
        <w:rPr>
          <w:rFonts w:hAnsi="宋体"/>
          <w:color w:val="000000"/>
        </w:rPr>
        <w:t>N</w:t>
      </w:r>
      <w:r>
        <w:rPr>
          <w:rFonts w:hint="eastAsia" w:hAnsi="宋体"/>
          <w:color w:val="000000"/>
        </w:rPr>
        <w:t>ormalize()表示，更大的证据对应更大的假设模型里面的乘数权重值.反之，拥有更少的证据意味着在假设模型里面拥有更小的乘数系数。假设模型里的权值不可以是 0 值或者负值。Softmax函数则会正则化这些权重值，使它们的总和等于1，以此来构造一个有效的概率分布。对于Softmax回归模型可以用下面的图解释，对于输入的xs加权求和，再分别加上一个偏置量，最后再输入到softmax 函数中，如图4.2所示：</w:t>
      </w:r>
    </w:p>
    <w:p>
      <w:pPr>
        <w:snapToGrid w:val="0"/>
        <w:jc w:val="center"/>
        <w:rPr>
          <w:sz w:val="24"/>
        </w:rPr>
      </w:pPr>
      <w:r>
        <w:rPr>
          <w:rFonts w:hint="eastAsia"/>
          <w:sz w:val="24"/>
        </w:rPr>
        <w:drawing>
          <wp:inline distT="0" distB="0" distL="0" distR="0">
            <wp:extent cx="3703320" cy="1546860"/>
            <wp:effectExtent l="19050" t="0" r="0" b="0"/>
            <wp:docPr id="1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4"/>
                    <pic:cNvPicPr>
                      <a:picLocks noChangeAspect="1" noChangeArrowheads="1"/>
                    </pic:cNvPicPr>
                  </pic:nvPicPr>
                  <pic:blipFill>
                    <a:blip r:embed="rId46" cstate="print"/>
                    <a:srcRect/>
                    <a:stretch>
                      <a:fillRect/>
                    </a:stretch>
                  </pic:blipFill>
                  <pic:spPr>
                    <a:xfrm>
                      <a:off x="0" y="0"/>
                      <a:ext cx="3703320" cy="1546860"/>
                    </a:xfrm>
                    <a:prstGeom prst="rect">
                      <a:avLst/>
                    </a:prstGeom>
                    <a:noFill/>
                    <a:ln w="9525">
                      <a:noFill/>
                      <a:miter lim="800000"/>
                      <a:headEnd/>
                      <a:tailEnd/>
                    </a:ln>
                  </pic:spPr>
                </pic:pic>
              </a:graphicData>
            </a:graphic>
          </wp:inline>
        </w:drawing>
      </w:r>
    </w:p>
    <w:p>
      <w:pPr>
        <w:snapToGrid w:val="0"/>
        <w:jc w:val="center"/>
        <w:rPr>
          <w:rFonts w:ascii="黑体" w:hAnsi="黑体" w:eastAsia="黑体"/>
        </w:rPr>
      </w:pPr>
      <w:r>
        <w:rPr>
          <w:rFonts w:hint="eastAsia" w:ascii="黑体" w:hAnsi="黑体" w:eastAsia="黑体"/>
        </w:rPr>
        <w:t>图4.2 Softmax函数</w:t>
      </w:r>
    </w:p>
    <w:p>
      <w:pPr>
        <w:snapToGrid w:val="0"/>
        <w:ind w:firstLine="420" w:firstLineChars="200"/>
        <w:rPr>
          <w:rFonts w:hAnsi="宋体"/>
          <w:color w:val="000000"/>
        </w:rPr>
      </w:pPr>
      <w:r>
        <w:rPr>
          <w:rFonts w:hint="eastAsia" w:hAnsi="宋体"/>
          <w:color w:val="000000"/>
        </w:rPr>
        <w:t>将上述方程用矩阵表示，则有以下矩阵，如公式3.4所示：</w:t>
      </w:r>
    </w:p>
    <w:p>
      <w:pPr>
        <w:snapToGrid w:val="0"/>
        <w:jc w:val="center"/>
        <w:rPr>
          <w:rFonts w:hAnsi="宋体"/>
          <w:color w:val="000000"/>
        </w:rPr>
      </w:pPr>
      <w:r>
        <w:rPr>
          <w:rFonts w:hint="eastAsia" w:hAnsi="宋体"/>
          <w:color w:val="000000"/>
        </w:rPr>
        <w:t xml:space="preserve">             </w:t>
      </w:r>
      <m:oMath>
        <m:d>
          <m:dPr>
            <m:begChr m:val="["/>
            <m:endChr m:val="]"/>
            <m:ctrlPr>
              <w:rPr>
                <w:rFonts w:ascii="Cambria Math" w:hAnsi="Cambria Math"/>
                <w:color w:val="000000"/>
              </w:rPr>
            </m:ctrlPr>
          </m:dPr>
          <m:e>
            <m:eqArr>
              <m:eqArrPr>
                <m:ctrlPr>
                  <w:rPr>
                    <w:rFonts w:ascii="Cambria Math" w:hAnsi="Cambria Math"/>
                    <w:color w:val="000000"/>
                  </w:rPr>
                </m:ctrlPr>
              </m:eqArrPr>
              <m:e>
                <m:sSub>
                  <m:sSubPr>
                    <m:ctrlPr>
                      <w:rPr>
                        <w:rFonts w:ascii="Cambria Math" w:hAnsi="Cambria Math"/>
                        <w:color w:val="000000"/>
                      </w:rPr>
                    </m:ctrlPr>
                  </m:sSubPr>
                  <m:e>
                    <m:r>
                      <m:rPr>
                        <m:sty m:val="p"/>
                      </m:rPr>
                      <w:rPr>
                        <w:rFonts w:ascii="Cambria Math" w:hAnsi="Cambria Math"/>
                        <w:color w:val="000000"/>
                      </w:rPr>
                      <m:t>y</m:t>
                    </m:r>
                    <m:ctrlPr>
                      <w:rPr>
                        <w:rFonts w:ascii="Cambria Math" w:hAnsi="Cambria Math"/>
                        <w:color w:val="000000"/>
                      </w:rPr>
                    </m:ctrlPr>
                  </m:e>
                  <m:sub>
                    <m:r>
                      <m:rPr>
                        <m:sty m:val="p"/>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e>
              <m:e>
                <m:sSub>
                  <m:sSubPr>
                    <m:ctrlPr>
                      <w:rPr>
                        <w:rFonts w:ascii="Cambria Math" w:hAnsi="Cambria Math"/>
                        <w:color w:val="000000"/>
                      </w:rPr>
                    </m:ctrlPr>
                  </m:sSubPr>
                  <m:e>
                    <m:r>
                      <m:rPr>
                        <m:sty m:val="p"/>
                      </m:rPr>
                      <w:rPr>
                        <w:rFonts w:ascii="Cambria Math" w:hAnsi="Cambria Math"/>
                        <w:color w:val="000000"/>
                      </w:rPr>
                      <m:t>y</m:t>
                    </m:r>
                    <m:ctrlPr>
                      <w:rPr>
                        <w:rFonts w:ascii="Cambria Math" w:hAnsi="Cambria Math"/>
                        <w:color w:val="000000"/>
                      </w:rPr>
                    </m:ctrlPr>
                  </m:e>
                  <m:sub>
                    <m:r>
                      <m:rPr>
                        <m:sty m:val="p"/>
                      </m:rPr>
                      <w:rPr>
                        <w:rFonts w:ascii="Cambria Math" w:hAnsi="Cambria Math"/>
                        <w:color w:val="000000"/>
                      </w:rPr>
                      <m:t>2</m:t>
                    </m:r>
                    <m:ctrlPr>
                      <w:rPr>
                        <w:rFonts w:ascii="Cambria Math" w:hAnsi="Cambria Math"/>
                        <w:color w:val="000000"/>
                      </w:rPr>
                    </m:ctrlPr>
                  </m:sub>
                </m:sSub>
                <m:ctrlPr>
                  <w:rPr>
                    <w:rFonts w:ascii="Cambria Math" w:hAnsi="Cambria Math" w:eastAsia="Cambria Math" w:cs="Cambria Math"/>
                    <w:color w:val="000000"/>
                  </w:rPr>
                </m:ctrlPr>
              </m:e>
              <m:e>
                <m:sSub>
                  <m:sSubPr>
                    <m:ctrlPr>
                      <w:rPr>
                        <w:rFonts w:ascii="Cambria Math" w:hAnsi="Cambria Math" w:eastAsia="Cambria Math" w:cs="Cambria Math"/>
                        <w:color w:val="000000"/>
                      </w:rPr>
                    </m:ctrlPr>
                  </m:sSubPr>
                  <m:e>
                    <m:r>
                      <m:rPr>
                        <m:sty m:val="p"/>
                      </m:rPr>
                      <w:rPr>
                        <w:rFonts w:ascii="Cambria Math" w:hAnsi="Cambria Math" w:eastAsia="Cambria Math" w:cs="Cambria Math"/>
                        <w:color w:val="000000"/>
                      </w:rPr>
                      <m:t>y</m:t>
                    </m:r>
                    <m:ctrlPr>
                      <w:rPr>
                        <w:rFonts w:ascii="Cambria Math" w:hAnsi="Cambria Math" w:eastAsia="Cambria Math" w:cs="Cambria Math"/>
                        <w:color w:val="000000"/>
                      </w:rPr>
                    </m:ctrlPr>
                  </m:e>
                  <m:sub>
                    <m:r>
                      <m:rPr>
                        <m:sty m:val="p"/>
                      </m:rPr>
                      <w:rPr>
                        <w:rFonts w:ascii="Cambria Math" w:hAnsi="Cambria Math" w:eastAsia="Cambria Math" w:cs="Cambria Math"/>
                        <w:color w:val="000000"/>
                      </w:rPr>
                      <m:t>3</m:t>
                    </m:r>
                    <m:ctrlPr>
                      <w:rPr>
                        <w:rFonts w:ascii="Cambria Math" w:hAnsi="Cambria Math" w:eastAsia="Cambria Math" w:cs="Cambria Math"/>
                        <w:color w:val="000000"/>
                      </w:rPr>
                    </m:ctrlPr>
                  </m:sub>
                </m:sSub>
                <m:ctrlPr>
                  <w:rPr>
                    <w:rFonts w:ascii="Cambria Math" w:hAnsi="Cambria Math"/>
                    <w:color w:val="000000"/>
                  </w:rPr>
                </m:ctrlPr>
              </m:e>
            </m:eqArr>
            <m:ctrlPr>
              <w:rPr>
                <w:rFonts w:ascii="Cambria Math" w:hAnsi="Cambria Math"/>
                <w:color w:val="000000"/>
              </w:rPr>
            </m:ctrlPr>
          </m:e>
        </m:d>
      </m:oMath>
      <w:r>
        <w:rPr>
          <w:rFonts w:hint="eastAsia" w:hAnsi="宋体"/>
          <w:color w:val="000000"/>
        </w:rPr>
        <w:t xml:space="preserve"> = softmax </w:t>
      </w:r>
      <m:oMath>
        <m:d>
          <m:dPr>
            <m:ctrlPr>
              <w:rPr>
                <w:rFonts w:ascii="Cambria Math" w:hAnsi="Cambria Math"/>
                <w:color w:val="000000"/>
              </w:rPr>
            </m:ctrlPr>
          </m:dPr>
          <m:e>
            <m:m>
              <m:mPr>
                <m:mcs>
                  <m:mc>
                    <m:mcPr>
                      <m:count m:val="1"/>
                      <m:mcJc m:val="center"/>
                    </m:mcPr>
                  </m:mc>
                </m:mcs>
                <m:ctrlPr>
                  <w:rPr>
                    <w:rFonts w:ascii="Cambria Math" w:hAnsi="Cambria Math"/>
                    <w:color w:val="000000"/>
                  </w:rPr>
                </m:ctrlPr>
              </m:mPr>
              <m:mr>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1,1</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1</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W</m:t>
                      </m:r>
                      <m:ctrlPr>
                        <w:rPr>
                          <w:rFonts w:ascii="Cambria Math" w:hAnsi="Cambria Math"/>
                          <w:color w:val="000000"/>
                        </w:rPr>
                      </m:ctrlPr>
                    </m:e>
                    <m:sub>
                      <m:r>
                        <m:rPr>
                          <m:sty m:val="p"/>
                        </m:rPr>
                        <w:rPr>
                          <w:rFonts w:ascii="Cambria Math" w:hAnsi="Cambria Math"/>
                          <w:color w:val="000000"/>
                        </w:rPr>
                        <m:t>1,2</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1</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W</m:t>
                      </m:r>
                      <m:ctrlPr>
                        <w:rPr>
                          <w:rFonts w:ascii="Cambria Math" w:hAnsi="Cambria Math"/>
                          <w:color w:val="000000"/>
                        </w:rPr>
                      </m:ctrlPr>
                    </m:e>
                    <m:sub>
                      <m:r>
                        <m:rPr>
                          <m:sty m:val="p"/>
                        </m:rPr>
                        <w:rPr>
                          <w:rFonts w:ascii="Cambria Math" w:hAnsi="Cambria Math"/>
                          <w:color w:val="000000"/>
                        </w:rPr>
                        <m:t>1,3</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1</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b</m:t>
                      </m:r>
                      <m:ctrlPr>
                        <w:rPr>
                          <w:rFonts w:ascii="Cambria Math" w:hAnsi="Cambria Math"/>
                          <w:color w:val="000000"/>
                        </w:rPr>
                      </m:ctrlPr>
                    </m:e>
                    <m:sub>
                      <m:r>
                        <m:rPr>
                          <m:sty m:val="p"/>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e>
              </m:mr>
              <m:mr>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2,1</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2</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W</m:t>
                      </m:r>
                      <m:ctrlPr>
                        <w:rPr>
                          <w:rFonts w:ascii="Cambria Math" w:hAnsi="Cambria Math"/>
                          <w:color w:val="000000"/>
                        </w:rPr>
                      </m:ctrlPr>
                    </m:e>
                    <m:sub>
                      <m:r>
                        <m:rPr>
                          <m:sty m:val="p"/>
                        </m:rPr>
                        <w:rPr>
                          <w:rFonts w:ascii="Cambria Math" w:hAnsi="Cambria Math"/>
                          <w:color w:val="000000"/>
                        </w:rPr>
                        <m:t>2,2</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2</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W</m:t>
                      </m:r>
                      <m:ctrlPr>
                        <w:rPr>
                          <w:rFonts w:ascii="Cambria Math" w:hAnsi="Cambria Math"/>
                          <w:color w:val="000000"/>
                        </w:rPr>
                      </m:ctrlPr>
                    </m:e>
                    <m:sub>
                      <m:r>
                        <m:rPr>
                          <m:sty m:val="p"/>
                        </m:rPr>
                        <w:rPr>
                          <w:rFonts w:ascii="Cambria Math" w:hAnsi="Cambria Math"/>
                          <w:color w:val="000000"/>
                        </w:rPr>
                        <m:t>2,3</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2</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b</m:t>
                      </m:r>
                      <m:ctrlPr>
                        <w:rPr>
                          <w:rFonts w:ascii="Cambria Math" w:hAnsi="Cambria Math"/>
                          <w:color w:val="000000"/>
                        </w:rPr>
                      </m:ctrlPr>
                    </m:e>
                    <m:sub>
                      <m:r>
                        <m:rPr>
                          <m:sty m:val="p"/>
                        </m:rPr>
                        <w:rPr>
                          <w:rFonts w:ascii="Cambria Math" w:hAnsi="Cambria Math"/>
                          <w:color w:val="000000"/>
                        </w:rPr>
                        <m:t>2</m:t>
                      </m:r>
                      <m:ctrlPr>
                        <w:rPr>
                          <w:rFonts w:ascii="Cambria Math" w:hAnsi="Cambria Math"/>
                          <w:color w:val="000000"/>
                        </w:rPr>
                      </m:ctrlPr>
                    </m:sub>
                  </m:sSub>
                  <m:ctrlPr>
                    <w:rPr>
                      <w:rFonts w:ascii="Cambria Math" w:hAnsi="Cambria Math"/>
                      <w:color w:val="000000"/>
                    </w:rPr>
                  </m:ctrlPr>
                </m:e>
              </m:mr>
              <m:mr>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3,1</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3</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W</m:t>
                      </m:r>
                      <m:ctrlPr>
                        <w:rPr>
                          <w:rFonts w:ascii="Cambria Math" w:hAnsi="Cambria Math"/>
                          <w:color w:val="000000"/>
                        </w:rPr>
                      </m:ctrlPr>
                    </m:e>
                    <m:sub>
                      <m:r>
                        <m:rPr>
                          <m:sty m:val="p"/>
                        </m:rPr>
                        <w:rPr>
                          <w:rFonts w:ascii="Cambria Math" w:hAnsi="Cambria Math"/>
                          <w:color w:val="000000"/>
                        </w:rPr>
                        <m:t>3,2</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3</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W</m:t>
                      </m:r>
                      <m:ctrlPr>
                        <w:rPr>
                          <w:rFonts w:ascii="Cambria Math" w:hAnsi="Cambria Math"/>
                          <w:color w:val="000000"/>
                        </w:rPr>
                      </m:ctrlPr>
                    </m:e>
                    <m:sub>
                      <m:r>
                        <m:rPr>
                          <m:sty m:val="p"/>
                        </m:rPr>
                        <w:rPr>
                          <w:rFonts w:ascii="Cambria Math" w:hAnsi="Cambria Math"/>
                          <w:color w:val="000000"/>
                        </w:rPr>
                        <m:t>3,3</m:t>
                      </m:r>
                      <m:ctrlPr>
                        <w:rPr>
                          <w:rFonts w:ascii="Cambria Math" w:hAnsi="Cambria Math"/>
                          <w:color w:val="000000"/>
                        </w:rPr>
                      </m:ctrlPr>
                    </m:sub>
                  </m:sSub>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3</m:t>
                      </m:r>
                      <m:ctrlPr>
                        <w:rPr>
                          <w:rFonts w:ascii="Cambria Math" w:hAnsi="Cambria Math"/>
                          <w:color w:val="000000"/>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b</m:t>
                      </m:r>
                      <m:ctrlPr>
                        <w:rPr>
                          <w:rFonts w:ascii="Cambria Math" w:hAnsi="Cambria Math"/>
                          <w:color w:val="000000"/>
                        </w:rPr>
                      </m:ctrlPr>
                    </m:e>
                    <m:sub>
                      <m:r>
                        <m:rPr>
                          <m:sty m:val="p"/>
                        </m:rPr>
                        <w:rPr>
                          <w:rFonts w:ascii="Cambria Math" w:hAnsi="Cambria Math"/>
                          <w:color w:val="000000"/>
                        </w:rPr>
                        <m:t>3</m:t>
                      </m:r>
                      <m:ctrlPr>
                        <w:rPr>
                          <w:rFonts w:ascii="Cambria Math" w:hAnsi="Cambria Math"/>
                          <w:color w:val="000000"/>
                        </w:rPr>
                      </m:ctrlPr>
                    </m:sub>
                  </m:sSub>
                  <m:ctrlPr>
                    <w:rPr>
                      <w:rFonts w:ascii="Cambria Math" w:hAnsi="Cambria Math"/>
                      <w:color w:val="000000"/>
                    </w:rPr>
                  </m:ctrlPr>
                </m:e>
              </m:mr>
            </m:m>
            <m:ctrlPr>
              <w:rPr>
                <w:rFonts w:ascii="Cambria Math" w:hAnsi="Cambria Math"/>
                <w:color w:val="000000"/>
              </w:rPr>
            </m:ctrlPr>
          </m:e>
        </m:d>
      </m:oMath>
      <w:r>
        <w:rPr>
          <w:rFonts w:hint="eastAsia" w:hAnsi="宋体"/>
          <w:color w:val="000000"/>
        </w:rPr>
        <w:t xml:space="preserve">                       (3.4)</w:t>
      </w:r>
    </w:p>
    <w:p>
      <w:pPr>
        <w:snapToGrid w:val="0"/>
        <w:ind w:firstLine="420" w:firstLineChars="200"/>
        <w:rPr>
          <w:rFonts w:hAnsi="宋体"/>
          <w:color w:val="000000"/>
        </w:rPr>
      </w:pPr>
      <w:r>
        <w:rPr>
          <w:rFonts w:hint="eastAsia" w:hAnsi="宋体"/>
          <w:color w:val="000000"/>
        </w:rPr>
        <w:t>若该过程用向量（Vector）表示，有助于提高计算效率，如公式3.5所示：</w:t>
      </w:r>
    </w:p>
    <w:p>
      <w:pPr>
        <w:snapToGrid w:val="0"/>
        <w:ind w:firstLine="735" w:firstLineChars="350"/>
        <w:jc w:val="center"/>
        <w:rPr>
          <w:rFonts w:hAnsi="宋体"/>
          <w:color w:val="000000"/>
        </w:rPr>
      </w:pPr>
      <w:r>
        <w:rPr>
          <w:rFonts w:hint="eastAsia" w:ascii="Cambria Math" w:hAnsi="Cambria Math"/>
          <w:color w:val="000000"/>
        </w:rPr>
        <w:t xml:space="preserve">      </w:t>
      </w:r>
      <m:oMath>
        <m:d>
          <m:dPr>
            <m:begChr m:val="["/>
            <m:endChr m:val="]"/>
            <m:ctrlPr>
              <w:rPr>
                <w:rFonts w:ascii="Cambria Math" w:hAnsi="Cambria Math"/>
                <w:color w:val="000000"/>
              </w:rPr>
            </m:ctrlPr>
          </m:dPr>
          <m:e>
            <m:eqArr>
              <m:eqArrPr>
                <m:ctrlPr>
                  <w:rPr>
                    <w:rFonts w:ascii="Cambria Math" w:hAnsi="Cambria Math"/>
                    <w:color w:val="000000"/>
                  </w:rPr>
                </m:ctrlPr>
              </m:eqArrPr>
              <m:e>
                <m:sSub>
                  <m:sSubPr>
                    <m:ctrlPr>
                      <w:rPr>
                        <w:rFonts w:ascii="Cambria Math" w:hAnsi="Cambria Math"/>
                        <w:color w:val="000000"/>
                      </w:rPr>
                    </m:ctrlPr>
                  </m:sSubPr>
                  <m:e>
                    <m:r>
                      <m:rPr>
                        <m:sty m:val="p"/>
                      </m:rPr>
                      <w:rPr>
                        <w:rFonts w:ascii="Cambria Math" w:hAnsi="Cambria Math"/>
                        <w:color w:val="000000"/>
                      </w:rPr>
                      <m:t>y</m:t>
                    </m:r>
                    <m:ctrlPr>
                      <w:rPr>
                        <w:rFonts w:ascii="Cambria Math" w:hAnsi="Cambria Math"/>
                        <w:color w:val="000000"/>
                      </w:rPr>
                    </m:ctrlPr>
                  </m:e>
                  <m:sub>
                    <m:r>
                      <m:rPr>
                        <m:sty m:val="p"/>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e>
              <m:e>
                <m:sSub>
                  <m:sSubPr>
                    <m:ctrlPr>
                      <w:rPr>
                        <w:rFonts w:ascii="Cambria Math" w:hAnsi="Cambria Math"/>
                        <w:color w:val="000000"/>
                      </w:rPr>
                    </m:ctrlPr>
                  </m:sSubPr>
                  <m:e>
                    <m:r>
                      <m:rPr>
                        <m:sty m:val="p"/>
                      </m:rPr>
                      <w:rPr>
                        <w:rFonts w:ascii="Cambria Math" w:hAnsi="Cambria Math"/>
                        <w:color w:val="000000"/>
                      </w:rPr>
                      <m:t>y</m:t>
                    </m:r>
                    <m:ctrlPr>
                      <w:rPr>
                        <w:rFonts w:ascii="Cambria Math" w:hAnsi="Cambria Math"/>
                        <w:color w:val="000000"/>
                      </w:rPr>
                    </m:ctrlPr>
                  </m:e>
                  <m:sub>
                    <m:r>
                      <m:rPr>
                        <m:sty m:val="p"/>
                      </m:rPr>
                      <w:rPr>
                        <w:rFonts w:ascii="Cambria Math" w:hAnsi="Cambria Math"/>
                        <w:color w:val="000000"/>
                      </w:rPr>
                      <m:t>2</m:t>
                    </m:r>
                    <m:ctrlPr>
                      <w:rPr>
                        <w:rFonts w:ascii="Cambria Math" w:hAnsi="Cambria Math"/>
                        <w:color w:val="000000"/>
                      </w:rPr>
                    </m:ctrlPr>
                  </m:sub>
                </m:sSub>
                <m:ctrlPr>
                  <w:rPr>
                    <w:rFonts w:ascii="Cambria Math" w:hAnsi="Cambria Math" w:eastAsia="Cambria Math" w:cs="Cambria Math"/>
                    <w:color w:val="000000"/>
                  </w:rPr>
                </m:ctrlPr>
              </m:e>
              <m:e>
                <m:sSub>
                  <m:sSubPr>
                    <m:ctrlPr>
                      <w:rPr>
                        <w:rFonts w:ascii="Cambria Math" w:hAnsi="Cambria Math" w:eastAsia="Cambria Math" w:cs="Cambria Math"/>
                        <w:color w:val="000000"/>
                      </w:rPr>
                    </m:ctrlPr>
                  </m:sSubPr>
                  <m:e>
                    <m:r>
                      <m:rPr>
                        <m:sty m:val="p"/>
                      </m:rPr>
                      <w:rPr>
                        <w:rFonts w:ascii="Cambria Math" w:hAnsi="Cambria Math" w:eastAsia="Cambria Math" w:cs="Cambria Math"/>
                        <w:color w:val="000000"/>
                      </w:rPr>
                      <m:t>y</m:t>
                    </m:r>
                    <m:ctrlPr>
                      <w:rPr>
                        <w:rFonts w:ascii="Cambria Math" w:hAnsi="Cambria Math" w:eastAsia="Cambria Math" w:cs="Cambria Math"/>
                        <w:color w:val="000000"/>
                      </w:rPr>
                    </m:ctrlPr>
                  </m:e>
                  <m:sub>
                    <m:r>
                      <m:rPr>
                        <m:sty m:val="p"/>
                      </m:rPr>
                      <w:rPr>
                        <w:rFonts w:ascii="Cambria Math" w:hAnsi="Cambria Math" w:eastAsia="Cambria Math" w:cs="Cambria Math"/>
                        <w:color w:val="000000"/>
                      </w:rPr>
                      <m:t>3</m:t>
                    </m:r>
                    <m:ctrlPr>
                      <w:rPr>
                        <w:rFonts w:ascii="Cambria Math" w:hAnsi="Cambria Math" w:eastAsia="Cambria Math" w:cs="Cambria Math"/>
                        <w:color w:val="000000"/>
                      </w:rPr>
                    </m:ctrlPr>
                  </m:sub>
                </m:sSub>
                <m:ctrlPr>
                  <w:rPr>
                    <w:rFonts w:ascii="Cambria Math" w:hAnsi="Cambria Math"/>
                    <w:color w:val="000000"/>
                  </w:rPr>
                </m:ctrlPr>
              </m:e>
            </m:eqArr>
            <m:ctrlPr>
              <w:rPr>
                <w:rFonts w:ascii="Cambria Math" w:hAnsi="Cambria Math"/>
                <w:color w:val="000000"/>
              </w:rPr>
            </m:ctrlPr>
          </m:e>
        </m:d>
      </m:oMath>
      <w:r>
        <w:rPr>
          <w:rFonts w:hint="eastAsia" w:hAnsi="宋体"/>
          <w:color w:val="000000"/>
        </w:rPr>
        <w:t xml:space="preserve"> = softmax</w:t>
      </w:r>
      <m:oMath>
        <m:d>
          <m:dPr>
            <m:ctrlPr>
              <w:rPr>
                <w:rFonts w:ascii="Cambria Math" w:hAnsi="Cambria Math"/>
                <w:color w:val="000000"/>
              </w:rPr>
            </m:ctrlPr>
          </m:dPr>
          <m:e>
            <m:d>
              <m:dPr>
                <m:begChr m:val="["/>
                <m:endChr m:val="]"/>
                <m:ctrlPr>
                  <w:rPr>
                    <w:rFonts w:ascii="Cambria Math" w:hAnsi="Cambria Math"/>
                    <w:color w:val="000000"/>
                  </w:rPr>
                </m:ctrlPr>
              </m:dPr>
              <m:e>
                <m:eqArr>
                  <m:eqArrPr>
                    <m:ctrlPr>
                      <w:rPr>
                        <w:rFonts w:ascii="Cambria Math" w:hAnsi="Cambria Math"/>
                        <w:color w:val="000000"/>
                      </w:rPr>
                    </m:ctrlPr>
                  </m:eqArrPr>
                  <m:e>
                    <m:m>
                      <m:mPr>
                        <m:mcs>
                          <m:mc>
                            <m:mcPr>
                              <m:count m:val="3"/>
                              <m:mcJc m:val="center"/>
                            </m:mcPr>
                          </m:mc>
                        </m:mcs>
                        <m:ctrlPr>
                          <w:rPr>
                            <w:rFonts w:ascii="Cambria Math" w:hAnsi="Cambria Math"/>
                            <w:color w:val="000000"/>
                          </w:rPr>
                        </m:ctrlPr>
                      </m:mPr>
                      <m:mr>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1,1</m:t>
                              </m:r>
                              <m:ctrlPr>
                                <w:rPr>
                                  <w:rFonts w:ascii="Cambria Math" w:hAnsi="Cambria Math"/>
                                  <w:color w:val="000000"/>
                                </w:rPr>
                              </m:ctrlPr>
                            </m:sub>
                          </m:sSub>
                          <m:ctrlPr>
                            <w:rPr>
                              <w:rFonts w:ascii="Cambria Math" w:hAnsi="Cambria Math"/>
                              <w:color w:val="000000"/>
                            </w:rPr>
                          </m:ctrlPr>
                        </m:e>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1,2</m:t>
                              </m:r>
                              <m:ctrlPr>
                                <w:rPr>
                                  <w:rFonts w:ascii="Cambria Math" w:hAnsi="Cambria Math"/>
                                  <w:color w:val="000000"/>
                                </w:rPr>
                              </m:ctrlPr>
                            </m:sub>
                          </m:sSub>
                          <m:ctrlPr>
                            <w:rPr>
                              <w:rFonts w:ascii="Cambria Math" w:hAnsi="Cambria Math"/>
                              <w:color w:val="000000"/>
                            </w:rPr>
                          </m:ctrlPr>
                        </m:e>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1,3</m:t>
                              </m:r>
                              <m:ctrlPr>
                                <w:rPr>
                                  <w:rFonts w:ascii="Cambria Math" w:hAnsi="Cambria Math"/>
                                  <w:color w:val="000000"/>
                                </w:rPr>
                              </m:ctrlPr>
                            </m:sub>
                          </m:sSub>
                          <m:ctrlPr>
                            <w:rPr>
                              <w:rFonts w:ascii="Cambria Math" w:hAnsi="Cambria Math"/>
                              <w:color w:val="000000"/>
                            </w:rPr>
                          </m:ctrlPr>
                        </m:e>
                      </m:mr>
                    </m:m>
                    <m:ctrlPr>
                      <w:rPr>
                        <w:rFonts w:ascii="Cambria Math" w:hAnsi="Cambria Math"/>
                        <w:color w:val="000000"/>
                      </w:rPr>
                    </m:ctrlPr>
                  </m:e>
                  <m:e>
                    <m:m>
                      <m:mPr>
                        <m:mcs>
                          <m:mc>
                            <m:mcPr>
                              <m:count m:val="3"/>
                              <m:mcJc m:val="center"/>
                            </m:mcPr>
                          </m:mc>
                        </m:mcs>
                        <m:ctrlPr>
                          <w:rPr>
                            <w:rFonts w:ascii="Cambria Math" w:hAnsi="Cambria Math"/>
                            <w:color w:val="000000"/>
                          </w:rPr>
                        </m:ctrlPr>
                      </m:mPr>
                      <m:mr>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2,1</m:t>
                              </m:r>
                              <m:ctrlPr>
                                <w:rPr>
                                  <w:rFonts w:ascii="Cambria Math" w:hAnsi="Cambria Math"/>
                                  <w:color w:val="000000"/>
                                </w:rPr>
                              </m:ctrlPr>
                            </m:sub>
                          </m:sSub>
                          <m:ctrlPr>
                            <w:rPr>
                              <w:rFonts w:ascii="Cambria Math" w:hAnsi="Cambria Math"/>
                              <w:color w:val="000000"/>
                            </w:rPr>
                          </m:ctrlPr>
                        </m:e>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2,2</m:t>
                              </m:r>
                              <m:ctrlPr>
                                <w:rPr>
                                  <w:rFonts w:ascii="Cambria Math" w:hAnsi="Cambria Math"/>
                                  <w:color w:val="000000"/>
                                </w:rPr>
                              </m:ctrlPr>
                            </m:sub>
                          </m:sSub>
                          <m:ctrlPr>
                            <w:rPr>
                              <w:rFonts w:ascii="Cambria Math" w:hAnsi="Cambria Math"/>
                              <w:color w:val="000000"/>
                            </w:rPr>
                          </m:ctrlPr>
                        </m:e>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2,3</m:t>
                              </m:r>
                              <m:ctrlPr>
                                <w:rPr>
                                  <w:rFonts w:ascii="Cambria Math" w:hAnsi="Cambria Math"/>
                                  <w:color w:val="000000"/>
                                </w:rPr>
                              </m:ctrlPr>
                            </m:sub>
                          </m:sSub>
                          <m:ctrlPr>
                            <w:rPr>
                              <w:rFonts w:ascii="Cambria Math" w:hAnsi="Cambria Math"/>
                              <w:color w:val="000000"/>
                            </w:rPr>
                          </m:ctrlPr>
                        </m:e>
                      </m:mr>
                    </m:m>
                    <m:ctrlPr>
                      <w:rPr>
                        <w:rFonts w:ascii="Cambria Math" w:hAnsi="Cambria Math" w:eastAsia="Cambria Math" w:cs="Cambria Math"/>
                        <w:color w:val="000000"/>
                      </w:rPr>
                    </m:ctrlPr>
                  </m:e>
                  <m:e>
                    <m:m>
                      <m:mPr>
                        <m:mcs>
                          <m:mc>
                            <m:mcPr>
                              <m:count m:val="3"/>
                              <m:mcJc m:val="center"/>
                            </m:mcPr>
                          </m:mc>
                        </m:mcs>
                        <m:ctrlPr>
                          <w:rPr>
                            <w:rFonts w:ascii="Cambria Math" w:hAnsi="Cambria Math" w:eastAsia="Cambria Math" w:cs="Cambria Math"/>
                            <w:color w:val="000000"/>
                          </w:rPr>
                        </m:ctrlPr>
                      </m:mPr>
                      <m:mr>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3,1</m:t>
                              </m:r>
                              <m:ctrlPr>
                                <w:rPr>
                                  <w:rFonts w:ascii="Cambria Math" w:hAnsi="Cambria Math"/>
                                  <w:color w:val="000000"/>
                                </w:rPr>
                              </m:ctrlPr>
                            </m:sub>
                          </m:sSub>
                          <m:ctrlPr>
                            <w:rPr>
                              <w:rFonts w:ascii="Cambria Math" w:hAnsi="Cambria Math" w:eastAsia="Cambria Math" w:cs="Cambria Math"/>
                              <w:color w:val="000000"/>
                            </w:rPr>
                          </m:ctrlPr>
                        </m:e>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3,2</m:t>
                              </m:r>
                              <m:ctrlPr>
                                <w:rPr>
                                  <w:rFonts w:ascii="Cambria Math" w:hAnsi="Cambria Math"/>
                                  <w:color w:val="000000"/>
                                </w:rPr>
                              </m:ctrlPr>
                            </m:sub>
                          </m:sSub>
                          <m:ctrlPr>
                            <w:rPr>
                              <w:rFonts w:ascii="Cambria Math" w:hAnsi="Cambria Math" w:eastAsia="Cambria Math" w:cs="Cambria Math"/>
                              <w:color w:val="000000"/>
                            </w:rPr>
                          </m:ctrlPr>
                        </m:e>
                        <m:e>
                          <m:sSub>
                            <m:sSubPr>
                              <m:ctrlPr>
                                <w:rPr>
                                  <w:rFonts w:ascii="Cambria Math" w:hAnsi="Cambria Math"/>
                                  <w:color w:val="000000"/>
                                </w:rPr>
                              </m:ctrlPr>
                            </m:sSubPr>
                            <m:e>
                              <m:r>
                                <m:rPr>
                                  <m:sty m:val="p"/>
                                </m:rPr>
                                <w:rPr>
                                  <w:rFonts w:hint="eastAsia" w:ascii="Cambria Math" w:hAnsi="Cambria Math"/>
                                  <w:color w:val="000000"/>
                                </w:rPr>
                                <m:t>W</m:t>
                              </m:r>
                              <m:ctrlPr>
                                <w:rPr>
                                  <w:rFonts w:ascii="Cambria Math" w:hAnsi="Cambria Math"/>
                                  <w:color w:val="000000"/>
                                </w:rPr>
                              </m:ctrlPr>
                            </m:e>
                            <m:sub>
                              <m:r>
                                <m:rPr>
                                  <m:sty m:val="p"/>
                                </m:rPr>
                                <w:rPr>
                                  <w:rFonts w:ascii="Cambria Math" w:hAnsi="Cambria Math"/>
                                  <w:color w:val="000000"/>
                                </w:rPr>
                                <m:t>3,3</m:t>
                              </m:r>
                              <m:ctrlPr>
                                <w:rPr>
                                  <w:rFonts w:ascii="Cambria Math" w:hAnsi="Cambria Math"/>
                                  <w:color w:val="000000"/>
                                </w:rPr>
                              </m:ctrlPr>
                            </m:sub>
                          </m:sSub>
                          <m:ctrlPr>
                            <w:rPr>
                              <w:rFonts w:ascii="Cambria Math" w:hAnsi="Cambria Math" w:eastAsia="Cambria Math" w:cs="Cambria Math"/>
                              <w:color w:val="000000"/>
                            </w:rPr>
                          </m:ctrlPr>
                        </m:e>
                      </m:mr>
                    </m:m>
                    <m:ctrlPr>
                      <w:rPr>
                        <w:rFonts w:ascii="Cambria Math" w:hAnsi="Cambria Math"/>
                        <w:color w:val="000000"/>
                      </w:rPr>
                    </m:ctrlPr>
                  </m:e>
                </m:eqArr>
                <m:ctrlPr>
                  <w:rPr>
                    <w:rFonts w:ascii="Cambria Math" w:hAnsi="Cambria Math"/>
                    <w:color w:val="000000"/>
                  </w:rPr>
                </m:ctrlPr>
              </m:e>
            </m:d>
            <m:d>
              <m:dPr>
                <m:begChr m:val="["/>
                <m:endChr m:val="]"/>
                <m:ctrlPr>
                  <w:rPr>
                    <w:rFonts w:ascii="Cambria Math" w:hAnsi="Cambria Math"/>
                    <w:color w:val="000000"/>
                  </w:rPr>
                </m:ctrlPr>
              </m:dPr>
              <m:e>
                <m:eqArr>
                  <m:eqArrPr>
                    <m:ctrlPr>
                      <w:rPr>
                        <w:rFonts w:ascii="Cambria Math" w:hAnsi="Cambria Math"/>
                        <w:color w:val="000000"/>
                      </w:rPr>
                    </m:ctrlPr>
                  </m:eqArrPr>
                  <m:e>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e>
                  <m:e>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2</m:t>
                        </m:r>
                        <m:ctrlPr>
                          <w:rPr>
                            <w:rFonts w:ascii="Cambria Math" w:hAnsi="Cambria Math"/>
                            <w:color w:val="000000"/>
                          </w:rPr>
                        </m:ctrlPr>
                      </m:sub>
                    </m:sSub>
                    <m:ctrlPr>
                      <w:rPr>
                        <w:rFonts w:ascii="Cambria Math" w:hAnsi="Cambria Math" w:eastAsia="Cambria Math" w:cs="Cambria Math"/>
                        <w:color w:val="000000"/>
                      </w:rPr>
                    </m:ctrlPr>
                  </m:e>
                  <m:e>
                    <m:sSub>
                      <m:sSubPr>
                        <m:ctrlPr>
                          <w:rPr>
                            <w:rFonts w:ascii="Cambria Math" w:hAnsi="Cambria Math"/>
                            <w:color w:val="000000"/>
                          </w:rPr>
                        </m:ctrlPr>
                      </m:sSubPr>
                      <m:e>
                        <m:r>
                          <m:rPr>
                            <m:sty m:val="p"/>
                          </m:rPr>
                          <w:rPr>
                            <w:rFonts w:ascii="Cambria Math" w:hAnsi="Cambria Math"/>
                            <w:color w:val="000000"/>
                          </w:rPr>
                          <m:t>x</m:t>
                        </m:r>
                        <m:ctrlPr>
                          <w:rPr>
                            <w:rFonts w:ascii="Cambria Math" w:hAnsi="Cambria Math"/>
                            <w:color w:val="000000"/>
                          </w:rPr>
                        </m:ctrlPr>
                      </m:e>
                      <m:sub>
                        <m:r>
                          <m:rPr>
                            <m:sty m:val="p"/>
                          </m:rPr>
                          <w:rPr>
                            <w:rFonts w:ascii="Cambria Math" w:hAnsi="Cambria Math"/>
                            <w:color w:val="000000"/>
                          </w:rPr>
                          <m:t>3</m:t>
                        </m:r>
                        <m:ctrlPr>
                          <w:rPr>
                            <w:rFonts w:ascii="Cambria Math" w:hAnsi="Cambria Math"/>
                            <w:color w:val="000000"/>
                          </w:rPr>
                        </m:ctrlPr>
                      </m:sub>
                    </m:sSub>
                    <m:ctrlPr>
                      <w:rPr>
                        <w:rFonts w:ascii="Cambria Math" w:hAnsi="Cambria Math"/>
                        <w:color w:val="000000"/>
                      </w:rPr>
                    </m:ctrlPr>
                  </m:e>
                </m:eqArr>
                <m:ctrlPr>
                  <w:rPr>
                    <w:rFonts w:ascii="Cambria Math" w:hAnsi="Cambria Math"/>
                    <w:color w:val="000000"/>
                  </w:rPr>
                </m:ctrlPr>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sSub>
                      <m:sSubPr>
                        <m:ctrlPr>
                          <w:rPr>
                            <w:rFonts w:ascii="Cambria Math" w:hAnsi="Cambria Math"/>
                            <w:color w:val="000000"/>
                          </w:rPr>
                        </m:ctrlPr>
                      </m:sSubPr>
                      <m:e>
                        <m:r>
                          <m:rPr>
                            <m:sty m:val="p"/>
                          </m:rPr>
                          <w:rPr>
                            <w:rFonts w:ascii="Cambria Math" w:hAnsi="Cambria Math"/>
                            <w:color w:val="000000"/>
                          </w:rPr>
                          <m:t>b</m:t>
                        </m:r>
                        <m:ctrlPr>
                          <w:rPr>
                            <w:rFonts w:ascii="Cambria Math" w:hAnsi="Cambria Math"/>
                            <w:color w:val="000000"/>
                          </w:rPr>
                        </m:ctrlPr>
                      </m:e>
                      <m:sub>
                        <m:r>
                          <m:rPr>
                            <m:sty m:val="p"/>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e>
                  <m:e>
                    <m:sSub>
                      <m:sSubPr>
                        <m:ctrlPr>
                          <w:rPr>
                            <w:rFonts w:ascii="Cambria Math" w:hAnsi="Cambria Math"/>
                            <w:color w:val="000000"/>
                          </w:rPr>
                        </m:ctrlPr>
                      </m:sSubPr>
                      <m:e>
                        <m:r>
                          <m:rPr>
                            <m:sty m:val="p"/>
                          </m:rPr>
                          <w:rPr>
                            <w:rFonts w:ascii="Cambria Math" w:hAnsi="Cambria Math"/>
                            <w:color w:val="000000"/>
                          </w:rPr>
                          <m:t>b</m:t>
                        </m:r>
                        <m:ctrlPr>
                          <w:rPr>
                            <w:rFonts w:ascii="Cambria Math" w:hAnsi="Cambria Math"/>
                            <w:color w:val="000000"/>
                          </w:rPr>
                        </m:ctrlPr>
                      </m:e>
                      <m:sub>
                        <m:r>
                          <m:rPr>
                            <m:sty m:val="p"/>
                          </m:rPr>
                          <w:rPr>
                            <w:rFonts w:ascii="Cambria Math" w:hAnsi="Cambria Math"/>
                            <w:color w:val="000000"/>
                          </w:rPr>
                          <m:t>2</m:t>
                        </m:r>
                        <m:ctrlPr>
                          <w:rPr>
                            <w:rFonts w:ascii="Cambria Math" w:hAnsi="Cambria Math"/>
                            <w:color w:val="000000"/>
                          </w:rPr>
                        </m:ctrlPr>
                      </m:sub>
                    </m:sSub>
                    <m:ctrlPr>
                      <w:rPr>
                        <w:rFonts w:ascii="Cambria Math" w:hAnsi="Cambria Math" w:eastAsia="Cambria Math" w:cs="Cambria Math"/>
                        <w:color w:val="000000"/>
                      </w:rPr>
                    </m:ctrlPr>
                  </m:e>
                  <m:e>
                    <m:sSub>
                      <m:sSubPr>
                        <m:ctrlPr>
                          <w:rPr>
                            <w:rFonts w:ascii="Cambria Math" w:hAnsi="Cambria Math"/>
                            <w:color w:val="000000"/>
                          </w:rPr>
                        </m:ctrlPr>
                      </m:sSubPr>
                      <m:e>
                        <m:r>
                          <m:rPr>
                            <m:sty m:val="p"/>
                          </m:rPr>
                          <w:rPr>
                            <w:rFonts w:ascii="Cambria Math" w:hAnsi="Cambria Math"/>
                            <w:color w:val="000000"/>
                          </w:rPr>
                          <m:t>b</m:t>
                        </m:r>
                        <m:ctrlPr>
                          <w:rPr>
                            <w:rFonts w:ascii="Cambria Math" w:hAnsi="Cambria Math"/>
                            <w:color w:val="000000"/>
                          </w:rPr>
                        </m:ctrlPr>
                      </m:e>
                      <m:sub>
                        <m:r>
                          <m:rPr>
                            <m:sty m:val="p"/>
                          </m:rPr>
                          <w:rPr>
                            <w:rFonts w:ascii="Cambria Math" w:hAnsi="Cambria Math"/>
                            <w:color w:val="000000"/>
                          </w:rPr>
                          <m:t>3</m:t>
                        </m:r>
                        <m:ctrlPr>
                          <w:rPr>
                            <w:rFonts w:ascii="Cambria Math" w:hAnsi="Cambria Math"/>
                            <w:color w:val="000000"/>
                          </w:rPr>
                        </m:ctrlPr>
                      </m:sub>
                    </m:sSub>
                    <m:ctrlPr>
                      <w:rPr>
                        <w:rFonts w:ascii="Cambria Math" w:hAnsi="Cambria Math"/>
                        <w:color w:val="000000"/>
                      </w:rPr>
                    </m:ctrlPr>
                  </m:e>
                </m:eqArr>
                <m:ctrlPr>
                  <w:rPr>
                    <w:rFonts w:ascii="Cambria Math" w:hAnsi="Cambria Math"/>
                    <w:color w:val="000000"/>
                  </w:rPr>
                </m:ctrlPr>
              </m:e>
            </m:d>
            <m:ctrlPr>
              <w:rPr>
                <w:rFonts w:ascii="Cambria Math" w:hAnsi="Cambria Math"/>
                <w:color w:val="000000"/>
              </w:rPr>
            </m:ctrlPr>
          </m:e>
        </m:d>
      </m:oMath>
      <w:r>
        <w:rPr>
          <w:rFonts w:hint="eastAsia" w:hAnsi="宋体"/>
          <w:color w:val="000000"/>
        </w:rPr>
        <w:t xml:space="preserve">                       (3.5)</w:t>
      </w:r>
    </w:p>
    <w:p>
      <w:pPr>
        <w:snapToGrid w:val="0"/>
        <w:ind w:firstLine="420" w:firstLineChars="200"/>
        <w:rPr>
          <w:rFonts w:hAnsi="宋体"/>
          <w:color w:val="000000"/>
        </w:rPr>
      </w:pPr>
      <w:r>
        <w:rPr>
          <w:rFonts w:hint="eastAsia" w:hAnsi="宋体"/>
          <w:color w:val="000000"/>
        </w:rPr>
        <w:t>将上式简化后，即可得到Softmax方程，Softmax方程如公式3.6所示：</w:t>
      </w:r>
    </w:p>
    <w:p>
      <w:pPr>
        <w:snapToGrid w:val="0"/>
        <w:ind w:firstLine="420" w:firstLineChars="200"/>
        <w:rPr>
          <w:rFonts w:hAnsi="宋体"/>
          <w:color w:val="000000"/>
        </w:rPr>
      </w:pP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m:oMath>
        <m:r>
          <m:rPr>
            <m:sty m:val="p"/>
          </m:rPr>
          <w:rPr>
            <w:rFonts w:ascii="Cambria Math" w:hAnsi="Cambria Math"/>
            <w:color w:val="000000"/>
          </w:rPr>
          <m:t>y=softmax(</m:t>
        </m:r>
        <m:sSub>
          <m:sSubPr>
            <m:ctrlPr>
              <w:rPr>
                <w:rFonts w:ascii="Cambria Math" w:hAnsi="Cambria Math"/>
                <w:color w:val="000000"/>
              </w:rPr>
            </m:ctrlPr>
          </m:sSubPr>
          <m:e>
            <m:r>
              <m:rPr>
                <m:sty m:val="p"/>
              </m:rPr>
              <w:rPr>
                <w:rFonts w:ascii="Cambria Math" w:hAnsi="Cambria Math"/>
                <w:color w:val="000000"/>
              </w:rPr>
              <m:t>W</m:t>
            </m:r>
            <m:ctrlPr>
              <w:rPr>
                <w:rFonts w:ascii="Cambria Math" w:hAnsi="Cambria Math"/>
                <w:color w:val="000000"/>
              </w:rPr>
            </m:ctrlPr>
          </m:e>
          <m:sub>
            <m:r>
              <m:rPr>
                <m:sty m:val="p"/>
              </m:rPr>
              <w:rPr>
                <w:rFonts w:ascii="Cambria Math" w:hAnsi="Cambria Math"/>
                <w:color w:val="000000"/>
              </w:rPr>
              <m:t>x</m:t>
            </m:r>
            <m:ctrlPr>
              <w:rPr>
                <w:rFonts w:ascii="Cambria Math" w:hAnsi="Cambria Math"/>
                <w:color w:val="000000"/>
              </w:rPr>
            </m:ctrlPr>
          </m:sub>
        </m:sSub>
        <m:r>
          <m:rPr>
            <m:sty m:val="p"/>
          </m:rPr>
          <w:rPr>
            <w:rFonts w:ascii="Cambria Math" w:hAnsi="Cambria Math"/>
            <w:color w:val="000000"/>
          </w:rPr>
          <m:t>+b)</m:t>
        </m:r>
      </m:oMath>
      <w:r>
        <w:rPr>
          <w:rFonts w:hint="eastAsia" w:hAnsi="宋体"/>
          <w:color w:val="000000"/>
        </w:rPr>
        <w:t xml:space="preserve">                             (3.6)</w:t>
      </w:r>
    </w:p>
    <w:p>
      <w:pPr>
        <w:pStyle w:val="5"/>
        <w:spacing w:before="260" w:after="260"/>
        <w:rPr>
          <w:rFonts w:ascii="黑体" w:hAnsi="黑体" w:eastAsia="黑体"/>
          <w:b w:val="0"/>
          <w:color w:val="24292E"/>
          <w:szCs w:val="28"/>
          <w:shd w:val="clear" w:color="auto" w:fill="FFFFFF"/>
        </w:rPr>
      </w:pPr>
      <w:bookmarkStart w:id="119" w:name="_Toc30412"/>
      <w:bookmarkStart w:id="120" w:name="_Toc10647735"/>
      <w:bookmarkStart w:id="121" w:name="_Toc10793138"/>
      <w:r>
        <w:rPr>
          <w:rFonts w:hint="eastAsia" w:ascii="黑体" w:hAnsi="黑体" w:eastAsia="黑体"/>
          <w:color w:val="24292E"/>
          <w:szCs w:val="28"/>
          <w:shd w:val="clear" w:color="auto" w:fill="FFFFFF"/>
        </w:rPr>
        <w:t>4.1.3 Softmax Regression模型实现</w:t>
      </w:r>
      <w:bookmarkEnd w:id="119"/>
      <w:bookmarkEnd w:id="120"/>
      <w:bookmarkEnd w:id="121"/>
    </w:p>
    <w:p>
      <w:pPr>
        <w:snapToGrid w:val="0"/>
        <w:ind w:firstLine="420" w:firstLineChars="200"/>
        <w:rPr>
          <w:rFonts w:hAnsi="宋体"/>
          <w:color w:val="000000"/>
        </w:rPr>
      </w:pPr>
      <w:r>
        <w:rPr>
          <w:rFonts w:hint="eastAsia" w:hAnsi="宋体"/>
          <w:color w:val="000000"/>
        </w:rPr>
        <w:t>为实现高效快速的数值计算，通常会调用外部函数依赖库（例如Numpy）， 把类似矩阵乘法这样的复杂运算使用其他外部语言实现。但是，在Python和外部计算之间来回切换，会消耗过多的系统资源，尤其是进程之中的资源。若使用GPU来计算外部数据[14]，由于GPU不能得到连续的执行，会消耗更多的资源。即使是采用分布式计算，也会浪费很多时间去传输外部数据。</w:t>
      </w:r>
    </w:p>
    <w:p>
      <w:pPr>
        <w:snapToGrid w:val="0"/>
        <w:ind w:firstLine="420" w:firstLineChars="200"/>
        <w:rPr>
          <w:rFonts w:hAnsi="宋体"/>
          <w:color w:val="000000"/>
        </w:rPr>
      </w:pPr>
      <w:r>
        <w:rPr>
          <w:rFonts w:hint="eastAsia" w:hAnsi="宋体"/>
          <w:color w:val="000000"/>
        </w:rPr>
        <w:t>TensorFlow 也把复杂的计算放在 python 之外完成，但是为了避免上文所述的那些开销，Tensorflow做了进一步完善。它不单独地运行单一的复杂计算，而是先用图描述一系列可交互的计算操作，最后全部一起在Python之外运行。</w:t>
      </w:r>
    </w:p>
    <w:p>
      <w:pPr>
        <w:snapToGrid w:val="0"/>
        <w:ind w:firstLine="420" w:firstLineChars="200"/>
        <w:rPr>
          <w:rFonts w:hAnsi="宋体"/>
          <w:color w:val="000000"/>
        </w:rPr>
      </w:pPr>
      <w:r>
        <w:rPr>
          <w:rFonts w:hint="eastAsia" w:hAnsi="宋体"/>
          <w:color w:val="000000"/>
        </w:rPr>
        <w:t>使用TensorFlow之前，首先导入它：</w:t>
      </w:r>
    </w:p>
    <w:p>
      <w:pPr>
        <w:snapToGrid w:val="0"/>
        <w:ind w:firstLine="420" w:firstLineChars="200"/>
        <w:rPr>
          <w:rFonts w:hAnsi="宋体"/>
          <w:color w:val="000000"/>
        </w:rPr>
      </w:pPr>
      <w:r>
        <w:rPr>
          <w:rFonts w:hint="eastAsia" w:hAnsi="宋体"/>
          <w:color w:val="000000"/>
        </w:rPr>
        <w:t>Import tensorflow as tf</w:t>
      </w:r>
    </w:p>
    <w:p>
      <w:pPr>
        <w:snapToGrid w:val="0"/>
        <w:ind w:firstLine="420" w:firstLineChars="200"/>
        <w:rPr>
          <w:rFonts w:hAnsi="宋体"/>
          <w:color w:val="000000"/>
        </w:rPr>
      </w:pPr>
      <w:r>
        <w:rPr>
          <w:rFonts w:hint="eastAsia" w:hAnsi="宋体"/>
          <w:color w:val="000000"/>
        </w:rPr>
        <w:t>通过操作符号变量来描述这些可交互的操作单元，例如：创建一个Float型的占位符如下所示：</w:t>
      </w:r>
    </w:p>
    <w:p>
      <w:pPr>
        <w:ind w:firstLine="210" w:firstLineChars="100"/>
        <w:rPr>
          <w:color w:val="000000" w:themeColor="text1"/>
        </w:rPr>
      </w:pPr>
      <w:r>
        <w:rPr>
          <w:color w:val="000000" w:themeColor="text1"/>
        </w:rPr>
        <w:pict>
          <v:shape id="_x0000_s1048" o:spid="_x0000_s1048" o:spt="202" type="#_x0000_t202" style="height:21.5pt;width:415.3pt;" coordsize="21600,21600">
            <v:path/>
            <v:fill focussize="0,0"/>
            <v:stroke joinstyle="miter"/>
            <v:imagedata o:title=""/>
            <o:lock v:ext="edit"/>
            <v:textbox>
              <w:txbxContent>
                <w:p>
                  <w:pPr>
                    <w:snapToGrid w:val="0"/>
                    <w:ind w:firstLine="420" w:firstLineChars="200"/>
                    <w:rPr>
                      <w:rFonts w:hAnsi="宋体"/>
                      <w:color w:val="000000"/>
                    </w:rPr>
                  </w:pPr>
                  <w:r>
                    <w:rPr>
                      <w:rFonts w:hAnsi="宋体"/>
                      <w:color w:val="000000"/>
                    </w:rPr>
                    <w:t>X</w:t>
                  </w:r>
                  <w:r>
                    <w:rPr>
                      <w:rFonts w:hint="eastAsia" w:hAnsi="宋体"/>
                      <w:color w:val="000000"/>
                    </w:rPr>
                    <w:t xml:space="preserve"> = tf.placeholder(</w:t>
                  </w:r>
                  <w:r>
                    <w:rPr>
                      <w:rFonts w:hAnsi="宋体"/>
                      <w:color w:val="000000"/>
                    </w:rPr>
                    <w:t>“</w:t>
                  </w:r>
                  <w:r>
                    <w:rPr>
                      <w:rFonts w:hint="eastAsia" w:hAnsi="宋体"/>
                      <w:color w:val="000000"/>
                    </w:rPr>
                    <w:t>float</w:t>
                  </w:r>
                  <w:r>
                    <w:rPr>
                      <w:rFonts w:hAnsi="宋体"/>
                      <w:color w:val="000000"/>
                    </w:rPr>
                    <w:t>”</w:t>
                  </w:r>
                  <w:r>
                    <w:rPr>
                      <w:rFonts w:hint="eastAsia" w:hAnsi="宋体"/>
                      <w:color w:val="000000"/>
                    </w:rPr>
                    <w:t>,[None,784])</w:t>
                  </w:r>
                </w:p>
                <w:p>
                  <w:pPr>
                    <w:spacing w:line="276" w:lineRule="auto"/>
                    <w:ind w:firstLine="424" w:firstLineChars="177"/>
                    <w:jc w:val="left"/>
                    <w:rPr>
                      <w:sz w:val="24"/>
                      <w:szCs w:val="24"/>
                    </w:rPr>
                  </w:pPr>
                </w:p>
              </w:txbxContent>
            </v:textbox>
            <w10:wrap type="none"/>
            <w10:anchorlock/>
          </v:shape>
        </w:pict>
      </w:r>
    </w:p>
    <w:p>
      <w:pPr>
        <w:snapToGrid w:val="0"/>
        <w:ind w:firstLine="420" w:firstLineChars="200"/>
        <w:rPr>
          <w:rFonts w:hAnsi="宋体"/>
          <w:color w:val="000000"/>
        </w:rPr>
      </w:pPr>
      <w:r>
        <w:rPr>
          <w:rFonts w:hint="eastAsia" w:hAnsi="宋体"/>
          <w:color w:val="000000"/>
        </w:rPr>
        <w:t>变量X不是一个特定的值，而是一个占位符，这个占位符X会在Tensorflow进行数值计算时作为一个Float型变量输入进去。而本系统则需要输入一定数量的手写体数字图像，而这种图像需要固定大小，长和宽各位28个像素点，因此可以展开为28*28=784维的向量。可以采用二位的Float型张量来表示手写体数字图像，张量的形状为[None，784]。None表示张量（Tensor）可以是任意长度的。</w:t>
      </w:r>
    </w:p>
    <w:p>
      <w:pPr>
        <w:snapToGrid w:val="0"/>
        <w:ind w:firstLine="420" w:firstLineChars="200"/>
        <w:rPr>
          <w:rFonts w:hAnsi="宋体"/>
          <w:color w:val="000000"/>
        </w:rPr>
      </w:pPr>
      <w:r>
        <w:rPr>
          <w:rFonts w:hint="eastAsia" w:hAnsi="宋体"/>
          <w:color w:val="000000"/>
        </w:rPr>
        <w:t>Softmax模型需要偏置值（biases）和权重值（weights），其中一种解决办法是使用占位符来代替这两个变量，但是Tensorflow提供了更为便利的方法，它使用Variable函数来提供变量的引用。Variable变量在描述交互性操作的图中，常被用于计算输入值，也就是说，当需要输入数据时，常用Variable来表示。Variable在计算中可以被修改，因此Variable也常用于表示模型的参数值，权重值和偏置值如下所示：</w:t>
      </w:r>
    </w:p>
    <w:p>
      <w:pPr>
        <w:ind w:firstLine="210" w:firstLineChars="100"/>
        <w:rPr>
          <w:color w:val="000000" w:themeColor="text1"/>
        </w:rPr>
      </w:pPr>
      <w:r>
        <w:rPr>
          <w:color w:val="000000" w:themeColor="text1"/>
        </w:rPr>
        <w:pict>
          <v:shape id="_x0000_s1047" o:spid="_x0000_s1047" o:spt="202" type="#_x0000_t202" style="height:38.15pt;width:415.3pt;" coordsize="21600,21600">
            <v:path/>
            <v:fill focussize="0,0"/>
            <v:stroke joinstyle="miter"/>
            <v:imagedata o:title=""/>
            <o:lock v:ext="edit"/>
            <v:textbox>
              <w:txbxContent>
                <w:p>
                  <w:pPr>
                    <w:snapToGrid w:val="0"/>
                    <w:ind w:firstLine="420" w:firstLineChars="200"/>
                    <w:rPr>
                      <w:rFonts w:hAnsi="宋体"/>
                      <w:color w:val="000000"/>
                    </w:rPr>
                  </w:pPr>
                  <w:r>
                    <w:rPr>
                      <w:rFonts w:hAnsi="宋体"/>
                      <w:color w:val="000000"/>
                    </w:rPr>
                    <w:t>W</w:t>
                  </w:r>
                  <w:r>
                    <w:rPr>
                      <w:rFonts w:hint="eastAsia" w:hAnsi="宋体"/>
                      <w:color w:val="000000"/>
                    </w:rPr>
                    <w:t xml:space="preserve"> = tf.Variable(tf.zeros[784,10])</w:t>
                  </w:r>
                </w:p>
                <w:p>
                  <w:pPr>
                    <w:snapToGrid w:val="0"/>
                    <w:ind w:firstLine="420" w:firstLineChars="200"/>
                    <w:rPr>
                      <w:rFonts w:hAnsi="宋体"/>
                      <w:color w:val="000000"/>
                    </w:rPr>
                  </w:pPr>
                  <w:r>
                    <w:rPr>
                      <w:rFonts w:hAnsi="宋体"/>
                      <w:color w:val="000000"/>
                    </w:rPr>
                    <w:t>B</w:t>
                  </w:r>
                  <w:r>
                    <w:rPr>
                      <w:rFonts w:hint="eastAsia" w:hAnsi="宋体"/>
                      <w:color w:val="000000"/>
                    </w:rPr>
                    <w:t xml:space="preserve"> = tf.Variable(tf.zeros[10])</w:t>
                  </w:r>
                </w:p>
                <w:p>
                  <w:pPr>
                    <w:spacing w:line="276" w:lineRule="auto"/>
                    <w:ind w:firstLine="424" w:firstLineChars="177"/>
                    <w:jc w:val="left"/>
                    <w:rPr>
                      <w:sz w:val="24"/>
                      <w:szCs w:val="24"/>
                    </w:rPr>
                  </w:pPr>
                </w:p>
              </w:txbxContent>
            </v:textbox>
            <w10:wrap type="none"/>
            <w10:anchorlock/>
          </v:shape>
        </w:pict>
      </w:r>
    </w:p>
    <w:p>
      <w:pPr>
        <w:snapToGrid w:val="0"/>
        <w:ind w:firstLine="420" w:firstLineChars="200"/>
        <w:rPr>
          <w:rFonts w:hAnsi="宋体"/>
          <w:color w:val="000000"/>
        </w:rPr>
      </w:pPr>
      <w:r>
        <w:rPr>
          <w:rFonts w:hint="eastAsia" w:hAnsi="宋体"/>
          <w:color w:val="000000"/>
        </w:rPr>
        <w:t>通过给tf.variable赋予不同的初始值，来创建不同的Tensor，在Softmax回归模型中，需要先对权重值和偏置值赋予全0的初始张量。但需要注意的是：权重是表示手写体数字图像，可能的结果为0~9共是个数字，因此它的维度必须是[784,10]。由矩阵运算常识可知：若想每一位对应不同的数字类，需要使用784维的图片向量乘以10维的偏置值向量，才可以得到10维的偏置向量。因此，偏置值向量b需要初始化维10维的向量。有了这些，就可用在几何上实现Softmax回归模型了，如下所示：</w:t>
      </w:r>
    </w:p>
    <w:p>
      <w:pPr>
        <w:snapToGrid w:val="0"/>
        <w:ind w:firstLine="420" w:firstLineChars="200"/>
        <w:rPr>
          <w:rFonts w:hAnsi="宋体"/>
          <w:color w:val="000000"/>
        </w:rPr>
      </w:pPr>
      <w:r>
        <w:rPr>
          <w:color w:val="000000" w:themeColor="text1"/>
        </w:rPr>
        <w:pict>
          <v:shape id="_x0000_s1046" o:spid="_x0000_s1046" o:spt="202" type="#_x0000_t202" style="height:23.5pt;width:415.3pt;" coordsize="21600,21600">
            <v:path/>
            <v:fill focussize="0,0"/>
            <v:stroke joinstyle="miter"/>
            <v:imagedata o:title=""/>
            <o:lock v:ext="edit"/>
            <v:textbox>
              <w:txbxContent>
                <w:p>
                  <w:pPr>
                    <w:snapToGrid w:val="0"/>
                    <w:ind w:firstLine="420" w:firstLineChars="200"/>
                    <w:rPr>
                      <w:rFonts w:hAnsi="宋体"/>
                      <w:color w:val="000000"/>
                    </w:rPr>
                  </w:pPr>
                  <w:r>
                    <w:rPr>
                      <w:rFonts w:hAnsi="宋体"/>
                      <w:color w:val="000000"/>
                    </w:rPr>
                    <w:t>y = tf.nn.softmax(tf.matmul(x, W) + b)</w:t>
                  </w:r>
                </w:p>
                <w:p>
                  <w:pPr>
                    <w:spacing w:line="276" w:lineRule="auto"/>
                    <w:ind w:firstLine="424" w:firstLineChars="177"/>
                    <w:jc w:val="left"/>
                    <w:rPr>
                      <w:sz w:val="24"/>
                      <w:szCs w:val="24"/>
                    </w:rPr>
                  </w:pPr>
                </w:p>
              </w:txbxContent>
            </v:textbox>
            <w10:wrap type="none"/>
            <w10:anchorlock/>
          </v:shape>
        </w:pict>
      </w:r>
    </w:p>
    <w:p>
      <w:pPr>
        <w:snapToGrid w:val="0"/>
        <w:ind w:firstLine="420" w:firstLineChars="200"/>
        <w:rPr>
          <w:rFonts w:hAnsi="宋体"/>
          <w:color w:val="000000"/>
        </w:rPr>
      </w:pPr>
      <w:r>
        <w:rPr>
          <w:rFonts w:hint="eastAsia" w:hAnsi="宋体"/>
          <w:color w:val="000000"/>
        </w:rPr>
        <w:t>tf.matmul是tensorflow的矩阵乘积函数，上述代码表示用输入X乘以权重值W，然后加上偏置值b，最后用tf.nn.softmax函数处理计算的结果。其中X是一个拥有多个输入的二维张量，输入的多少取决于训练的手写体数字图像的数目。Tensorflow框架使softmax模型的计算变得十分简单灵活，很方便地描述各种各样的数值计算，正因如此，本系统才选择了Tensorflow框架。不论是什么领域方向的模型，只要定义好tensorflow模型，就可用运行于各个设备，跨平台移植性极好。</w:t>
      </w:r>
    </w:p>
    <w:p>
      <w:pPr>
        <w:pStyle w:val="5"/>
        <w:spacing w:before="260" w:after="260"/>
        <w:rPr>
          <w:rFonts w:ascii="黑体" w:hAnsi="黑体" w:eastAsia="黑体"/>
          <w:b w:val="0"/>
          <w:color w:val="24292E"/>
          <w:szCs w:val="28"/>
          <w:shd w:val="clear" w:color="auto" w:fill="FFFFFF"/>
        </w:rPr>
      </w:pPr>
      <w:bookmarkStart w:id="122" w:name="_Toc10647736"/>
      <w:bookmarkStart w:id="123" w:name="_Toc28691"/>
      <w:bookmarkStart w:id="124" w:name="_Toc10793139"/>
      <w:r>
        <w:rPr>
          <w:rFonts w:hint="eastAsia" w:ascii="黑体" w:hAnsi="黑体" w:eastAsia="黑体"/>
          <w:color w:val="24292E"/>
          <w:szCs w:val="28"/>
          <w:shd w:val="clear" w:color="auto" w:fill="FFFFFF"/>
        </w:rPr>
        <w:t xml:space="preserve">4.1.4 </w:t>
      </w:r>
      <w:bookmarkEnd w:id="122"/>
      <w:r>
        <w:rPr>
          <w:rFonts w:hint="eastAsia" w:ascii="黑体" w:hAnsi="黑体" w:eastAsia="黑体"/>
          <w:color w:val="24292E"/>
          <w:szCs w:val="28"/>
          <w:shd w:val="clear" w:color="auto" w:fill="FFFFFF"/>
        </w:rPr>
        <w:t>Softmax Regression模型训练</w:t>
      </w:r>
      <w:bookmarkEnd w:id="123"/>
      <w:bookmarkEnd w:id="124"/>
    </w:p>
    <w:p>
      <w:pPr>
        <w:snapToGrid w:val="0"/>
        <w:rPr>
          <w:rFonts w:hAnsi="宋体"/>
          <w:color w:val="000000"/>
        </w:rPr>
      </w:pPr>
      <w:r>
        <w:rPr>
          <w:rFonts w:hint="eastAsia"/>
          <w:sz w:val="24"/>
        </w:rPr>
        <w:tab/>
      </w:r>
      <w:r>
        <w:rPr>
          <w:rFonts w:hint="eastAsia" w:hAnsi="宋体"/>
          <w:color w:val="000000"/>
        </w:rPr>
        <w:t>在训练softmax回归模型之前，需要先定义一个训练指标，用于评测模型的好坏。在机器学习领域中，通常使用“成本”或者“损失”来评估这个模型的好坏，然后尽量使成本变低，或损失降低。因为训练的损失（loss）越低，证明这个模型越优。常用的成本代价函数是“交叉熵”函数，交叉熵来源于信息论中的参数估计和极大似然估计。英文表示为cross-entropy。交叉熵的定义如下所示：</w:t>
      </w:r>
    </w:p>
    <w:p>
      <w:pPr>
        <w:snapToGrid w:val="0"/>
        <w:ind w:left="2125" w:firstLine="425"/>
        <w:rPr>
          <w:rFonts w:hAnsi="宋体"/>
          <w:color w:val="000000"/>
        </w:rPr>
      </w:pPr>
      <w:r>
        <w:rPr>
          <w:rFonts w:hint="eastAsia" w:hAnsi="宋体"/>
          <w:color w:val="000000"/>
        </w:rPr>
        <w:t xml:space="preserve"> </w:t>
      </w:r>
      <m:oMath>
        <m:sSub>
          <m:sSubPr>
            <m:ctrlPr>
              <w:rPr>
                <w:rFonts w:ascii="Cambria Math" w:hAnsi="Cambria Math"/>
                <w:color w:val="000000"/>
              </w:rPr>
            </m:ctrlPr>
          </m:sSubPr>
          <m:e>
            <m:r>
              <m:rPr>
                <m:sty m:val="p"/>
              </m:rPr>
              <w:rPr>
                <w:rFonts w:hint="eastAsia" w:ascii="Cambria Math" w:hAnsi="Cambria Math"/>
                <w:color w:val="000000"/>
              </w:rPr>
              <m:t>H</m:t>
            </m:r>
            <m:ctrlPr>
              <w:rPr>
                <w:rFonts w:ascii="Cambria Math" w:hAnsi="Cambria Math"/>
                <w:color w:val="000000"/>
              </w:rPr>
            </m:ctrlPr>
          </m:e>
          <m:sub>
            <m:sSup>
              <m:sSupPr>
                <m:ctrlPr>
                  <w:rPr>
                    <w:rFonts w:ascii="Cambria Math" w:hAnsi="Cambria Math"/>
                    <w:color w:val="000000"/>
                  </w:rPr>
                </m:ctrlPr>
              </m:sSupPr>
              <m:e>
                <m:r>
                  <m:rPr>
                    <m:sty m:val="p"/>
                  </m:rPr>
                  <w:rPr>
                    <w:rFonts w:ascii="Cambria Math" w:hAnsi="Cambria Math"/>
                    <w:color w:val="000000"/>
                  </w:rPr>
                  <m:t>y</m:t>
                </m:r>
                <m:ctrlPr>
                  <w:rPr>
                    <w:rFonts w:ascii="Cambria Math" w:hAnsi="Cambria Math"/>
                    <w:color w:val="000000"/>
                  </w:rPr>
                </m:ctrlPr>
              </m:e>
              <m:sup>
                <m:r>
                  <m:rPr>
                    <m:sty m:val="p"/>
                  </m:rPr>
                  <w:rPr>
                    <w:rFonts w:ascii="Cambria Math" w:hAnsi="Cambria Math"/>
                    <w:color w:val="000000"/>
                  </w:rPr>
                  <m:t>'</m:t>
                </m:r>
                <m:ctrlPr>
                  <w:rPr>
                    <w:rFonts w:ascii="Cambria Math" w:hAnsi="Cambria Math"/>
                    <w:color w:val="000000"/>
                  </w:rPr>
                </m:ctrlPr>
              </m:sup>
            </m:sSup>
            <m:ctrlPr>
              <w:rPr>
                <w:rFonts w:ascii="Cambria Math" w:hAnsi="Cambria Math"/>
                <w:color w:val="000000"/>
              </w:rPr>
            </m:ctrlPr>
          </m:sub>
        </m:sSub>
        <m:d>
          <m:dPr>
            <m:ctrlPr>
              <w:rPr>
                <w:rFonts w:ascii="Cambria Math" w:hAnsi="Cambria Math"/>
                <w:color w:val="000000"/>
              </w:rPr>
            </m:ctrlPr>
          </m:dPr>
          <m:e>
            <m:r>
              <m:rPr>
                <m:sty m:val="p"/>
              </m:rPr>
              <w:rPr>
                <w:rFonts w:ascii="Cambria Math" w:hAnsi="Cambria Math"/>
                <w:color w:val="000000"/>
              </w:rPr>
              <m:t>y</m:t>
            </m:r>
            <m:ctrlPr>
              <w:rPr>
                <w:rFonts w:ascii="Cambria Math" w:hAnsi="Cambria Math"/>
                <w:color w:val="000000"/>
              </w:rPr>
            </m:ctrlPr>
          </m:e>
        </m:d>
        <m:r>
          <m:rPr>
            <m:sty m:val="p"/>
          </m:rPr>
          <w:rPr>
            <w:rFonts w:ascii="Cambria Math" w:hAnsi="Cambria Math"/>
            <w:color w:val="000000"/>
          </w:rPr>
          <m:t>= -</m:t>
        </m:r>
        <m:nary>
          <m:naryPr>
            <m:chr m:val="∑"/>
            <m:limLoc m:val="undOvr"/>
            <m:supHide m:val="1"/>
            <m:ctrlPr>
              <w:rPr>
                <w:rFonts w:ascii="Cambria Math" w:hAnsi="Cambria Math"/>
                <w:color w:val="000000"/>
              </w:rPr>
            </m:ctrlPr>
          </m:naryPr>
          <m:sub>
            <m:r>
              <m:rPr>
                <m:sty m:val="p"/>
              </m:rPr>
              <w:rPr>
                <w:rFonts w:ascii="Cambria Math" w:hAnsi="Cambria Math"/>
                <w:color w:val="000000"/>
              </w:rPr>
              <m:t>l</m:t>
            </m:r>
            <m:ctrlPr>
              <w:rPr>
                <w:rFonts w:ascii="Cambria Math" w:hAnsi="Cambria Math"/>
                <w:color w:val="000000"/>
              </w:rPr>
            </m:ctrlPr>
          </m:sub>
          <m:sup>
            <m:ctrlPr>
              <w:rPr>
                <w:rFonts w:ascii="Cambria Math" w:hAnsi="Cambria Math"/>
                <w:color w:val="000000"/>
              </w:rPr>
            </m:ctrlPr>
          </m:sup>
          <m:e>
            <m:sSub>
              <m:sSubPr>
                <m:ctrlPr>
                  <w:rPr>
                    <w:rFonts w:ascii="Cambria Math" w:hAnsi="Cambria Math"/>
                    <w:color w:val="000000"/>
                  </w:rPr>
                </m:ctrlPr>
              </m:sSubPr>
              <m:e>
                <m:r>
                  <m:rPr>
                    <m:sty m:val="p"/>
                  </m:rPr>
                  <w:rPr>
                    <w:rFonts w:ascii="Cambria Math" w:hAnsi="Cambria Math"/>
                    <w:color w:val="000000"/>
                  </w:rPr>
                  <m:t>y'</m:t>
                </m:r>
                <m:ctrlPr>
                  <w:rPr>
                    <w:rFonts w:ascii="Cambria Math" w:hAnsi="Cambria Math"/>
                    <w:color w:val="000000"/>
                  </w:rPr>
                </m:ctrlPr>
              </m:e>
              <m:sub>
                <m:r>
                  <m:rPr>
                    <m:sty m:val="p"/>
                  </m:rPr>
                  <w:rPr>
                    <w:rFonts w:ascii="Cambria Math" w:hAnsi="Cambria Math"/>
                    <w:color w:val="000000"/>
                  </w:rPr>
                  <m:t>i</m:t>
                </m:r>
                <m:ctrlPr>
                  <w:rPr>
                    <w:rFonts w:ascii="Cambria Math" w:hAnsi="Cambria Math"/>
                    <w:color w:val="000000"/>
                  </w:rPr>
                </m:ctrlPr>
              </m:sub>
            </m:sSub>
            <m:r>
              <m:rPr>
                <m:sty m:val="p"/>
              </m:rPr>
              <w:rPr>
                <w:rFonts w:ascii="Cambria Math" w:hAnsi="Cambria Math"/>
                <w:color w:val="000000"/>
              </w:rPr>
              <m:t>log⁡(</m:t>
            </m:r>
            <m:sSub>
              <m:sSubPr>
                <m:ctrlPr>
                  <w:rPr>
                    <w:rFonts w:ascii="Cambria Math" w:hAnsi="Cambria Math"/>
                    <w:color w:val="000000"/>
                  </w:rPr>
                </m:ctrlPr>
              </m:sSubPr>
              <m:e>
                <m:r>
                  <m:rPr>
                    <m:sty m:val="p"/>
                  </m:rPr>
                  <w:rPr>
                    <w:rFonts w:ascii="Cambria Math" w:hAnsi="Cambria Math"/>
                    <w:color w:val="000000"/>
                  </w:rPr>
                  <m:t>y</m:t>
                </m:r>
                <m:ctrlPr>
                  <w:rPr>
                    <w:rFonts w:ascii="Cambria Math" w:hAnsi="Cambria Math"/>
                    <w:color w:val="000000"/>
                  </w:rPr>
                </m:ctrlPr>
              </m:e>
              <m:sub>
                <m:r>
                  <m:rPr>
                    <m:sty m:val="p"/>
                  </m:rPr>
                  <w:rPr>
                    <w:rFonts w:ascii="Cambria Math" w:hAnsi="Cambria Math"/>
                    <w:color w:val="000000"/>
                  </w:rPr>
                  <m:t>i</m:t>
                </m:r>
                <m:ctrlPr>
                  <w:rPr>
                    <w:rFonts w:ascii="Cambria Math" w:hAnsi="Cambria Math"/>
                    <w:color w:val="000000"/>
                  </w:rPr>
                </m:ctrlPr>
              </m:sub>
            </m:sSub>
            <m:r>
              <m:rPr>
                <m:sty m:val="p"/>
              </m:rPr>
              <w:rPr>
                <w:rFonts w:ascii="Cambria Math" w:hAnsi="Cambria Math"/>
                <w:color w:val="000000"/>
              </w:rPr>
              <m:t>)</m:t>
            </m:r>
            <m:ctrlPr>
              <w:rPr>
                <w:rFonts w:ascii="Cambria Math" w:hAnsi="Cambria Math"/>
                <w:color w:val="000000"/>
              </w:rPr>
            </m:ctrlPr>
          </m:e>
        </m:nary>
      </m:oMath>
      <w:r>
        <w:rPr>
          <w:rFonts w:hint="eastAsia" w:hAnsi="宋体"/>
          <w:color w:val="000000"/>
        </w:rPr>
        <w:t xml:space="preserve"> </w:t>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ab/>
      </w:r>
      <w:r>
        <w:rPr>
          <w:rFonts w:hint="eastAsia" w:hAnsi="宋体"/>
          <w:color w:val="000000"/>
        </w:rPr>
        <w:t xml:space="preserve">       (3.7)</w:t>
      </w:r>
    </w:p>
    <w:p>
      <w:pPr>
        <w:snapToGrid w:val="0"/>
        <w:ind w:firstLine="420"/>
        <w:rPr>
          <w:rFonts w:hAnsi="宋体"/>
          <w:color w:val="000000"/>
        </w:rPr>
      </w:pPr>
      <w:r>
        <w:rPr>
          <w:rFonts w:hint="eastAsia" w:hAnsi="宋体"/>
          <w:color w:val="000000"/>
        </w:rPr>
        <w:t>交叉熵可以理解为衡量softmax模型描述事实的低效性，交叉熵的值越低，模型预测效果越好，损失函数或者成本函数越低。y′是手写数字图像的实际分布， y是y′对调用log函数后的预测概率分布。为了使用交叉熵来评价函数模型，首先需要引入一个新的placeholder占位符来表示输入的值，之后就可用使用</w:t>
      </w:r>
      <w:r>
        <w:rPr>
          <w:rFonts w:hAnsi="宋体"/>
          <w:color w:val="000000"/>
        </w:rPr>
        <w:t>−</w:t>
      </w:r>
      <w:r>
        <w:rPr>
          <w:rFonts w:hint="eastAsia" w:hAnsi="宋体"/>
          <w:color w:val="000000"/>
        </w:rPr>
        <w:t>∑</w:t>
      </w:r>
      <w:r>
        <w:rPr>
          <w:rFonts w:hAnsi="宋体"/>
          <w:color w:val="000000"/>
        </w:rPr>
        <w:t>y</w:t>
      </w:r>
      <w:r>
        <w:rPr>
          <w:rFonts w:hint="eastAsia" w:hAnsi="宋体"/>
          <w:color w:val="000000"/>
        </w:rPr>
        <w:t>′</w:t>
      </w:r>
      <w:r>
        <w:rPr>
          <w:rFonts w:hAnsi="宋体"/>
          <w:color w:val="000000"/>
        </w:rPr>
        <w:t>log(y)</w:t>
      </w:r>
      <w:r>
        <w:rPr>
          <w:rFonts w:hint="eastAsia" w:hAnsi="宋体"/>
          <w:color w:val="000000"/>
        </w:rPr>
        <w:t>函数去计算交叉熵（也就是损失率）</w:t>
      </w:r>
      <w:r>
        <w:rPr>
          <w:rFonts w:hAnsi="宋体"/>
          <w:color w:val="000000"/>
        </w:rPr>
        <w:t>，</w:t>
      </w:r>
      <w:r>
        <w:rPr>
          <w:rFonts w:hint="eastAsia" w:hAnsi="宋体"/>
          <w:color w:val="000000"/>
        </w:rPr>
        <w:t>代码如下所示：</w:t>
      </w:r>
    </w:p>
    <w:p>
      <w:pPr>
        <w:snapToGrid w:val="0"/>
        <w:ind w:firstLine="420"/>
        <w:rPr>
          <w:rFonts w:hAnsi="宋体"/>
          <w:color w:val="000000"/>
        </w:rPr>
      </w:pPr>
      <w:r>
        <w:rPr>
          <w:color w:val="000000" w:themeColor="text1"/>
        </w:rPr>
        <w:pict>
          <v:shape id="_x0000_s1045" o:spid="_x0000_s1045" o:spt="202" type="#_x0000_t202" style="height:39.65pt;width:415.3pt;" coordsize="21600,21600">
            <v:path/>
            <v:fill focussize="0,0"/>
            <v:stroke joinstyle="miter"/>
            <v:imagedata o:title=""/>
            <o:lock v:ext="edit"/>
            <v:textbox>
              <w:txbxContent>
                <w:p>
                  <w:pPr>
                    <w:snapToGrid w:val="0"/>
                    <w:ind w:firstLine="420"/>
                    <w:rPr>
                      <w:rFonts w:hAnsi="宋体"/>
                      <w:color w:val="000000"/>
                    </w:rPr>
                  </w:pPr>
                  <w:r>
                    <w:rPr>
                      <w:rFonts w:hint="eastAsia" w:hAnsi="宋体"/>
                      <w:color w:val="000000"/>
                    </w:rPr>
                    <w:t>y = tf.placeholder(</w:t>
                  </w:r>
                  <w:r>
                    <w:rPr>
                      <w:rFonts w:hAnsi="宋体"/>
                      <w:color w:val="000000"/>
                    </w:rPr>
                    <w:t>“</w:t>
                  </w:r>
                  <w:r>
                    <w:rPr>
                      <w:rFonts w:hint="eastAsia" w:hAnsi="宋体"/>
                      <w:color w:val="000000"/>
                    </w:rPr>
                    <w:t>float</w:t>
                  </w:r>
                  <w:r>
                    <w:rPr>
                      <w:rFonts w:hAnsi="宋体"/>
                      <w:color w:val="000000"/>
                    </w:rPr>
                    <w:t>”</w:t>
                  </w:r>
                  <w:r>
                    <w:rPr>
                      <w:rFonts w:hint="eastAsia" w:hAnsi="宋体"/>
                      <w:color w:val="000000"/>
                    </w:rPr>
                    <w:t>,[None,10])</w:t>
                  </w:r>
                </w:p>
                <w:p>
                  <w:pPr>
                    <w:snapToGrid w:val="0"/>
                    <w:ind w:firstLine="420"/>
                    <w:rPr>
                      <w:rFonts w:hAnsi="宋体"/>
                      <w:color w:val="000000"/>
                    </w:rPr>
                  </w:pPr>
                  <w:r>
                    <w:rPr>
                      <w:rFonts w:hAnsi="宋体"/>
                      <w:color w:val="000000"/>
                    </w:rPr>
                    <w:t>cross_entropy</w:t>
                  </w:r>
                  <w:r>
                    <w:rPr>
                      <w:rFonts w:hint="eastAsia" w:hAnsi="宋体"/>
                      <w:color w:val="000000"/>
                    </w:rPr>
                    <w:t>s</w:t>
                  </w:r>
                  <w:r>
                    <w:rPr>
                      <w:rFonts w:hAnsi="宋体"/>
                      <w:color w:val="000000"/>
                    </w:rPr>
                    <w:t xml:space="preserve"> = -tf.reduce</w:t>
                  </w:r>
                  <w:r>
                    <w:rPr>
                      <w:rFonts w:hint="eastAsia" w:hAnsi="宋体"/>
                      <w:color w:val="000000"/>
                    </w:rPr>
                    <w:t>d</w:t>
                  </w:r>
                  <w:r>
                    <w:rPr>
                      <w:rFonts w:hAnsi="宋体"/>
                      <w:color w:val="000000"/>
                    </w:rPr>
                    <w:t>_sum</w:t>
                  </w:r>
                  <w:r>
                    <w:rPr>
                      <w:rFonts w:hint="eastAsia" w:hAnsi="宋体"/>
                      <w:color w:val="000000"/>
                    </w:rPr>
                    <w:t>s</w:t>
                  </w:r>
                  <w:r>
                    <w:rPr>
                      <w:rFonts w:hAnsi="宋体"/>
                      <w:color w:val="000000"/>
                    </w:rPr>
                    <w:t>(</w:t>
                  </w:r>
                  <w:r>
                    <w:rPr>
                      <w:rFonts w:hint="eastAsia" w:hAnsi="宋体"/>
                      <w:color w:val="000000"/>
                    </w:rPr>
                    <w:t>Y</w:t>
                  </w:r>
                  <w:r>
                    <w:rPr>
                      <w:rFonts w:hAnsi="宋体"/>
                      <w:color w:val="000000"/>
                    </w:rPr>
                    <w:t>_ * tf.log</w:t>
                  </w:r>
                  <w:r>
                    <w:rPr>
                      <w:rFonts w:hint="eastAsia" w:hAnsi="宋体"/>
                      <w:color w:val="000000"/>
                    </w:rPr>
                    <w:t>s</w:t>
                  </w:r>
                  <w:r>
                    <w:rPr>
                      <w:rFonts w:hAnsi="宋体"/>
                      <w:color w:val="000000"/>
                    </w:rPr>
                    <w:t>(y))</w:t>
                  </w:r>
                </w:p>
                <w:p>
                  <w:pPr>
                    <w:spacing w:line="276" w:lineRule="auto"/>
                    <w:ind w:firstLine="424" w:firstLineChars="177"/>
                    <w:jc w:val="left"/>
                    <w:rPr>
                      <w:sz w:val="24"/>
                      <w:szCs w:val="24"/>
                    </w:rPr>
                  </w:pPr>
                </w:p>
              </w:txbxContent>
            </v:textbox>
            <w10:wrap type="none"/>
            <w10:anchorlock/>
          </v:shape>
        </w:pict>
      </w:r>
    </w:p>
    <w:p>
      <w:pPr>
        <w:snapToGrid w:val="0"/>
        <w:ind w:firstLine="420"/>
        <w:rPr>
          <w:rFonts w:hAnsi="宋体"/>
          <w:color w:val="000000"/>
        </w:rPr>
      </w:pPr>
      <w:r>
        <w:rPr>
          <w:rFonts w:hint="eastAsia" w:hAnsi="宋体"/>
          <w:color w:val="000000"/>
        </w:rPr>
        <w:t>首先需要用tf.log去计算每个手写体数字图像实际分布的对数。将计算结果和Y_相乘，这样可以对每个元素都计算成本函数。最后，使用reduce_sums函数计算所有元素的张量总和。交叉熵经常会与softmax回归一起使用，所以Tensorflow提供了tf.nn.softmax_cross_entropy_with_logits()函数,相当于对softmax函数和cross_entropy函数的封装，可以加快计算速度。</w:t>
      </w:r>
    </w:p>
    <w:p>
      <w:pPr>
        <w:snapToGrid w:val="0"/>
        <w:ind w:firstLine="420"/>
        <w:rPr>
          <w:rFonts w:hAnsi="宋体"/>
          <w:color w:val="000000"/>
        </w:rPr>
      </w:pPr>
      <w:r>
        <w:rPr>
          <w:rFonts w:hint="eastAsia" w:hAnsi="宋体"/>
          <w:color w:val="000000"/>
        </w:rPr>
        <w:t>交叉熵不仅仅指单一的某一个手写体数字图片的预测和真实值，它指的是全部用于训练的图片的交叉熵总和。对60000个手写数字图片的预测性能，肯定要远远由于对某一图片的训练，这样可以更好地描述softmax模型的运算性能。</w:t>
      </w:r>
    </w:p>
    <w:p>
      <w:pPr>
        <w:snapToGrid w:val="0"/>
        <w:ind w:firstLine="420"/>
        <w:rPr>
          <w:rFonts w:hAnsi="宋体"/>
          <w:color w:val="000000"/>
        </w:rPr>
      </w:pPr>
      <w:r>
        <w:rPr>
          <w:rFonts w:hint="eastAsia" w:hAnsi="宋体"/>
          <w:color w:val="000000"/>
        </w:rPr>
        <w:t>为了更好的降低成本，Tensorflow框架会自动调用反向传播算法来确定模型中自定义的变量是如何影响loss值的。之后通过不断地修改计算单元图，来不断地优化变量，最终达到最小化成本的目的。</w:t>
      </w:r>
    </w:p>
    <w:p>
      <w:pPr>
        <w:snapToGrid w:val="0"/>
        <w:ind w:firstLine="420"/>
        <w:rPr>
          <w:rFonts w:hAnsi="宋体"/>
          <w:color w:val="000000"/>
        </w:rPr>
      </w:pPr>
      <w:r>
        <w:rPr>
          <w:color w:val="000000" w:themeColor="text1"/>
        </w:rPr>
        <w:pict>
          <v:shape id="_x0000_s1044" o:spid="_x0000_s1044" o:spt="202" type="#_x0000_t202" style="height:23.95pt;width:415.3pt;" coordsize="21600,21600">
            <v:path/>
            <v:fill focussize="0,0"/>
            <v:stroke joinstyle="miter"/>
            <v:imagedata o:title=""/>
            <o:lock v:ext="edit"/>
            <v:textbox>
              <w:txbxContent>
                <w:p>
                  <w:pPr>
                    <w:snapToGrid w:val="0"/>
                    <w:ind w:firstLine="420"/>
                    <w:rPr>
                      <w:rFonts w:hAnsi="宋体"/>
                      <w:color w:val="000000"/>
                    </w:rPr>
                  </w:pPr>
                  <w:r>
                    <w:rPr>
                      <w:rFonts w:hint="eastAsia" w:hAnsi="宋体"/>
                      <w:color w:val="000000"/>
                    </w:rPr>
                    <w:t>t</w:t>
                  </w:r>
                  <w:r>
                    <w:rPr>
                      <w:rFonts w:hAnsi="宋体"/>
                      <w:color w:val="000000"/>
                    </w:rPr>
                    <w:t>rain</w:t>
                  </w:r>
                  <w:r>
                    <w:rPr>
                      <w:rFonts w:hint="eastAsia" w:hAnsi="宋体"/>
                      <w:color w:val="000000"/>
                    </w:rPr>
                    <w:t>s</w:t>
                  </w:r>
                  <w:r>
                    <w:rPr>
                      <w:rFonts w:hAnsi="宋体"/>
                      <w:color w:val="000000"/>
                    </w:rPr>
                    <w:t>_step</w:t>
                  </w:r>
                  <w:r>
                    <w:rPr>
                      <w:rFonts w:hint="eastAsia" w:hAnsi="宋体"/>
                      <w:color w:val="000000"/>
                    </w:rPr>
                    <w:t>s</w:t>
                  </w:r>
                  <w:r>
                    <w:rPr>
                      <w:rFonts w:hAnsi="宋体"/>
                      <w:color w:val="000000"/>
                    </w:rPr>
                    <w:t xml:space="preserve"> =tf.train</w:t>
                  </w:r>
                  <w:r>
                    <w:rPr>
                      <w:rFonts w:hint="eastAsia" w:hAnsi="宋体"/>
                      <w:color w:val="000000"/>
                    </w:rPr>
                    <w:t>s</w:t>
                  </w:r>
                  <w:r>
                    <w:rPr>
                      <w:rFonts w:hAnsi="宋体"/>
                      <w:color w:val="000000"/>
                    </w:rPr>
                    <w:t>.Gradient</w:t>
                  </w:r>
                  <w:r>
                    <w:rPr>
                      <w:rFonts w:hint="eastAsia" w:hAnsi="宋体"/>
                      <w:color w:val="000000"/>
                    </w:rPr>
                    <w:t>s</w:t>
                  </w:r>
                  <w:r>
                    <w:rPr>
                      <w:rFonts w:hAnsi="宋体"/>
                      <w:color w:val="000000"/>
                    </w:rPr>
                    <w:t>DescentOptimizer</w:t>
                  </w:r>
                  <w:r>
                    <w:rPr>
                      <w:rFonts w:hint="eastAsia" w:hAnsi="宋体"/>
                      <w:color w:val="000000"/>
                    </w:rPr>
                    <w:t>s</w:t>
                  </w:r>
                  <w:r>
                    <w:rPr>
                      <w:rFonts w:hAnsi="宋体"/>
                      <w:color w:val="000000"/>
                    </w:rPr>
                    <w:t>(0.01).minimize(cro_entro</w:t>
                  </w:r>
                  <w:r>
                    <w:rPr>
                      <w:rFonts w:hint="eastAsia" w:hAnsi="宋体"/>
                      <w:color w:val="000000"/>
                    </w:rPr>
                    <w:t>s</w:t>
                  </w:r>
                  <w:r>
                    <w:rPr>
                      <w:rFonts w:hAnsi="宋体"/>
                      <w:color w:val="000000"/>
                    </w:rPr>
                    <w:t>)</w:t>
                  </w:r>
                </w:p>
                <w:p>
                  <w:pPr>
                    <w:spacing w:line="276" w:lineRule="auto"/>
                    <w:ind w:firstLine="424" w:firstLineChars="177"/>
                    <w:jc w:val="left"/>
                    <w:rPr>
                      <w:sz w:val="24"/>
                      <w:szCs w:val="24"/>
                    </w:rPr>
                  </w:pPr>
                </w:p>
              </w:txbxContent>
            </v:textbox>
            <w10:wrap type="none"/>
            <w10:anchorlock/>
          </v:shape>
        </w:pict>
      </w:r>
    </w:p>
    <w:p>
      <w:pPr>
        <w:snapToGrid w:val="0"/>
        <w:ind w:firstLine="420"/>
        <w:rPr>
          <w:rFonts w:hAnsi="宋体"/>
          <w:color w:val="000000"/>
        </w:rPr>
      </w:pPr>
      <w:r>
        <w:rPr>
          <w:rFonts w:hint="eastAsia" w:hAnsi="宋体"/>
          <w:color w:val="000000"/>
        </w:rPr>
        <w:t>在上述代码中，Tensorflow框架使用梯度下降算法来降低交叉熵。本项目中梯度下降率为0.01。</w:t>
      </w:r>
      <w:r>
        <w:rPr>
          <w:rFonts w:hAnsi="宋体"/>
          <w:color w:val="000000"/>
        </w:rPr>
        <w:t>TensorFlow提供现成的自适应优化器，包括AdagradOptimizer和AdamOptimizer</w:t>
      </w:r>
      <w:r>
        <w:rPr>
          <w:rFonts w:hint="eastAsia" w:hAnsi="宋体"/>
          <w:color w:val="000000"/>
        </w:rPr>
        <w:t>。Tensorflow每次只需向交叉熵减小的方向移动一点点，微调变量，积少成多，最后训练好机器学习的模型。</w:t>
      </w:r>
    </w:p>
    <w:p>
      <w:pPr>
        <w:snapToGrid w:val="0"/>
        <w:ind w:firstLine="420"/>
        <w:rPr>
          <w:rFonts w:hAnsi="宋体"/>
          <w:color w:val="000000"/>
        </w:rPr>
      </w:pPr>
      <w:r>
        <w:rPr>
          <w:rFonts w:hint="eastAsia" w:hAnsi="宋体"/>
          <w:color w:val="000000"/>
        </w:rPr>
        <w:t>模型已经搭建完毕，在运行前需要进行变量的初始化操作，初始化占位符。在进行初始化时，需要为Tensorflow的图创建会话（session）操作，会话会分配内存保存当前变量的值。创建完会话后，就可以在会话中训练设计好的模型，下面代码会训练模型10000次，每100次为一批，一共100批次。</w:t>
      </w:r>
    </w:p>
    <w:p>
      <w:pPr>
        <w:snapToGrid w:val="0"/>
        <w:ind w:firstLine="420"/>
        <w:rPr>
          <w:rFonts w:hAnsi="宋体"/>
          <w:color w:val="000000"/>
        </w:rPr>
      </w:pPr>
      <w:r>
        <w:rPr>
          <w:color w:val="000000" w:themeColor="text1"/>
        </w:rPr>
        <w:pict>
          <v:shape id="_x0000_s1043" o:spid="_x0000_s1043" o:spt="202" type="#_x0000_t202" style="height:100.05pt;width:415.3pt;" coordsize="21600,21600">
            <v:path/>
            <v:fill focussize="0,0"/>
            <v:stroke joinstyle="miter"/>
            <v:imagedata o:title=""/>
            <o:lock v:ext="edit"/>
            <v:textbox>
              <w:txbxContent>
                <w:p>
                  <w:pPr>
                    <w:ind w:firstLine="420"/>
                    <w:rPr>
                      <w:rFonts w:hAnsi="宋体"/>
                      <w:color w:val="000000"/>
                    </w:rPr>
                  </w:pPr>
                  <w:r>
                    <w:rPr>
                      <w:rFonts w:hAnsi="宋体"/>
                      <w:color w:val="000000"/>
                    </w:rPr>
                    <w:t>Init =  tf.global_variables_initializer()</w:t>
                  </w:r>
                </w:p>
                <w:p>
                  <w:pPr>
                    <w:tabs>
                      <w:tab w:val="left" w:pos="2239"/>
                    </w:tabs>
                    <w:snapToGrid w:val="0"/>
                    <w:ind w:firstLine="420"/>
                    <w:rPr>
                      <w:rFonts w:hAnsi="宋体"/>
                      <w:color w:val="000000"/>
                    </w:rPr>
                  </w:pPr>
                  <w:r>
                    <w:rPr>
                      <w:rFonts w:hAnsi="宋体"/>
                      <w:color w:val="000000"/>
                    </w:rPr>
                    <w:t xml:space="preserve">sess = tf.Session() </w:t>
                  </w:r>
                </w:p>
                <w:p>
                  <w:pPr>
                    <w:snapToGrid w:val="0"/>
                    <w:ind w:firstLine="420"/>
                    <w:rPr>
                      <w:rFonts w:hAnsi="宋体"/>
                      <w:color w:val="000000"/>
                    </w:rPr>
                  </w:pPr>
                  <w:r>
                    <w:rPr>
                      <w:rFonts w:hAnsi="宋体"/>
                      <w:color w:val="000000"/>
                    </w:rPr>
                    <w:t xml:space="preserve">sess.run(init) </w:t>
                  </w:r>
                </w:p>
                <w:p>
                  <w:pPr>
                    <w:snapToGrid w:val="0"/>
                    <w:rPr>
                      <w:rFonts w:hAnsi="宋体"/>
                      <w:color w:val="000000"/>
                    </w:rPr>
                  </w:pPr>
                  <w:r>
                    <w:rPr>
                      <w:rFonts w:hAnsi="宋体"/>
                      <w:color w:val="000000"/>
                    </w:rPr>
                    <w:t xml:space="preserve">    for _ in range(10000):</w:t>
                  </w:r>
                </w:p>
                <w:p>
                  <w:pPr>
                    <w:snapToGrid w:val="0"/>
                    <w:rPr>
                      <w:rFonts w:hAnsi="宋体"/>
                      <w:color w:val="000000"/>
                    </w:rPr>
                  </w:pPr>
                  <w:r>
                    <w:rPr>
                      <w:rFonts w:hAnsi="宋体"/>
                      <w:color w:val="000000"/>
                    </w:rPr>
                    <w:t xml:space="preserve">        batch_xs, batch_ys = data.train.next_batch(100)</w:t>
                  </w:r>
                </w:p>
                <w:p>
                  <w:pPr>
                    <w:snapToGrid w:val="0"/>
                    <w:rPr>
                      <w:rFonts w:hAnsi="宋体"/>
                      <w:color w:val="000000"/>
                    </w:rPr>
                  </w:pPr>
                  <w:r>
                    <w:rPr>
                      <w:rFonts w:hAnsi="宋体"/>
                      <w:color w:val="000000"/>
                    </w:rPr>
                    <w:t xml:space="preserve">        sess.run(train</w:t>
                  </w:r>
                  <w:r>
                    <w:rPr>
                      <w:rFonts w:hint="eastAsia" w:hAnsi="宋体"/>
                      <w:color w:val="000000"/>
                    </w:rPr>
                    <w:t>s</w:t>
                  </w:r>
                  <w:r>
                    <w:rPr>
                      <w:rFonts w:hAnsi="宋体"/>
                      <w:color w:val="000000"/>
                    </w:rPr>
                    <w:t>_step</w:t>
                  </w:r>
                  <w:r>
                    <w:rPr>
                      <w:rFonts w:hint="eastAsia" w:hAnsi="宋体"/>
                      <w:color w:val="000000"/>
                    </w:rPr>
                    <w:t>s</w:t>
                  </w:r>
                  <w:r>
                    <w:rPr>
                      <w:rFonts w:hAnsi="宋体"/>
                      <w:color w:val="000000"/>
                    </w:rPr>
                    <w:t>, feed_dict={x</w:t>
                  </w:r>
                  <w:r>
                    <w:rPr>
                      <w:rFonts w:hint="eastAsia" w:hAnsi="宋体"/>
                      <w:color w:val="000000"/>
                    </w:rPr>
                    <w:t>s</w:t>
                  </w:r>
                  <w:r>
                    <w:rPr>
                      <w:rFonts w:hAnsi="宋体"/>
                      <w:color w:val="000000"/>
                    </w:rPr>
                    <w:t>: batch_xs, y</w:t>
                  </w:r>
                  <w:r>
                    <w:rPr>
                      <w:rFonts w:hint="eastAsia" w:hAnsi="宋体"/>
                      <w:color w:val="000000"/>
                    </w:rPr>
                    <w:t>s</w:t>
                  </w:r>
                  <w:r>
                    <w:rPr>
                      <w:rFonts w:hAnsi="宋体"/>
                      <w:color w:val="000000"/>
                    </w:rPr>
                    <w:t>_: batch_ys})</w:t>
                  </w:r>
                </w:p>
                <w:p>
                  <w:pPr>
                    <w:spacing w:line="276" w:lineRule="auto"/>
                    <w:ind w:firstLine="424" w:firstLineChars="177"/>
                    <w:jc w:val="left"/>
                    <w:rPr>
                      <w:sz w:val="24"/>
                      <w:szCs w:val="24"/>
                    </w:rPr>
                  </w:pPr>
                </w:p>
              </w:txbxContent>
            </v:textbox>
            <w10:wrap type="none"/>
            <w10:anchorlock/>
          </v:shape>
        </w:pict>
      </w:r>
    </w:p>
    <w:p>
      <w:pPr>
        <w:snapToGrid w:val="0"/>
        <w:ind w:firstLine="420"/>
        <w:rPr>
          <w:rFonts w:hAnsi="宋体"/>
          <w:color w:val="000000"/>
        </w:rPr>
      </w:pPr>
      <w:r>
        <w:rPr>
          <w:rFonts w:hint="eastAsia" w:hAnsi="宋体"/>
          <w:color w:val="000000"/>
        </w:rPr>
        <w:t>上述代码中，tensorflow会随机选取100个批处理数据进行训练。之后，输入一个784维的手写体数字图像作为实参，替代已完成初始化的浮点型占位符变量，这就是一次Train_step过程。随机训练指的是选取一小部分随机数据进行训练。最理想的情况是对所有的手写体数字图像进行训练，因为训练所有的输入数据会生成最好的训练模型，然而这无疑会需要很大很大的资源消耗，实际项目之中，不能训练全部数据。所以，每次都选取随机的数据，既可以训练出较为优异的模型，又能大大减少训练时间。</w:t>
      </w:r>
    </w:p>
    <w:p>
      <w:pPr>
        <w:pStyle w:val="5"/>
        <w:spacing w:before="260" w:after="260"/>
        <w:rPr>
          <w:rFonts w:ascii="黑体" w:hAnsi="黑体" w:eastAsia="黑体"/>
          <w:b w:val="0"/>
          <w:color w:val="24292E"/>
          <w:szCs w:val="28"/>
          <w:shd w:val="clear" w:color="auto" w:fill="FFFFFF"/>
        </w:rPr>
      </w:pPr>
      <w:bookmarkStart w:id="125" w:name="_Toc10647737"/>
      <w:bookmarkStart w:id="126" w:name="_Toc14538"/>
      <w:bookmarkStart w:id="127" w:name="_Toc10793140"/>
      <w:r>
        <w:rPr>
          <w:rFonts w:hint="eastAsia" w:ascii="黑体" w:hAnsi="黑体" w:eastAsia="黑体"/>
          <w:color w:val="24292E"/>
          <w:szCs w:val="28"/>
          <w:shd w:val="clear" w:color="auto" w:fill="FFFFFF"/>
        </w:rPr>
        <w:t xml:space="preserve">4.1.5 </w:t>
      </w:r>
      <w:bookmarkEnd w:id="125"/>
      <w:r>
        <w:rPr>
          <w:rFonts w:hint="eastAsia" w:ascii="黑体" w:hAnsi="黑体" w:eastAsia="黑体"/>
          <w:color w:val="24292E"/>
          <w:szCs w:val="28"/>
          <w:shd w:val="clear" w:color="auto" w:fill="FFFFFF"/>
        </w:rPr>
        <w:t>Softmax Regression模型评估</w:t>
      </w:r>
      <w:bookmarkEnd w:id="126"/>
      <w:bookmarkEnd w:id="127"/>
    </w:p>
    <w:p>
      <w:pPr>
        <w:snapToGrid w:val="0"/>
        <w:rPr>
          <w:rFonts w:hAnsi="宋体"/>
          <w:color w:val="000000"/>
        </w:rPr>
      </w:pPr>
      <w:r>
        <w:rPr>
          <w:rFonts w:hint="eastAsia"/>
          <w:sz w:val="24"/>
        </w:rPr>
        <w:tab/>
      </w:r>
      <w:r>
        <w:rPr>
          <w:rFonts w:hint="eastAsia" w:hAnsi="宋体"/>
          <w:color w:val="000000"/>
        </w:rPr>
        <w:t>在评估回归模型中，经常需要用到argmax()函数。argmax()函数返回的是最大数的索引。简单地讲，就是返回函数值y最大时所对应的x值，常用此函数来找出预测结果中哪个数字的概率最大。例如tf.argmax(ys,1)就表示预测结果中，哪个数字最有可能匹配训练的那个手写体数字图像。</w:t>
      </w:r>
    </w:p>
    <w:p>
      <w:pPr>
        <w:snapToGrid w:val="0"/>
        <w:jc w:val="center"/>
        <w:rPr>
          <w:rFonts w:hAnsi="宋体"/>
          <w:color w:val="000000"/>
        </w:rPr>
      </w:pPr>
      <w:r>
        <w:rPr>
          <w:color w:val="000000" w:themeColor="text1"/>
        </w:rPr>
        <w:pict>
          <v:shape id="_x0000_s1042" o:spid="_x0000_s1042" o:spt="202" type="#_x0000_t202" style="height:53.95pt;width:415.3pt;" coordsize="21600,21600">
            <v:path/>
            <v:fill focussize="0,0"/>
            <v:stroke joinstyle="miter"/>
            <v:imagedata o:title=""/>
            <o:lock v:ext="edit"/>
            <v:textbox>
              <w:txbxContent>
                <w:p>
                  <w:pPr>
                    <w:snapToGrid w:val="0"/>
                    <w:ind w:firstLine="420"/>
                    <w:jc w:val="left"/>
                    <w:rPr>
                      <w:rFonts w:hAnsi="宋体"/>
                      <w:color w:val="000000"/>
                    </w:rPr>
                  </w:pPr>
                  <w:r>
                    <w:rPr>
                      <w:rFonts w:hAnsi="宋体"/>
                      <w:color w:val="000000"/>
                    </w:rPr>
                    <w:t>correct</w:t>
                  </w:r>
                  <w:r>
                    <w:rPr>
                      <w:rFonts w:hint="eastAsia" w:hAnsi="宋体"/>
                      <w:color w:val="000000"/>
                    </w:rPr>
                    <w:t>s</w:t>
                  </w:r>
                  <w:r>
                    <w:rPr>
                      <w:rFonts w:hAnsi="宋体"/>
                      <w:color w:val="000000"/>
                    </w:rPr>
                    <w:t>_prediction</w:t>
                  </w:r>
                  <w:r>
                    <w:rPr>
                      <w:rFonts w:hint="eastAsia" w:hAnsi="宋体"/>
                      <w:color w:val="000000"/>
                    </w:rPr>
                    <w:t>s</w:t>
                  </w:r>
                  <w:r>
                    <w:rPr>
                      <w:rFonts w:hAnsi="宋体"/>
                      <w:color w:val="000000"/>
                    </w:rPr>
                    <w:t>= tf.equal</w:t>
                  </w:r>
                  <w:r>
                    <w:rPr>
                      <w:rFonts w:hint="eastAsia" w:hAnsi="宋体"/>
                      <w:color w:val="000000"/>
                    </w:rPr>
                    <w:t>s</w:t>
                  </w:r>
                  <w:r>
                    <w:rPr>
                      <w:rFonts w:hAnsi="宋体"/>
                      <w:color w:val="000000"/>
                    </w:rPr>
                    <w:t>(tf.argmax(y</w:t>
                  </w:r>
                  <w:r>
                    <w:rPr>
                      <w:rFonts w:hint="eastAsia" w:hAnsi="宋体"/>
                      <w:color w:val="000000"/>
                    </w:rPr>
                    <w:t>s</w:t>
                  </w:r>
                  <w:r>
                    <w:rPr>
                      <w:rFonts w:hAnsi="宋体"/>
                      <w:color w:val="000000"/>
                    </w:rPr>
                    <w:t>, 1), tf.argmax(y</w:t>
                  </w:r>
                  <w:r>
                    <w:rPr>
                      <w:rFonts w:hint="eastAsia" w:hAnsi="宋体"/>
                      <w:color w:val="000000"/>
                    </w:rPr>
                    <w:t>s</w:t>
                  </w:r>
                  <w:r>
                    <w:rPr>
                      <w:rFonts w:hAnsi="宋体"/>
                      <w:color w:val="000000"/>
                    </w:rPr>
                    <w:t>_, 1))</w:t>
                  </w:r>
                </w:p>
                <w:p>
                  <w:pPr>
                    <w:snapToGrid w:val="0"/>
                    <w:ind w:firstLine="420"/>
                    <w:jc w:val="left"/>
                    <w:rPr>
                      <w:rFonts w:hAnsi="宋体"/>
                      <w:color w:val="000000"/>
                    </w:rPr>
                  </w:pPr>
                  <w:r>
                    <w:rPr>
                      <w:rFonts w:hAnsi="宋体"/>
                      <w:color w:val="000000"/>
                    </w:rPr>
                    <w:t>accuracy</w:t>
                  </w:r>
                  <w:r>
                    <w:rPr>
                      <w:rFonts w:hint="eastAsia" w:hAnsi="宋体"/>
                      <w:color w:val="000000"/>
                    </w:rPr>
                    <w:t>s</w:t>
                  </w:r>
                  <w:r>
                    <w:rPr>
                      <w:rFonts w:hAnsi="宋体"/>
                      <w:color w:val="000000"/>
                    </w:rPr>
                    <w:t xml:space="preserve"> = tf.reduce</w:t>
                  </w:r>
                  <w:r>
                    <w:rPr>
                      <w:rFonts w:hint="eastAsia" w:hAnsi="宋体"/>
                      <w:color w:val="000000"/>
                    </w:rPr>
                    <w:t>d</w:t>
                  </w:r>
                  <w:r>
                    <w:rPr>
                      <w:rFonts w:hAnsi="宋体"/>
                      <w:color w:val="000000"/>
                    </w:rPr>
                    <w:t>_mean</w:t>
                  </w:r>
                  <w:r>
                    <w:rPr>
                      <w:rFonts w:hint="eastAsia" w:hAnsi="宋体"/>
                      <w:color w:val="000000"/>
                    </w:rPr>
                    <w:t>s</w:t>
                  </w:r>
                  <w:r>
                    <w:rPr>
                      <w:rFonts w:hAnsi="宋体"/>
                      <w:color w:val="000000"/>
                    </w:rPr>
                    <w:t>(tf.cast</w:t>
                  </w:r>
                  <w:r>
                    <w:rPr>
                      <w:rFonts w:hint="eastAsia" w:hAnsi="宋体"/>
                      <w:color w:val="000000"/>
                    </w:rPr>
                    <w:t>s</w:t>
                  </w:r>
                  <w:r>
                    <w:rPr>
                      <w:rFonts w:hAnsi="宋体"/>
                      <w:color w:val="000000"/>
                    </w:rPr>
                    <w:t>(correct</w:t>
                  </w:r>
                  <w:r>
                    <w:rPr>
                      <w:rFonts w:hint="eastAsia" w:hAnsi="宋体"/>
                      <w:color w:val="000000"/>
                    </w:rPr>
                    <w:t>s</w:t>
                  </w:r>
                  <w:r>
                    <w:rPr>
                      <w:rFonts w:hAnsi="宋体"/>
                      <w:color w:val="000000"/>
                    </w:rPr>
                    <w:t>_prediction</w:t>
                  </w:r>
                  <w:r>
                    <w:rPr>
                      <w:rFonts w:hint="eastAsia" w:hAnsi="宋体"/>
                      <w:color w:val="000000"/>
                    </w:rPr>
                    <w:t>s</w:t>
                  </w:r>
                  <w:r>
                    <w:rPr>
                      <w:rFonts w:hAnsi="宋体"/>
                      <w:color w:val="000000"/>
                    </w:rPr>
                    <w:t>, tf.float32))</w:t>
                  </w:r>
                </w:p>
                <w:p>
                  <w:pPr>
                    <w:snapToGrid w:val="0"/>
                    <w:ind w:firstLine="420"/>
                    <w:jc w:val="left"/>
                    <w:rPr>
                      <w:rFonts w:hAnsi="宋体"/>
                      <w:color w:val="000000"/>
                    </w:rPr>
                  </w:pPr>
                  <w:r>
                    <w:rPr>
                      <w:rFonts w:hAnsi="宋体"/>
                      <w:color w:val="000000"/>
                    </w:rPr>
                    <w:t>print(sess.run(accuracy</w:t>
                  </w:r>
                  <w:r>
                    <w:rPr>
                      <w:rFonts w:hint="eastAsia" w:hAnsi="宋体"/>
                      <w:color w:val="000000"/>
                    </w:rPr>
                    <w:t>s</w:t>
                  </w:r>
                  <w:r>
                    <w:rPr>
                      <w:rFonts w:hAnsi="宋体"/>
                      <w:color w:val="000000"/>
                    </w:rPr>
                    <w:t>, feed_dict</w:t>
                  </w:r>
                  <w:r>
                    <w:rPr>
                      <w:rFonts w:hint="eastAsia" w:hAnsi="宋体"/>
                      <w:color w:val="000000"/>
                    </w:rPr>
                    <w:t>s</w:t>
                  </w:r>
                  <w:r>
                    <w:rPr>
                      <w:rFonts w:hAnsi="宋体"/>
                      <w:color w:val="000000"/>
                    </w:rPr>
                    <w:t>={x</w:t>
                  </w:r>
                  <w:r>
                    <w:rPr>
                      <w:rFonts w:hint="eastAsia" w:hAnsi="宋体"/>
                      <w:color w:val="000000"/>
                    </w:rPr>
                    <w:t>s</w:t>
                  </w:r>
                  <w:r>
                    <w:rPr>
                      <w:rFonts w:hAnsi="宋体"/>
                      <w:color w:val="000000"/>
                    </w:rPr>
                    <w:t>: data.test.images, y</w:t>
                  </w:r>
                  <w:r>
                    <w:rPr>
                      <w:rFonts w:hint="eastAsia" w:hAnsi="宋体"/>
                      <w:color w:val="000000"/>
                    </w:rPr>
                    <w:t>s</w:t>
                  </w:r>
                  <w:r>
                    <w:rPr>
                      <w:rFonts w:hAnsi="宋体"/>
                      <w:color w:val="000000"/>
                    </w:rPr>
                    <w:t>_: data.test.labels}))</w:t>
                  </w:r>
                </w:p>
                <w:p>
                  <w:pPr>
                    <w:spacing w:line="276" w:lineRule="auto"/>
                    <w:ind w:firstLine="424" w:firstLineChars="177"/>
                    <w:jc w:val="left"/>
                    <w:rPr>
                      <w:sz w:val="24"/>
                      <w:szCs w:val="24"/>
                    </w:rPr>
                  </w:pPr>
                </w:p>
              </w:txbxContent>
            </v:textbox>
            <w10:wrap type="none"/>
            <w10:anchorlock/>
          </v:shape>
        </w:pict>
      </w:r>
    </w:p>
    <w:p>
      <w:pPr>
        <w:snapToGrid w:val="0"/>
        <w:ind w:firstLine="420"/>
        <w:rPr>
          <w:rFonts w:hAnsi="宋体"/>
          <w:color w:val="000000"/>
        </w:rPr>
      </w:pPr>
      <w:r>
        <w:rPr>
          <w:rFonts w:hint="eastAsia" w:hAnsi="宋体"/>
          <w:color w:val="000000"/>
        </w:rPr>
        <w:t>上述代码会返回一组布尔值，为了更精确的表示各个预测想的比例，可以将Bool值转换为Float值。例如：[Flase, True, Flase,False]就会变成[0,1,0,0]，加权求平均值后值为0.25。最后经过上述代码的训练之后，softmax模型识别的准确率为91.92%，已经是一个比较不错的训练模型了。</w:t>
      </w:r>
    </w:p>
    <w:p>
      <w:pPr>
        <w:pStyle w:val="5"/>
        <w:spacing w:before="260" w:after="260" w:line="240" w:lineRule="auto"/>
        <w:rPr>
          <w:rFonts w:ascii="黑体" w:hAnsi="黑体" w:eastAsia="黑体"/>
          <w:b w:val="0"/>
          <w:color w:val="24292E"/>
          <w:szCs w:val="28"/>
          <w:shd w:val="clear" w:color="auto" w:fill="FFFFFF"/>
        </w:rPr>
      </w:pPr>
      <w:bookmarkStart w:id="128" w:name="_Toc10793141"/>
      <w:bookmarkStart w:id="129" w:name="_Toc3508"/>
      <w:bookmarkStart w:id="130" w:name="_Toc10647738"/>
      <w:r>
        <w:rPr>
          <w:rFonts w:hint="eastAsia" w:ascii="黑体" w:hAnsi="黑体" w:eastAsia="黑体"/>
          <w:color w:val="24292E"/>
          <w:szCs w:val="28"/>
          <w:shd w:val="clear" w:color="auto" w:fill="FFFFFF"/>
        </w:rPr>
        <w:t xml:space="preserve">4.1.6  </w:t>
      </w:r>
      <w:r>
        <w:rPr>
          <w:rFonts w:ascii="黑体" w:hAnsi="黑体" w:eastAsia="黑体"/>
          <w:color w:val="24292E"/>
          <w:szCs w:val="28"/>
          <w:shd w:val="clear" w:color="auto" w:fill="FFFFFF"/>
        </w:rPr>
        <w:t>S</w:t>
      </w:r>
      <w:r>
        <w:rPr>
          <w:rFonts w:hint="eastAsia" w:ascii="黑体" w:hAnsi="黑体" w:eastAsia="黑体"/>
          <w:color w:val="24292E"/>
          <w:szCs w:val="28"/>
          <w:shd w:val="clear" w:color="auto" w:fill="FFFFFF"/>
        </w:rPr>
        <w:t>oftmax Regression代码</w:t>
      </w:r>
      <w:bookmarkEnd w:id="128"/>
      <w:bookmarkEnd w:id="129"/>
      <w:bookmarkEnd w:id="130"/>
    </w:p>
    <w:p>
      <w:pPr>
        <w:ind w:firstLine="420"/>
      </w:pPr>
      <w:r>
        <w:pict>
          <v:shape id="AutoShape 175" o:spid="_x0000_s1032" o:spt="32" type="#_x0000_t32" style="position:absolute;left:0pt;margin-left:1.5pt;margin-top:9.55pt;height:0pt;width:440pt;z-index:251666432;mso-width-relative:page;mso-height-relative:page;" filled="f" coordsize="21600,21600" o:gfxdata="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HSIbXRAAAABwEAAA8AAAAAAAAAAQAgAAAAIgAAAGRycy9kb3ducmV2LnhtbFBLAQIUABQA&#10;AAAIAIdO4kDiZGYRvgEAAHYDAAAOAAAAAAAAAAEAIAAAACABAABkcnMvZTJvRG9jLnhtbFBLBQYA&#10;AAAABgAGAFkBAABQBQAAAAA=&#10;">
            <v:path arrowok="t"/>
            <v:fill on="f" focussize="0,0"/>
            <v:stroke weight="1pt"/>
            <v:imagedata o:title=""/>
            <o:lock v:ext="edit"/>
          </v:shape>
        </w:pict>
      </w:r>
    </w:p>
    <w:p>
      <w:pPr>
        <w:snapToGrid w:val="0"/>
        <w:rPr>
          <w:rFonts w:hAnsi="宋体"/>
          <w:color w:val="000000"/>
        </w:rPr>
      </w:pPr>
      <w:r>
        <w:rPr>
          <w:rFonts w:hint="eastAsia" w:hAnsi="宋体"/>
          <w:color w:val="000000"/>
        </w:rPr>
        <w:t>算法1：Softmax回归算法</w:t>
      </w:r>
    </w:p>
    <w:p>
      <w:pPr>
        <w:rPr>
          <w:rFonts w:hAnsi="宋体"/>
          <w:color w:val="000000"/>
        </w:rPr>
      </w:pPr>
      <w:r>
        <w:rPr>
          <w:rFonts w:hAnsi="宋体"/>
          <w:color w:val="000000"/>
        </w:rPr>
        <w:pict>
          <v:shape id="AutoShape 176" o:spid="_x0000_s1026" o:spt="32" type="#_x0000_t32" style="position:absolute;left:0pt;margin-left:0.85pt;margin-top:7.7pt;height:0pt;width:440pt;z-index:251658240;mso-width-relative:page;mso-height-relative:page;" filled="f" coordsize="21600,21600" o:gfxdata="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oVnPc0AAAAAcBAAAPAAAAAAAAAAEAIAAAACIAAABkcnMvZG93bnJldi54bWxQSwECFAAUAAAA&#10;CACHTuJAyKe3BL0BAAB2AwAADgAAAAAAAAABACAAAAAfAQAAZHJzL2Uyb0RvYy54bWxQSwUGAAAA&#10;AAYABgBZAQAATgUAAAAA&#10;">
            <v:path arrowok="t"/>
            <v:fill on="f" focussize="0,0"/>
            <v:stroke weight="1pt"/>
            <v:imagedata o:title=""/>
            <o:lock v:ext="edit"/>
          </v:shape>
        </w:pict>
      </w:r>
    </w:p>
    <w:p>
      <w:pPr>
        <w:snapToGrid w:val="0"/>
        <w:ind w:firstLine="480"/>
        <w:rPr>
          <w:rFonts w:hAnsi="宋体"/>
          <w:color w:val="000000"/>
        </w:rPr>
      </w:pPr>
      <w:r>
        <w:rPr>
          <w:rFonts w:hint="eastAsia" w:hAnsi="宋体"/>
          <w:color w:val="000000"/>
        </w:rPr>
        <w:t>INPUT：Plenty of Images to Train</w:t>
      </w:r>
    </w:p>
    <w:p>
      <w:pPr>
        <w:snapToGrid w:val="0"/>
        <w:ind w:firstLine="480"/>
        <w:rPr>
          <w:rFonts w:hAnsi="宋体"/>
          <w:color w:val="000000"/>
        </w:rPr>
      </w:pPr>
      <w:r>
        <w:rPr>
          <w:rFonts w:hint="eastAsia" w:hAnsi="宋体"/>
          <w:color w:val="000000"/>
        </w:rPr>
        <w:t>OUTPUT: Softmax Regression Model</w:t>
      </w:r>
    </w:p>
    <w:p>
      <w:pPr>
        <w:snapToGrid w:val="0"/>
        <w:ind w:firstLine="480"/>
        <w:rPr>
          <w:rFonts w:hAnsi="宋体"/>
          <w:color w:val="000000"/>
        </w:rPr>
      </w:pPr>
      <w:r>
        <w:rPr>
          <w:rFonts w:hAnsi="宋体"/>
          <w:color w:val="000000"/>
        </w:rPr>
        <w:t>procedure</w:t>
      </w:r>
      <w:r>
        <w:rPr>
          <w:rFonts w:hint="eastAsia" w:hAnsi="宋体"/>
          <w:color w:val="000000"/>
        </w:rPr>
        <w:t xml:space="preserve"> Softmax Regression </w:t>
      </w:r>
    </w:p>
    <w:p>
      <w:pPr>
        <w:snapToGrid w:val="0"/>
        <w:ind w:firstLine="480"/>
        <w:rPr>
          <w:rFonts w:hAnsi="宋体"/>
          <w:color w:val="000000"/>
        </w:rPr>
      </w:pPr>
      <w:r>
        <w:rPr>
          <w:rFonts w:hAnsi="宋体"/>
          <w:color w:val="000000"/>
        </w:rPr>
        <w:t>import os</w:t>
      </w:r>
    </w:p>
    <w:p>
      <w:pPr>
        <w:snapToGrid w:val="0"/>
        <w:ind w:firstLine="480"/>
        <w:rPr>
          <w:rFonts w:hAnsi="宋体"/>
          <w:color w:val="000000"/>
        </w:rPr>
      </w:pPr>
      <w:r>
        <w:rPr>
          <w:rFonts w:hAnsi="宋体"/>
          <w:color w:val="000000"/>
        </w:rPr>
        <w:t>import mnists.model as model</w:t>
      </w:r>
    </w:p>
    <w:p>
      <w:pPr>
        <w:snapToGrid w:val="0"/>
        <w:ind w:firstLine="480"/>
        <w:rPr>
          <w:rFonts w:hAnsi="宋体"/>
          <w:color w:val="000000"/>
        </w:rPr>
      </w:pPr>
      <w:r>
        <w:rPr>
          <w:rFonts w:hAnsi="宋体"/>
          <w:color w:val="000000"/>
        </w:rPr>
        <w:t>import tensorflow as tf</w:t>
      </w:r>
    </w:p>
    <w:p>
      <w:pPr>
        <w:snapToGrid w:val="0"/>
        <w:ind w:firstLine="480"/>
        <w:rPr>
          <w:rFonts w:hAnsi="宋体"/>
          <w:color w:val="000000"/>
        </w:rPr>
      </w:pPr>
      <w:r>
        <w:rPr>
          <w:rFonts w:hAnsi="宋体"/>
          <w:color w:val="000000"/>
        </w:rPr>
        <w:t>from tensorflow.examples.tutorials.mnists import input_data</w:t>
      </w:r>
    </w:p>
    <w:p>
      <w:pPr>
        <w:snapToGrid w:val="0"/>
        <w:ind w:firstLine="480"/>
        <w:rPr>
          <w:rFonts w:hAnsi="宋体"/>
          <w:color w:val="000000"/>
        </w:rPr>
      </w:pPr>
      <w:r>
        <w:rPr>
          <w:rFonts w:hAnsi="宋体"/>
          <w:color w:val="000000"/>
        </w:rPr>
        <w:t>datas = input_data.read_data_sets("/mnists/MNIST_data", one_hot=True)</w:t>
      </w:r>
    </w:p>
    <w:p>
      <w:pPr>
        <w:snapToGrid w:val="0"/>
        <w:ind w:firstLine="480"/>
        <w:rPr>
          <w:rFonts w:hAnsi="宋体"/>
          <w:color w:val="000000"/>
        </w:rPr>
      </w:pPr>
      <w:r>
        <w:rPr>
          <w:rFonts w:hAnsi="宋体"/>
          <w:color w:val="000000"/>
        </w:rPr>
        <w:t>with tf.variable</w:t>
      </w:r>
      <w:r>
        <w:rPr>
          <w:rFonts w:hint="eastAsia" w:hAnsi="宋体"/>
          <w:color w:val="000000"/>
        </w:rPr>
        <w:t>s</w:t>
      </w:r>
      <w:r>
        <w:rPr>
          <w:rFonts w:hAnsi="宋体"/>
          <w:color w:val="000000"/>
        </w:rPr>
        <w:t>_scope("Regressions"):</w:t>
      </w:r>
    </w:p>
    <w:p>
      <w:pPr>
        <w:snapToGrid w:val="0"/>
        <w:ind w:firstLine="480"/>
        <w:rPr>
          <w:rFonts w:hAnsi="宋体"/>
          <w:color w:val="000000"/>
        </w:rPr>
      </w:pPr>
      <w:r>
        <w:rPr>
          <w:rFonts w:hAnsi="宋体"/>
          <w:color w:val="000000"/>
        </w:rPr>
        <w:t xml:space="preserve">    xs = tf.placeholders(tf.float32, [None, 784])</w:t>
      </w:r>
    </w:p>
    <w:p>
      <w:pPr>
        <w:snapToGrid w:val="0"/>
        <w:ind w:firstLine="480"/>
        <w:rPr>
          <w:rFonts w:hAnsi="宋体"/>
          <w:color w:val="000000"/>
        </w:rPr>
      </w:pPr>
      <w:r>
        <w:rPr>
          <w:rFonts w:hint="eastAsia" w:hAnsi="宋体"/>
          <w:color w:val="000000"/>
        </w:rPr>
        <w:t xml:space="preserve">    # softmax函数</w:t>
      </w:r>
    </w:p>
    <w:p>
      <w:pPr>
        <w:snapToGrid w:val="0"/>
        <w:ind w:firstLine="480"/>
        <w:rPr>
          <w:rFonts w:hAnsi="宋体"/>
          <w:color w:val="000000"/>
        </w:rPr>
      </w:pPr>
      <w:r>
        <w:rPr>
          <w:rFonts w:hAnsi="宋体"/>
          <w:color w:val="000000"/>
        </w:rPr>
        <w:t xml:space="preserve">    ys, variable = model</w:t>
      </w:r>
      <w:r>
        <w:rPr>
          <w:rFonts w:hint="eastAsia" w:hAnsi="宋体"/>
          <w:color w:val="000000"/>
        </w:rPr>
        <w:t>s</w:t>
      </w:r>
      <w:r>
        <w:rPr>
          <w:rFonts w:hAnsi="宋体"/>
          <w:color w:val="000000"/>
        </w:rPr>
        <w:t>.regression(xs)</w:t>
      </w:r>
    </w:p>
    <w:p>
      <w:pPr>
        <w:snapToGrid w:val="0"/>
        <w:ind w:firstLine="480"/>
        <w:rPr>
          <w:rFonts w:hAnsi="宋体"/>
          <w:color w:val="000000"/>
        </w:rPr>
      </w:pPr>
      <w:r>
        <w:rPr>
          <w:rFonts w:hAnsi="宋体"/>
          <w:color w:val="000000"/>
        </w:rPr>
        <w:t># train</w:t>
      </w:r>
    </w:p>
    <w:p>
      <w:pPr>
        <w:snapToGrid w:val="0"/>
        <w:ind w:firstLine="480"/>
        <w:rPr>
          <w:rFonts w:hAnsi="宋体"/>
          <w:color w:val="000000"/>
        </w:rPr>
      </w:pPr>
      <w:r>
        <w:rPr>
          <w:rFonts w:hAnsi="宋体"/>
          <w:color w:val="000000"/>
        </w:rPr>
        <w:t>ys_ = tf.placeholder</w:t>
      </w:r>
      <w:r>
        <w:rPr>
          <w:rFonts w:hint="eastAsia" w:hAnsi="宋体"/>
          <w:color w:val="000000"/>
        </w:rPr>
        <w:t>s</w:t>
      </w:r>
      <w:r>
        <w:rPr>
          <w:rFonts w:hAnsi="宋体"/>
          <w:color w:val="000000"/>
        </w:rPr>
        <w:t>("float", [None, 10])</w:t>
      </w:r>
      <w:r>
        <w:rPr>
          <w:rFonts w:hint="eastAsia" w:hAnsi="宋体"/>
          <w:color w:val="000000"/>
        </w:rPr>
        <w:t xml:space="preserve"> #交叉熵</w:t>
      </w:r>
    </w:p>
    <w:p>
      <w:pPr>
        <w:snapToGrid w:val="0"/>
        <w:ind w:firstLine="480"/>
        <w:rPr>
          <w:rFonts w:hAnsi="宋体"/>
          <w:color w:val="000000"/>
        </w:rPr>
      </w:pPr>
      <w:r>
        <w:rPr>
          <w:rFonts w:hAnsi="宋体"/>
          <w:color w:val="000000"/>
        </w:rPr>
        <w:t>cross_entropys = -tf.reduce</w:t>
      </w:r>
      <w:r>
        <w:rPr>
          <w:rFonts w:hint="eastAsia" w:hAnsi="宋体"/>
          <w:color w:val="000000"/>
        </w:rPr>
        <w:t>d</w:t>
      </w:r>
      <w:r>
        <w:rPr>
          <w:rFonts w:hAnsi="宋体"/>
          <w:color w:val="000000"/>
        </w:rPr>
        <w:t>_sum(ys_ * tf.log(ys))</w:t>
      </w:r>
      <w:r>
        <w:rPr>
          <w:rFonts w:hint="eastAsia" w:hAnsi="宋体"/>
          <w:color w:val="000000"/>
        </w:rPr>
        <w:t xml:space="preserve"> #梯度下降</w:t>
      </w:r>
    </w:p>
    <w:p>
      <w:pPr>
        <w:snapToGrid w:val="0"/>
        <w:ind w:left="420" w:firstLine="60"/>
        <w:rPr>
          <w:rFonts w:hAnsi="宋体"/>
          <w:color w:val="000000"/>
        </w:rPr>
      </w:pPr>
      <w:r>
        <w:rPr>
          <w:rFonts w:hAnsi="宋体"/>
          <w:color w:val="000000"/>
        </w:rPr>
        <w:t>train_step = tf.train.GradientDescentsOptimizer(0.01).minimize(cross_entropys)</w:t>
      </w:r>
      <w:r>
        <w:rPr>
          <w:rFonts w:hint="eastAsia" w:hAnsi="宋体"/>
          <w:color w:val="000000"/>
        </w:rPr>
        <w:t xml:space="preserve"> </w:t>
      </w:r>
    </w:p>
    <w:p>
      <w:pPr>
        <w:snapToGrid w:val="0"/>
        <w:ind w:firstLine="480"/>
        <w:rPr>
          <w:rFonts w:hAnsi="宋体"/>
          <w:color w:val="000000"/>
        </w:rPr>
      </w:pPr>
      <w:r>
        <w:rPr>
          <w:rFonts w:hAnsi="宋体"/>
          <w:color w:val="000000"/>
        </w:rPr>
        <w:t>correct_predictions = tf.equal(tf.argmax(ys, 1), tf.argmax(ys_, 1))</w:t>
      </w:r>
    </w:p>
    <w:p>
      <w:pPr>
        <w:snapToGrid w:val="0"/>
        <w:ind w:firstLine="480"/>
        <w:rPr>
          <w:rFonts w:hAnsi="宋体"/>
          <w:color w:val="000000"/>
        </w:rPr>
      </w:pPr>
      <w:r>
        <w:rPr>
          <w:rFonts w:hAnsi="宋体"/>
          <w:color w:val="000000"/>
        </w:rPr>
        <w:t>accuracys = tf.reduce</w:t>
      </w:r>
      <w:r>
        <w:rPr>
          <w:rFonts w:hint="eastAsia" w:hAnsi="宋体"/>
          <w:color w:val="000000"/>
        </w:rPr>
        <w:t>d</w:t>
      </w:r>
      <w:r>
        <w:rPr>
          <w:rFonts w:hAnsi="宋体"/>
          <w:color w:val="000000"/>
        </w:rPr>
        <w:t>_mean(tf.cast(correct_predictions, tf.float32))</w:t>
      </w:r>
    </w:p>
    <w:p>
      <w:pPr>
        <w:snapToGrid w:val="0"/>
        <w:ind w:firstLine="480"/>
        <w:rPr>
          <w:rFonts w:hAnsi="宋体"/>
          <w:color w:val="000000"/>
        </w:rPr>
      </w:pPr>
      <w:r>
        <w:rPr>
          <w:rFonts w:hAnsi="宋体"/>
          <w:color w:val="000000"/>
        </w:rPr>
        <w:t>savers = tf.train.Savers(variable)</w:t>
      </w:r>
    </w:p>
    <w:p>
      <w:pPr>
        <w:snapToGrid w:val="0"/>
        <w:ind w:firstLine="480"/>
        <w:rPr>
          <w:rFonts w:hAnsi="宋体"/>
          <w:color w:val="000000"/>
        </w:rPr>
      </w:pPr>
      <w:r>
        <w:rPr>
          <w:rFonts w:hAnsi="宋体"/>
          <w:color w:val="000000"/>
        </w:rPr>
        <w:t>with tf.Session() as session:</w:t>
      </w:r>
    </w:p>
    <w:p>
      <w:pPr>
        <w:snapToGrid w:val="0"/>
        <w:ind w:firstLine="480"/>
        <w:rPr>
          <w:rFonts w:hAnsi="宋体"/>
          <w:color w:val="000000"/>
        </w:rPr>
      </w:pPr>
      <w:r>
        <w:rPr>
          <w:rFonts w:hAnsi="宋体"/>
          <w:color w:val="000000"/>
        </w:rPr>
        <w:t xml:space="preserve">    session</w:t>
      </w:r>
      <w:r>
        <w:rPr>
          <w:rFonts w:hint="eastAsia" w:hAnsi="宋体"/>
          <w:color w:val="000000"/>
        </w:rPr>
        <w:t>s</w:t>
      </w:r>
      <w:r>
        <w:rPr>
          <w:rFonts w:hAnsi="宋体"/>
          <w:color w:val="000000"/>
        </w:rPr>
        <w:t>.run(tf.global_variable</w:t>
      </w:r>
      <w:r>
        <w:rPr>
          <w:rFonts w:hint="eastAsia" w:hAnsi="宋体"/>
          <w:color w:val="000000"/>
        </w:rPr>
        <w:t>s</w:t>
      </w:r>
      <w:r>
        <w:rPr>
          <w:rFonts w:hAnsi="宋体"/>
          <w:color w:val="000000"/>
        </w:rPr>
        <w:t>_initializer())</w:t>
      </w:r>
    </w:p>
    <w:p>
      <w:pPr>
        <w:snapToGrid w:val="0"/>
        <w:ind w:firstLine="480"/>
        <w:rPr>
          <w:rFonts w:hAnsi="宋体"/>
          <w:color w:val="000000"/>
        </w:rPr>
      </w:pPr>
      <w:r>
        <w:rPr>
          <w:rFonts w:hAnsi="宋体"/>
          <w:color w:val="000000"/>
        </w:rPr>
        <w:t xml:space="preserve">    for i_ in range(1000):</w:t>
      </w:r>
    </w:p>
    <w:p>
      <w:pPr>
        <w:snapToGrid w:val="0"/>
        <w:ind w:firstLine="480"/>
        <w:rPr>
          <w:rFonts w:hAnsi="宋体"/>
          <w:color w:val="000000"/>
        </w:rPr>
      </w:pPr>
      <w:r>
        <w:rPr>
          <w:rFonts w:hint="eastAsia" w:hAnsi="宋体"/>
          <w:color w:val="000000"/>
        </w:rPr>
        <w:t xml:space="preserve">        #每次取出mnist数据集中的100个数据</w:t>
      </w:r>
    </w:p>
    <w:p>
      <w:pPr>
        <w:snapToGrid w:val="0"/>
        <w:ind w:firstLine="480"/>
        <w:rPr>
          <w:rFonts w:hAnsi="宋体"/>
          <w:color w:val="000000"/>
        </w:rPr>
      </w:pPr>
      <w:r>
        <w:rPr>
          <w:rFonts w:hAnsi="宋体"/>
          <w:color w:val="000000"/>
        </w:rPr>
        <w:t xml:space="preserve">        batch_xs, batch_ys = datas.train.next_batchs(100)</w:t>
      </w:r>
    </w:p>
    <w:p>
      <w:pPr>
        <w:snapToGrid w:val="0"/>
        <w:ind w:firstLine="480"/>
        <w:rPr>
          <w:rFonts w:hAnsi="宋体"/>
          <w:color w:val="000000"/>
        </w:rPr>
      </w:pPr>
      <w:r>
        <w:rPr>
          <w:rFonts w:hAnsi="宋体"/>
          <w:color w:val="000000"/>
        </w:rPr>
        <w:t xml:space="preserve">        session</w:t>
      </w:r>
      <w:r>
        <w:rPr>
          <w:rFonts w:hint="eastAsia" w:hAnsi="宋体"/>
          <w:color w:val="000000"/>
        </w:rPr>
        <w:t>s</w:t>
      </w:r>
      <w:r>
        <w:rPr>
          <w:rFonts w:hAnsi="宋体"/>
          <w:color w:val="000000"/>
        </w:rPr>
        <w:t>.run(train_steps, feed_dict={xs: batch_xs, ys_: batch_ys})</w:t>
      </w:r>
    </w:p>
    <w:p>
      <w:pPr>
        <w:snapToGrid w:val="0"/>
        <w:ind w:firstLine="480"/>
        <w:rPr>
          <w:rFonts w:hAnsi="宋体"/>
          <w:color w:val="000000"/>
        </w:rPr>
      </w:pPr>
      <w:r>
        <w:rPr>
          <w:rFonts w:hAnsi="宋体"/>
          <w:color w:val="000000"/>
        </w:rPr>
        <w:t xml:space="preserve">    print(session</w:t>
      </w:r>
      <w:r>
        <w:rPr>
          <w:rFonts w:hint="eastAsia" w:hAnsi="宋体"/>
          <w:color w:val="000000"/>
        </w:rPr>
        <w:t>s</w:t>
      </w:r>
      <w:r>
        <w:rPr>
          <w:rFonts w:hAnsi="宋体"/>
          <w:color w:val="000000"/>
        </w:rPr>
        <w:t>.run(accuracys,feed_dict={xs:data.test.images, ys_: data.test.labels}))</w:t>
      </w:r>
    </w:p>
    <w:p>
      <w:pPr>
        <w:snapToGrid w:val="0"/>
        <w:ind w:firstLine="480"/>
        <w:rPr>
          <w:rFonts w:hAnsi="宋体"/>
          <w:color w:val="000000"/>
        </w:rPr>
      </w:pPr>
      <w:r>
        <w:rPr>
          <w:rFonts w:hint="eastAsia" w:hAnsi="宋体"/>
          <w:color w:val="000000"/>
        </w:rPr>
        <w:t xml:space="preserve">    #保存模型</w:t>
      </w:r>
    </w:p>
    <w:p>
      <w:pPr>
        <w:snapToGrid w:val="0"/>
        <w:ind w:firstLine="480"/>
        <w:rPr>
          <w:rFonts w:hAnsi="宋体"/>
          <w:color w:val="000000"/>
        </w:rPr>
      </w:pPr>
      <w:r>
        <w:rPr>
          <w:rFonts w:hAnsi="宋体"/>
          <w:color w:val="000000"/>
        </w:rPr>
        <w:t xml:space="preserve">    paths = savers.save(</w:t>
      </w:r>
    </w:p>
    <w:p>
      <w:pPr>
        <w:snapToGrid w:val="0"/>
        <w:rPr>
          <w:rFonts w:hAnsi="宋体"/>
          <w:color w:val="000000"/>
        </w:rPr>
      </w:pPr>
      <w:r>
        <w:rPr>
          <w:rFonts w:hAnsi="宋体"/>
          <w:color w:val="000000"/>
        </w:rPr>
        <w:t>session,os.paths.join(os.paths.dirname(__file__),'data','regression</w:t>
      </w:r>
      <w:r>
        <w:rPr>
          <w:rFonts w:hint="eastAsia" w:hAnsi="宋体"/>
          <w:color w:val="000000"/>
        </w:rPr>
        <w:t>s</w:t>
      </w:r>
      <w:r>
        <w:rPr>
          <w:rFonts w:hAnsi="宋体"/>
          <w:color w:val="000000"/>
        </w:rPr>
        <w:t>.ckpt'),</w:t>
      </w:r>
    </w:p>
    <w:p>
      <w:pPr>
        <w:snapToGrid w:val="0"/>
        <w:ind w:firstLine="480"/>
        <w:rPr>
          <w:rFonts w:hAnsi="宋体"/>
          <w:color w:val="000000"/>
        </w:rPr>
      </w:pPr>
      <w:r>
        <w:rPr>
          <w:rFonts w:hAnsi="宋体"/>
          <w:color w:val="000000"/>
        </w:rPr>
        <w:t xml:space="preserve">        write_meta_graphs=False, write_states=False)</w:t>
      </w:r>
    </w:p>
    <w:p>
      <w:pPr>
        <w:snapToGrid w:val="0"/>
        <w:ind w:firstLine="480"/>
        <w:rPr>
          <w:rFonts w:hAnsi="宋体"/>
          <w:color w:val="000000"/>
        </w:rPr>
      </w:pPr>
      <w:r>
        <w:rPr>
          <w:rFonts w:hint="eastAsia" w:hAnsi="宋体"/>
          <w:color w:val="000000"/>
        </w:rPr>
        <w:t xml:space="preserve">    print("Saved Path:", paths)       #打印保存模型的路径</w:t>
      </w:r>
    </w:p>
    <w:p>
      <w:pPr>
        <w:snapToGrid w:val="0"/>
        <w:rPr>
          <w:rFonts w:hAnsi="宋体"/>
          <w:color w:val="000000"/>
        </w:rPr>
      </w:pPr>
      <w:r>
        <w:rPr>
          <w:rFonts w:hint="eastAsia" w:hAnsi="宋体"/>
          <w:color w:val="000000"/>
        </w:rPr>
        <w:t>end procedure</w:t>
      </w:r>
    </w:p>
    <w:p>
      <w:pPr>
        <w:rPr>
          <w:color w:val="24292E"/>
          <w:sz w:val="24"/>
          <w:shd w:val="clear" w:color="auto" w:fill="FFFFFF"/>
        </w:rPr>
      </w:pPr>
      <w:r>
        <w:rPr>
          <w:sz w:val="24"/>
        </w:rPr>
        <w:pict>
          <v:shape id="AutoShape 177" o:spid="_x0000_s1027" o:spt="32" type="#_x0000_t32" style="position:absolute;left:0pt;margin-left:0.85pt;margin-top:9.15pt;height:0pt;width:440pt;z-index:251661312;mso-width-relative:page;mso-height-relative:page;" filled="f" coordsize="21600,21600" o:gfxdata="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SpTtAAAAAHAQAADwAAAAAAAAABACAAAAAiAAAAZHJzL2Rvd25yZXYueG1sUEsBAhQAFAAA&#10;AAgAh07iQNwPE7G+AQAAdQMAAA4AAAAAAAAAAQAgAAAAHwEAAGRycy9lMm9Eb2MueG1sUEsFBgAA&#10;AAAGAAYAWQEAAE8FAAAAAA==&#10;">
            <v:path arrowok="t"/>
            <v:fill on="f" focussize="0,0"/>
            <v:stroke weight="1pt"/>
            <v:imagedata o:title=""/>
            <o:lock v:ext="edit"/>
          </v:shape>
        </w:pict>
      </w:r>
    </w:p>
    <w:p>
      <w:pPr>
        <w:pStyle w:val="3"/>
        <w:spacing w:before="260" w:after="260"/>
        <w:rPr>
          <w:b w:val="0"/>
        </w:rPr>
      </w:pPr>
      <w:bookmarkStart w:id="131" w:name="_Toc10647739"/>
      <w:bookmarkStart w:id="132" w:name="_Toc23484"/>
      <w:bookmarkStart w:id="133" w:name="_Toc10793142"/>
      <w:r>
        <w:rPr>
          <w:rFonts w:hint="eastAsia"/>
        </w:rPr>
        <w:t xml:space="preserve">4.2 </w:t>
      </w:r>
      <w:r>
        <w:t>Convolutional Neural Networks</w:t>
      </w:r>
      <w:r>
        <w:rPr>
          <w:rFonts w:hint="eastAsia"/>
        </w:rPr>
        <w:t>模型</w:t>
      </w:r>
      <w:bookmarkEnd w:id="131"/>
      <w:bookmarkEnd w:id="132"/>
      <w:bookmarkEnd w:id="133"/>
    </w:p>
    <w:p>
      <w:pPr>
        <w:pStyle w:val="5"/>
        <w:spacing w:before="260" w:after="260"/>
        <w:rPr>
          <w:b w:val="0"/>
        </w:rPr>
      </w:pPr>
      <w:bookmarkStart w:id="134" w:name="_Toc15742"/>
      <w:bookmarkStart w:id="135" w:name="_Toc10647740"/>
      <w:bookmarkStart w:id="136" w:name="_Toc10793143"/>
      <w:r>
        <w:rPr>
          <w:rFonts w:hint="eastAsia"/>
        </w:rPr>
        <w:t>4.2.1 CNN模型介绍</w:t>
      </w:r>
      <w:bookmarkEnd w:id="134"/>
      <w:bookmarkEnd w:id="135"/>
      <w:bookmarkEnd w:id="136"/>
    </w:p>
    <w:p>
      <w:pPr>
        <w:snapToGrid w:val="0"/>
        <w:ind w:firstLine="420"/>
        <w:rPr>
          <w:highlight w:val="yellow"/>
        </w:rPr>
      </w:pPr>
      <w:r>
        <w:rPr>
          <w:rFonts w:hint="eastAsia" w:hAnsi="宋体"/>
          <w:color w:val="000000"/>
        </w:rPr>
        <w:t>深度学习其目的在于建立一个神经网络，用于模拟人脑进行分析学习。机器学习的许多研究成果，都和对大脑认知原理的研究有着密切的联系，尤其是对视听原理方向的研究。日本一个神经生物学家发现了人类视觉器官的分级信息传输方式，也就是说可视皮层是分级的。人类的视觉视觉从原始的自然信号输入开始，像素点透过视网膜，映射到视觉神经，最后大脑皮层的某些感光细胞会判断出所看到的事物的颜色和形状等，最后抽象出眼前的物体是为何物[15]。</w:t>
      </w:r>
    </w:p>
    <w:p>
      <w:pPr>
        <w:snapToGrid w:val="0"/>
        <w:ind w:firstLine="420"/>
      </w:pPr>
      <w:r>
        <w:rPr>
          <w:rFonts w:hint="eastAsia"/>
        </w:rPr>
        <w:t>因此根据大脑分层逐级认知的这个特点，法国科学家Yann LeCun提出卷积神经网络（Convolutional Neural Networ, 以下简称为CNN）并应用在手写字体识别上。CNN是一种多层复合的一种神经网络[16]，此神经网络使用滤波器提取事物的特征值，再使用卷积核作为特征抽取器，并自动训练特征抽取器。也就是说，神经网络层数、阈值大小、卷积核等参数都需要由卷积神经网络去学习，通过大量的训练数据来不断优化提升。此外，有一个便捷之处在于图像可以直接作为卷积神经网络的输入，不再需要传统图像识别那些复杂的特征提取和数据重建过程。</w:t>
      </w:r>
    </w:p>
    <w:p>
      <w:pPr>
        <w:snapToGrid w:val="0"/>
        <w:ind w:firstLine="420"/>
      </w:pPr>
      <w:r>
        <w:rPr>
          <w:rFonts w:hint="eastAsia"/>
        </w:rPr>
        <w:t>CNN的基本架构包含三个主要的层——卷积层、池化层和全连接层[17]。卷积层用来学习输入数据的特征，由很多的卷积核组成。池化层用来降低卷积层输出的特征向量，常用的池化方法有最大池化核平均池化，本文选用的是最大池化。而全连接层将前两层叠加起来后，就可以形成1层或者n层全连接层，拥有更优的推理能力。卷积神经网络很适用于图像处理方向的机器学习问题。CNN可以通过一步一步的训练、学习、优化，将数据量庞大的图像识别问题不断降低难度，最终训练这庞大的数据量。</w:t>
      </w:r>
    </w:p>
    <w:p>
      <w:pPr>
        <w:snapToGrid w:val="0"/>
        <w:ind w:firstLine="420"/>
      </w:pPr>
      <w:r>
        <w:rPr>
          <w:rFonts w:hint="eastAsia"/>
        </w:rPr>
        <w:t>在手写数字识别的应用中，卷积神经网络应用极为广泛，且性能也较为优良。常用的卷积神经网络模型就是LeNet5模型，LeNet5特征能够总结为如下几点：</w:t>
      </w:r>
    </w:p>
    <w:p>
      <w:pPr>
        <w:snapToGrid w:val="0"/>
      </w:pPr>
      <w:r>
        <w:rPr>
          <w:rFonts w:hint="eastAsia"/>
        </w:rPr>
        <w:t>1）卷积神经网络使用三个层作为一个集合：卷积层，池化层，全连接层</w:t>
      </w:r>
    </w:p>
    <w:p>
      <w:pPr>
        <w:snapToGrid w:val="0"/>
      </w:pPr>
      <w:r>
        <w:rPr>
          <w:rFonts w:hint="eastAsia"/>
        </w:rPr>
        <w:t>2）使用卷积提取空间特征</w:t>
      </w:r>
    </w:p>
    <w:p>
      <w:pPr>
        <w:snapToGrid w:val="0"/>
      </w:pPr>
      <w:r>
        <w:rPr>
          <w:rFonts w:hint="eastAsia"/>
        </w:rPr>
        <w:t>3）使用映射到空间均值下采样（subsample）</w:t>
      </w:r>
    </w:p>
    <w:p>
      <w:pPr>
        <w:snapToGrid w:val="0"/>
      </w:pPr>
      <w:r>
        <w:rPr>
          <w:rFonts w:hint="eastAsia"/>
        </w:rPr>
        <w:t>4）双曲线（tang）或S型（sigmoid）形式的非线性</w:t>
      </w:r>
    </w:p>
    <w:p>
      <w:pPr>
        <w:snapToGrid w:val="0"/>
      </w:pPr>
      <w:r>
        <w:rPr>
          <w:rFonts w:hint="eastAsia"/>
        </w:rPr>
        <w:t>5）使用多层神经网络作为最后一个分类容器</w:t>
      </w:r>
    </w:p>
    <w:p>
      <w:pPr>
        <w:snapToGrid w:val="0"/>
      </w:pPr>
      <w:r>
        <w:rPr>
          <w:rFonts w:hint="eastAsia"/>
        </w:rPr>
        <w:t>6）为减少运算成本，采用层与层之间的稀疏连接矩阵</w:t>
      </w:r>
    </w:p>
    <w:p>
      <w:pPr>
        <w:snapToGrid w:val="0"/>
        <w:ind w:firstLine="420"/>
      </w:pPr>
      <w:r>
        <w:rPr>
          <w:rFonts w:hint="eastAsia"/>
        </w:rPr>
        <w:t xml:space="preserve">本文选用的卷积神经网络就由卷积层（Convolutional layer）、池化层（Pooling layer）和全连接层（Fully connected layer）组成。首先由卷积层和池化层相互配合，组成若干个卷积核，并逐层提取特征值，最终通过若干个全连接层完成手写体数字的分类。 </w:t>
      </w:r>
    </w:p>
    <w:p>
      <w:pPr>
        <w:snapToGrid w:val="0"/>
        <w:ind w:firstLine="420"/>
      </w:pPr>
      <w:r>
        <w:rPr>
          <w:rFonts w:hint="eastAsia"/>
        </w:rPr>
        <w:t>总而言之，卷积神经网络通过卷积操作来模拟特征值的区分，最后通过卷积核的权值共用及池化，来降低卷积神经网络参数的数量级，最后通过传统的神经网络模型完成模式匹配等任务。下面就来介绍一下CNN的结构以及CNN模型如何进行训练。</w:t>
      </w:r>
    </w:p>
    <w:p>
      <w:pPr>
        <w:pStyle w:val="5"/>
        <w:spacing w:before="260" w:after="260"/>
        <w:rPr>
          <w:b w:val="0"/>
        </w:rPr>
      </w:pPr>
      <w:bookmarkStart w:id="137" w:name="_Toc10647741"/>
      <w:bookmarkStart w:id="138" w:name="_Toc10793144"/>
      <w:bookmarkStart w:id="139" w:name="_Toc24086"/>
      <w:r>
        <w:rPr>
          <w:rFonts w:hint="eastAsia"/>
        </w:rPr>
        <w:t>4.2.2 CNN结构</w:t>
      </w:r>
      <w:bookmarkEnd w:id="137"/>
      <w:bookmarkEnd w:id="138"/>
      <w:bookmarkEnd w:id="139"/>
    </w:p>
    <w:p>
      <w:pPr>
        <w:snapToGrid w:val="0"/>
        <w:ind w:firstLine="420"/>
      </w:pPr>
      <w:r>
        <w:rPr>
          <w:rFonts w:hint="eastAsia"/>
        </w:rPr>
        <w:t xml:space="preserve">CNN不仅可以自动提取功能，还可以完成分类。它是图像识别领域的一种有效识别方法。本文中使用的CNN结构，共有7层。输入层是尺寸为28 * 28的标准化矩阵。C1层是包含N1个特征映射的特征提取层，这些映射的每个神经元都定义了它们的感知域。这里使用5 * 5卷积内核来卷积输入图像，然后获得28 * 28的大小特征映射。每个C层将遵循S层，这构成了两个特征提取。S2层是子采样层，在该层中，特征映射相同N1的数量，但是它们的大小减小到14 * 14。C3层和S4层与C1层和S2层相同，以获得N2特征图。在C5层，我们使用4 * 卷积内核在S4层上进行卷积，然后获得N3个特征映射。S5和C4的连接是将C5层的每个特征值映射连接到S4层的N2特征映射的完全连接。我们可以通过最后一个完整的连接层获得输出，然后完成分类，LeNet神经网络模型如图4.3所示： </w:t>
      </w:r>
    </w:p>
    <w:p>
      <w:pPr>
        <w:snapToGrid w:val="0"/>
        <w:rPr>
          <w:sz w:val="24"/>
        </w:rPr>
      </w:pPr>
      <w:r>
        <w:rPr>
          <w:sz w:val="24"/>
        </w:rPr>
        <w:drawing>
          <wp:inline distT="0" distB="0" distL="0" distR="0">
            <wp:extent cx="5580380" cy="1567180"/>
            <wp:effectExtent l="19050" t="0" r="1270" b="0"/>
            <wp:docPr id="3" name="图片 13" descr="C:\Users\song\Desktop\le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song\Desktop\lenet.jpg"/>
                    <pic:cNvPicPr>
                      <a:picLocks noChangeAspect="1" noChangeArrowheads="1"/>
                    </pic:cNvPicPr>
                  </pic:nvPicPr>
                  <pic:blipFill>
                    <a:blip r:embed="rId47" cstate="print"/>
                    <a:srcRect/>
                    <a:stretch>
                      <a:fillRect/>
                    </a:stretch>
                  </pic:blipFill>
                  <pic:spPr>
                    <a:xfrm>
                      <a:off x="0" y="0"/>
                      <a:ext cx="5580380" cy="1567705"/>
                    </a:xfrm>
                    <a:prstGeom prst="rect">
                      <a:avLst/>
                    </a:prstGeom>
                    <a:noFill/>
                    <a:ln w="9525">
                      <a:noFill/>
                      <a:miter lim="800000"/>
                      <a:headEnd/>
                      <a:tailEnd/>
                    </a:ln>
                  </pic:spPr>
                </pic:pic>
              </a:graphicData>
            </a:graphic>
          </wp:inline>
        </w:drawing>
      </w:r>
    </w:p>
    <w:p>
      <w:pPr>
        <w:snapToGrid w:val="0"/>
        <w:ind w:left="2100" w:firstLine="420"/>
        <w:rPr>
          <w:rFonts w:ascii="黑体" w:hAnsi="黑体" w:eastAsia="黑体"/>
        </w:rPr>
      </w:pPr>
      <w:r>
        <w:rPr>
          <w:rFonts w:hint="eastAsia"/>
          <w:sz w:val="24"/>
        </w:rPr>
        <w:t xml:space="preserve"> </w:t>
      </w:r>
      <w:r>
        <w:rPr>
          <w:rFonts w:hint="eastAsia"/>
          <w:sz w:val="24"/>
        </w:rPr>
        <w:tab/>
      </w:r>
      <w:r>
        <w:rPr>
          <w:rFonts w:hint="eastAsia" w:ascii="黑体" w:hAnsi="黑体" w:eastAsia="黑体"/>
        </w:rPr>
        <w:tab/>
      </w:r>
      <w:r>
        <w:rPr>
          <w:rFonts w:hint="eastAsia" w:ascii="黑体" w:hAnsi="黑体" w:eastAsia="黑体"/>
        </w:rPr>
        <w:t>图4.3 LeNet神经网络</w:t>
      </w:r>
    </w:p>
    <w:p>
      <w:pPr>
        <w:snapToGrid w:val="0"/>
        <w:ind w:firstLine="420"/>
      </w:pPr>
      <w:r>
        <w:rPr>
          <w:rFonts w:hint="eastAsia"/>
        </w:rPr>
        <w:t>下面就来详细的介绍本文使用的卷积神经网络的模型参数。</w:t>
      </w:r>
      <w:r>
        <w:t>X</w:t>
      </w:r>
      <w:r>
        <w:rPr>
          <w:rFonts w:hint="eastAsia"/>
        </w:rPr>
        <w:t>_image代表模型需要处理的输入数据，输入数据的形状为[-1,28,28,1]。-1表示暂时不考虑输入数据的维度数，后两个28表示输入数据的长宽均为28像素，最后的1表示的是Channel的数量，因为输入的图片是黑白图像，所以通道数为1，若处理的数据为RGB图像，则该参数值应为3。W_conv1是卷积层1的权重值，该权重是一个[5, 5, 1, 32]的张量，前两个维度是patch的大小。卷积核patch的大小是5*5，卷积在每个5×5的patch中算出32个过滤器，因此经过第一层的卷积运算后，输入图像的高度会由1层变为32层，高度变高。b_conv1表示卷积层1的偏置量，其形状应与权重的形状相同，否则不能进行矩阵加法运算。</w:t>
      </w:r>
    </w:p>
    <w:p>
      <w:pPr>
        <w:snapToGrid w:val="0"/>
        <w:ind w:firstLine="420"/>
        <w:rPr>
          <w:rFonts w:hAnsi="宋体"/>
          <w:color w:val="000000"/>
        </w:rPr>
      </w:pPr>
      <w:r>
        <w:rPr>
          <w:color w:val="000000" w:themeColor="text1"/>
        </w:rPr>
        <w:pict>
          <v:shape id="_x0000_s1041" o:spid="_x0000_s1041" o:spt="202" type="#_x0000_t202" style="height:61.65pt;width:415.3pt;" coordsize="21600,21600">
            <v:path/>
            <v:fill focussize="0,0"/>
            <v:stroke joinstyle="miter"/>
            <v:imagedata o:title=""/>
            <o:lock v:ext="edit"/>
            <v:textbox>
              <w:txbxContent>
                <w:p>
                  <w:pPr>
                    <w:spacing w:line="276" w:lineRule="auto"/>
                    <w:jc w:val="left"/>
                    <w:rPr>
                      <w:rFonts w:hAnsi="宋体"/>
                      <w:color w:val="000000"/>
                    </w:rPr>
                  </w:pPr>
                  <w:r>
                    <w:rPr>
                      <w:rFonts w:hAnsi="宋体"/>
                      <w:color w:val="000000"/>
                    </w:rPr>
                    <w:t>x_image = tf.reshape(x, [-1, 28, 28, 1])</w:t>
                  </w:r>
                </w:p>
                <w:p>
                  <w:pPr>
                    <w:spacing w:line="276" w:lineRule="auto"/>
                    <w:jc w:val="left"/>
                    <w:rPr>
                      <w:rFonts w:hAnsi="宋体"/>
                      <w:color w:val="000000"/>
                    </w:rPr>
                  </w:pPr>
                  <w:r>
                    <w:rPr>
                      <w:rFonts w:hAnsi="宋体"/>
                      <w:color w:val="000000"/>
                    </w:rPr>
                    <w:t>W_conv1 = weight_variable([5, 5, 1, 32])</w:t>
                  </w:r>
                </w:p>
                <w:p>
                  <w:pPr>
                    <w:spacing w:line="276" w:lineRule="auto"/>
                    <w:jc w:val="left"/>
                    <w:rPr>
                      <w:rFonts w:hAnsi="宋体"/>
                      <w:color w:val="000000"/>
                    </w:rPr>
                  </w:pPr>
                  <w:r>
                    <w:rPr>
                      <w:rFonts w:hAnsi="宋体"/>
                      <w:color w:val="000000"/>
                    </w:rPr>
                    <w:t>b_conv1 = bias_variable([32])</w:t>
                  </w:r>
                </w:p>
                <w:p>
                  <w:pPr>
                    <w:spacing w:line="276" w:lineRule="auto"/>
                    <w:jc w:val="left"/>
                    <w:rPr>
                      <w:rFonts w:hAnsi="宋体"/>
                      <w:color w:val="000000"/>
                    </w:rPr>
                  </w:pPr>
                </w:p>
              </w:txbxContent>
            </v:textbox>
            <w10:wrap type="none"/>
            <w10:anchorlock/>
          </v:shape>
        </w:pict>
      </w:r>
    </w:p>
    <w:p>
      <w:pPr>
        <w:snapToGrid w:val="0"/>
        <w:ind w:firstLine="420"/>
      </w:pPr>
      <w:r>
        <w:rPr>
          <w:rFonts w:hint="eastAsia"/>
        </w:rPr>
        <w:t>对输入图像进行卷积运算之后，会得到输入图像的有效特征，但随之而来的负面作用就是特征值过多，因此需要对其进行池化运算，池化运算也叫做下采样运算（subsample）。池化分为平均池化核最大池化。本文采用的池化运算为最大池化，也就是在一个卷积核patch大小的范围里，选出最大值。对输入的图像x_image和权值向量进行卷积相乘，之后加上偏置值，使用ReLU激励函数激活特征值，最后进行最大池化，池化步长为2，长宽均由原来的28个像素减少为14个像素。长宽各为原来的1/2，总特征值减为原来的1/4，大大减少了后面运算的复杂度。</w:t>
      </w:r>
    </w:p>
    <w:p>
      <w:pPr>
        <w:snapToGrid w:val="0"/>
        <w:ind w:firstLine="420"/>
      </w:pPr>
      <w:r>
        <w:t>ReLU（Rectified Linear unit）激活函数最近变成了神经网络中隐藏层的默认激活函数。这个简单的函数包含了返回max(0,x)，所以对于负值，它会返回0，其它返回x。</w:t>
      </w:r>
      <w:r>
        <w:rPr>
          <w:rFonts w:hint="eastAsia"/>
        </w:rPr>
        <w:t>ReLU函数如图4.4所示：</w:t>
      </w:r>
    </w:p>
    <w:p>
      <w:pPr>
        <w:snapToGrid w:val="0"/>
        <w:ind w:left="2520" w:firstLine="420"/>
      </w:pPr>
      <w:r>
        <w:drawing>
          <wp:inline distT="0" distB="0" distL="0" distR="0">
            <wp:extent cx="2095500" cy="1790700"/>
            <wp:effectExtent l="19050" t="0" r="0" b="0"/>
            <wp:docPr id="4" name="图片 32" descr="æ¥çæºå¾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2" descr="æ¥çæºå¾å"/>
                    <pic:cNvPicPr>
                      <a:picLocks noChangeAspect="1" noChangeArrowheads="1"/>
                    </pic:cNvPicPr>
                  </pic:nvPicPr>
                  <pic:blipFill>
                    <a:blip r:embed="rId48" cstate="print"/>
                    <a:srcRect/>
                    <a:stretch>
                      <a:fillRect/>
                    </a:stretch>
                  </pic:blipFill>
                  <pic:spPr>
                    <a:xfrm>
                      <a:off x="0" y="0"/>
                      <a:ext cx="2095500" cy="1790700"/>
                    </a:xfrm>
                    <a:prstGeom prst="rect">
                      <a:avLst/>
                    </a:prstGeom>
                    <a:noFill/>
                    <a:ln w="9525">
                      <a:noFill/>
                      <a:miter lim="800000"/>
                      <a:headEnd/>
                      <a:tailEnd/>
                    </a:ln>
                  </pic:spPr>
                </pic:pic>
              </a:graphicData>
            </a:graphic>
          </wp:inline>
        </w:drawing>
      </w:r>
    </w:p>
    <w:p>
      <w:pPr>
        <w:snapToGrid w:val="0"/>
        <w:jc w:val="center"/>
        <w:rPr>
          <w:rFonts w:ascii="黑体" w:hAnsi="黑体" w:eastAsia="黑体"/>
        </w:rPr>
      </w:pPr>
      <w:r>
        <w:rPr>
          <w:rFonts w:hint="eastAsia" w:ascii="黑体" w:hAnsi="黑体" w:eastAsia="黑体"/>
        </w:rPr>
        <w:t>图4.4 ReLU函数</w:t>
      </w:r>
    </w:p>
    <w:p>
      <w:pPr>
        <w:snapToGrid w:val="0"/>
        <w:ind w:firstLine="420"/>
        <w:rPr>
          <w:rFonts w:hAnsi="宋体"/>
          <w:color w:val="000000"/>
        </w:rPr>
      </w:pPr>
      <w:r>
        <w:rPr>
          <w:color w:val="000000" w:themeColor="text1"/>
        </w:rPr>
        <w:pict>
          <v:shape id="_x0000_s1040" o:spid="_x0000_s1040" o:spt="202" type="#_x0000_t202" style="height:46.3pt;width:415.3pt;" coordsize="21600,21600">
            <v:path/>
            <v:fill focussize="0,0"/>
            <v:stroke joinstyle="miter"/>
            <v:imagedata o:title=""/>
            <o:lock v:ext="edit"/>
            <v:textbox>
              <w:txbxContent>
                <w:p>
                  <w:r>
                    <w:t>h_conv1 = tf.nn.relu(conv2d(x_image, W_conv1) + b_conv1)</w:t>
                  </w:r>
                </w:p>
                <w:p>
                  <w:r>
                    <w:t>h_pool1 = max_pool_2x2(h_conv1)</w:t>
                  </w:r>
                </w:p>
              </w:txbxContent>
            </v:textbox>
            <w10:wrap type="none"/>
            <w10:anchorlock/>
          </v:shape>
        </w:pict>
      </w:r>
    </w:p>
    <w:p>
      <w:pPr>
        <w:snapToGrid w:val="0"/>
        <w:ind w:firstLine="420"/>
      </w:pPr>
      <w:r>
        <w:rPr>
          <w:rFonts w:hint="eastAsia"/>
        </w:rPr>
        <w:t>进行一次卷积运算和池化运算后，得出的效果仍不太理想。为了进一步的获取输入图像的有效特征值，决定构建更深一层的卷积神经网络。因此，再进行一次卷积和池化运算。W_conv2表示池化层2的权重。前两维表示池化patch的大小维5*5。32表示输入的卷积核的数量，64表示经过第二次卷积运算后，得到的卷积核数量。b_conv2表示偏置值，其形状应与第二层卷积层形状相同，否则不能进行卷积运算。之后再一次对输入数据h_pool1和权重向量进行卷积相乘，并加上偏重值，使用ReLU激励函数激活特征值，最后进行最大池化，池化步长为2，长和宽均由原来的14个像素减少为7个像素。长宽各为原来的1/2，总特征值减为原来的25%。</w:t>
      </w:r>
    </w:p>
    <w:p>
      <w:pPr>
        <w:snapToGrid w:val="0"/>
        <w:ind w:firstLine="420"/>
        <w:rPr>
          <w:rFonts w:hAnsi="宋体"/>
          <w:color w:val="000000"/>
        </w:rPr>
      </w:pPr>
      <w:r>
        <w:rPr>
          <w:color w:val="000000" w:themeColor="text1"/>
        </w:rPr>
        <w:pict>
          <v:shape id="_x0000_s1039" o:spid="_x0000_s1039" o:spt="202" type="#_x0000_t202" style="height:88.05pt;width:415.3pt;" coordsize="21600,21600">
            <v:path/>
            <v:fill focussize="0,0"/>
            <v:stroke joinstyle="miter"/>
            <v:imagedata o:title=""/>
            <o:lock v:ext="edit"/>
            <v:textbox>
              <w:txbxContent>
                <w:p>
                  <w:r>
                    <w:t>W_conv2 = weight_variable([5, 5, 32, 64])</w:t>
                  </w:r>
                </w:p>
                <w:p>
                  <w:r>
                    <w:t>b_conv2 = bias_variable([64])</w:t>
                  </w:r>
                </w:p>
                <w:p>
                  <w:r>
                    <w:t>h_conv2 = tf.nn.relu(conv2d(h_pool1, W_conv2) + b_conv2)</w:t>
                  </w:r>
                </w:p>
                <w:p>
                  <w:r>
                    <w:t>h_pool2 = max_pool_2x2(h_conv2)</w:t>
                  </w:r>
                </w:p>
              </w:txbxContent>
            </v:textbox>
            <w10:wrap type="none"/>
            <w10:anchorlock/>
          </v:shape>
        </w:pict>
      </w:r>
    </w:p>
    <w:p>
      <w:pPr>
        <w:snapToGrid w:val="0"/>
      </w:pPr>
      <w:r>
        <w:rPr>
          <w:rFonts w:hint="eastAsia"/>
        </w:rPr>
        <w:tab/>
      </w:r>
      <w:r>
        <w:rPr>
          <w:rFonts w:hint="eastAsia"/>
        </w:rPr>
        <w:t>经过两次的卷积和池化运算，特征值提取到一个较好的程度，不需再次进行卷积和池化运算。现在，图片的长宽降到7*7，共有64层过滤器。本全连接层使用包含1024个神经元来处理整个图片。W_fc1表示该全连接层的权重，tensor的第一个参数表示上一层卷积层的输出，大小为7*7，并带有64个过滤器。第二个参数表示本层中的神经元数量，表示特征经验，其值一般为2的n次方，可自由设定，本文选择的是2的10次方，1024个神经元。接下来，将张量reshape成一维形状，重塑形状后，将其乘以权重矩阵W_fc1，再加上偏置b_fc1，最后使用ReLU激励函数激活。</w:t>
      </w:r>
    </w:p>
    <w:p>
      <w:pPr>
        <w:snapToGrid w:val="0"/>
        <w:ind w:firstLine="420"/>
        <w:rPr>
          <w:color w:val="000000" w:themeColor="text1"/>
        </w:rPr>
      </w:pPr>
      <w:r>
        <w:rPr>
          <w:color w:val="000000" w:themeColor="text1"/>
        </w:rPr>
        <w:pict>
          <v:shape id="_x0000_s1038" o:spid="_x0000_s1038" o:spt="202" type="#_x0000_t202" style="height:82.85pt;width:415.3pt;" coordsize="21600,21600">
            <v:path/>
            <v:fill focussize="0,0"/>
            <v:stroke joinstyle="miter"/>
            <v:imagedata o:title=""/>
            <o:lock v:ext="edit"/>
            <v:textbox>
              <w:txbxContent>
                <w:p>
                  <w:r>
                    <w:t>W_fc1 = weight_variable([7 * 7 * 64, 1024])</w:t>
                  </w:r>
                </w:p>
                <w:p>
                  <w:r>
                    <w:t>b_fc1 = bias_variable([1024])</w:t>
                  </w:r>
                </w:p>
                <w:p>
                  <w:r>
                    <w:t>h_pool2_flat = tf.reshape(h_pool2, [-1, 7*7*64])</w:t>
                  </w:r>
                </w:p>
                <w:p>
                  <w:r>
                    <w:t>h_fc1 = tf.nn.relu(tf.matmul(h_pool2_flat, W_fc1) + b_fc1)</w:t>
                  </w:r>
                </w:p>
              </w:txbxContent>
            </v:textbox>
            <w10:wrap type="none"/>
            <w10:anchorlock/>
          </v:shape>
        </w:pict>
      </w:r>
    </w:p>
    <w:p>
      <w:pPr>
        <w:snapToGrid w:val="0"/>
        <w:ind w:firstLine="420"/>
        <w:rPr>
          <w:rFonts w:hAnsi="宋体"/>
          <w:color w:val="000000"/>
        </w:rPr>
      </w:pPr>
      <w:r>
        <w:rPr>
          <w:rFonts w:hint="eastAsia" w:hAnsi="宋体"/>
          <w:color w:val="000000"/>
        </w:rPr>
        <w:t>经过全连接之后，模型可以对数据提取出有效的特征值，但是此模型只对这个训练数据有效，不能推广到所有的手写数字。因此需要对部分难以满足该模型的数据果断抛弃，减少过拟合。本文是要用dropout函数，来减少有效参数的数量。</w:t>
      </w:r>
      <w:r>
        <w:rPr>
          <w:rFonts w:hAnsi="宋体"/>
          <w:color w:val="000000"/>
        </w:rPr>
        <w:t>这包含了移除结点及它们相关的输入、输出连接。决定哪一个神经元丢弃，哪一个神经元保留是随机的。为了选择神经元比较一致，对神经元是否被丢弃赋予一个概率，</w:t>
      </w:r>
      <w:r>
        <w:rPr>
          <w:rFonts w:hint="eastAsia" w:hAnsi="宋体"/>
          <w:color w:val="000000"/>
        </w:rPr>
        <w:t>并以次概率调用dropout函数。因为TensorFlow的tf.nn.dropout操作会自动处理神经元输出值的scale。所以用dropout的时候可以不用考虑scale。</w:t>
      </w:r>
    </w:p>
    <w:p>
      <w:pPr>
        <w:snapToGrid w:val="0"/>
        <w:ind w:firstLine="420"/>
        <w:rPr>
          <w:color w:val="000000" w:themeColor="text1"/>
        </w:rPr>
      </w:pPr>
      <w:r>
        <w:rPr>
          <w:color w:val="000000" w:themeColor="text1"/>
        </w:rPr>
        <w:pict>
          <v:shape id="_x0000_s1037" o:spid="_x0000_s1037" o:spt="202" type="#_x0000_t202" style="height:37.4pt;width:415.3pt;" coordsize="21600,21600">
            <v:path/>
            <v:fill focussize="0,0"/>
            <v:stroke joinstyle="miter"/>
            <v:imagedata o:title=""/>
            <o:lock v:ext="edit"/>
            <v:textbox>
              <w:txbxContent>
                <w:p>
                  <w:pPr>
                    <w:snapToGrid w:val="0"/>
                    <w:rPr>
                      <w:rFonts w:hAnsi="宋体"/>
                      <w:color w:val="000000"/>
                    </w:rPr>
                  </w:pPr>
                  <w:r>
                    <w:rPr>
                      <w:rFonts w:hAnsi="宋体"/>
                      <w:color w:val="000000"/>
                    </w:rPr>
                    <w:t>keep_prob = tf.placeholder(tf.float32)</w:t>
                  </w:r>
                </w:p>
                <w:p>
                  <w:pPr>
                    <w:snapToGrid w:val="0"/>
                    <w:rPr>
                      <w:rFonts w:hAnsi="宋体"/>
                      <w:color w:val="000000"/>
                    </w:rPr>
                  </w:pPr>
                  <w:r>
                    <w:rPr>
                      <w:rFonts w:hAnsi="宋体"/>
                      <w:color w:val="000000"/>
                    </w:rPr>
                    <w:t>h_fc1_drop = tf.nn.dropout(h_fc1, keep_prob)</w:t>
                  </w:r>
                </w:p>
                <w:p/>
                <w:p/>
              </w:txbxContent>
            </v:textbox>
            <w10:wrap type="none"/>
            <w10:anchorlock/>
          </v:shape>
        </w:pict>
      </w:r>
    </w:p>
    <w:p>
      <w:pPr>
        <w:snapToGrid w:val="0"/>
        <w:ind w:firstLine="420"/>
        <w:rPr>
          <w:color w:val="000000" w:themeColor="text1"/>
        </w:rPr>
      </w:pPr>
      <w:r>
        <w:rPr>
          <w:rFonts w:hint="eastAsia"/>
          <w:color w:val="000000" w:themeColor="text1"/>
        </w:rPr>
        <w:t>最后，添加一个softmax层，就像上一节提到的单层softmax回归模型一样，将1024个神经元运算后的数据转化成10个数字的输出概率，这样本文使用的卷积神经网络模型就搭建好了。下面的工作就是给该模型输入数据，进行训练。</w:t>
      </w:r>
    </w:p>
    <w:p>
      <w:pPr>
        <w:snapToGrid w:val="0"/>
        <w:ind w:firstLine="420"/>
        <w:rPr>
          <w:color w:val="000000" w:themeColor="text1"/>
        </w:rPr>
      </w:pPr>
      <w:r>
        <w:rPr>
          <w:color w:val="000000" w:themeColor="text1"/>
        </w:rPr>
        <w:pict>
          <v:shape id="_x0000_s1036" o:spid="_x0000_s1036" o:spt="202" type="#_x0000_t202" style="height:72.6pt;width:415.3pt;" coordsize="21600,21600">
            <v:path/>
            <v:fill focussize="0,0"/>
            <v:stroke joinstyle="miter"/>
            <v:imagedata o:title=""/>
            <o:lock v:ext="edit"/>
            <v:textbox>
              <w:txbxContent>
                <w:p>
                  <w:pPr>
                    <w:snapToGrid w:val="0"/>
                    <w:rPr>
                      <w:rFonts w:hAnsi="宋体"/>
                      <w:color w:val="000000"/>
                    </w:rPr>
                  </w:pPr>
                  <w:r>
                    <w:rPr>
                      <w:rFonts w:hAnsi="宋体"/>
                      <w:color w:val="000000"/>
                    </w:rPr>
                    <w:t>W_fc2 = weight_variable([1024, 10])</w:t>
                  </w:r>
                </w:p>
                <w:p>
                  <w:pPr>
                    <w:snapToGrid w:val="0"/>
                    <w:rPr>
                      <w:rFonts w:hAnsi="宋体"/>
                      <w:color w:val="000000"/>
                    </w:rPr>
                  </w:pPr>
                  <w:r>
                    <w:rPr>
                      <w:rFonts w:hAnsi="宋体"/>
                      <w:color w:val="000000"/>
                    </w:rPr>
                    <w:t>b_fc2 = bias_variable([10])</w:t>
                  </w:r>
                </w:p>
                <w:p>
                  <w:pPr>
                    <w:snapToGrid w:val="0"/>
                    <w:rPr>
                      <w:rFonts w:hAnsi="宋体"/>
                      <w:color w:val="000000"/>
                    </w:rPr>
                  </w:pPr>
                  <w:r>
                    <w:rPr>
                      <w:rFonts w:hAnsi="宋体"/>
                      <w:color w:val="000000"/>
                    </w:rPr>
                    <w:t>y = tf.nn.softmax(tf.matmul(h_fc1_drop, W_fc2) + b_fc2)</w:t>
                  </w:r>
                </w:p>
                <w:p>
                  <w:pPr>
                    <w:snapToGrid w:val="0"/>
                    <w:rPr>
                      <w:rFonts w:hAnsi="宋体"/>
                      <w:color w:val="000000"/>
                    </w:rPr>
                  </w:pPr>
                  <w:r>
                    <w:rPr>
                      <w:rFonts w:hAnsi="宋体"/>
                      <w:color w:val="000000"/>
                    </w:rPr>
                    <w:t>return y, [W_conv1, b_conv1, W_conv2, b_conv2, W_fc1, b_fc1, W_fc2, b_fc2]</w:t>
                  </w:r>
                </w:p>
                <w:p/>
              </w:txbxContent>
            </v:textbox>
            <w10:wrap type="none"/>
            <w10:anchorlock/>
          </v:shape>
        </w:pict>
      </w:r>
    </w:p>
    <w:p>
      <w:pPr>
        <w:pStyle w:val="5"/>
        <w:spacing w:before="260" w:after="260"/>
        <w:rPr>
          <w:b w:val="0"/>
        </w:rPr>
      </w:pPr>
      <w:bookmarkStart w:id="140" w:name="_Toc28262"/>
      <w:bookmarkStart w:id="141" w:name="_Toc10647742"/>
      <w:bookmarkStart w:id="142" w:name="_Toc10793145"/>
      <w:r>
        <w:rPr>
          <w:rFonts w:hint="eastAsia"/>
        </w:rPr>
        <w:t>4.2.3 CNN的训练过程</w:t>
      </w:r>
      <w:bookmarkEnd w:id="140"/>
      <w:bookmarkEnd w:id="141"/>
      <w:bookmarkEnd w:id="142"/>
    </w:p>
    <w:p>
      <w:pPr>
        <w:snapToGrid w:val="0"/>
      </w:pPr>
      <w:r>
        <w:rPr>
          <w:rFonts w:hint="eastAsia"/>
        </w:rPr>
        <w:t>1.全连接层</w:t>
      </w:r>
    </w:p>
    <w:p>
      <w:pPr>
        <w:snapToGrid w:val="0"/>
      </w:pPr>
      <w:r>
        <w:rPr>
          <w:rFonts w:hint="eastAsia"/>
        </w:rPr>
        <w:t>(1)</w:t>
      </w:r>
      <w:r>
        <w:t>计算输出</w:t>
      </w:r>
    </w:p>
    <w:p>
      <w:pPr>
        <w:snapToGrid w:val="0"/>
      </w:pPr>
      <w:r>
        <w:t>我们使用l来表示当前层，因此l层的输出</w:t>
      </w:r>
      <w:r>
        <w:rPr>
          <w:rFonts w:hint="eastAsia"/>
        </w:rPr>
        <w:t>可以表示为公式3.8</w:t>
      </w:r>
      <w:r>
        <w:t>：</w:t>
      </w:r>
    </w:p>
    <w:p>
      <w:pPr>
        <w:snapToGrid w:val="0"/>
        <w:jc w:val="cente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r>
              <m:rPr>
                <m:sty m:val="p"/>
              </m:rPr>
              <w:rPr>
                <w:rFonts w:ascii="Cambria Math" w:hAnsi="Cambria Math"/>
              </w:rPr>
              <m:t>x</m:t>
            </m:r>
            <m:ctrlPr>
              <w:rPr>
                <w:rFonts w:ascii="Cambria Math" w:hAnsi="Cambria Math"/>
              </w:rPr>
            </m:ctrlPr>
          </m:e>
          <m:sup>
            <m:r>
              <m:rPr>
                <m:sty m:val="p"/>
              </m:rPr>
              <w:rPr>
                <w:rFonts w:ascii="Cambria Math" w:hAnsi="Cambria Math"/>
              </w:rPr>
              <m:t>l</m:t>
            </m:r>
            <m:ctrlPr>
              <w:rPr>
                <w:rFonts w:ascii="Cambria Math" w:hAnsi="Cambria Math"/>
              </w:rPr>
            </m:ctrlPr>
          </m:sup>
        </m:sSup>
        <m:r>
          <m:rPr>
            <m:sty m:val="p"/>
          </m:rPr>
          <w:rPr>
            <w:rFonts w:ascii="Cambria Math" w:hAnsi="Cambria Math"/>
          </w:rPr>
          <m:t>=f</m:t>
        </m:r>
        <m:d>
          <m:dPr>
            <m:ctrlPr>
              <w:rPr>
                <w:rFonts w:ascii="Cambria Math" w:hAnsi="Cambria Math"/>
              </w:rPr>
            </m:ctrlPr>
          </m:dPr>
          <m:e>
            <m:sSup>
              <m:sSupPr>
                <m:ctrlPr>
                  <w:rPr>
                    <w:rFonts w:ascii="Cambria Math" w:hAnsi="Cambria Math"/>
                  </w:rPr>
                </m:ctrlPr>
              </m:sSupPr>
              <m:e>
                <m:r>
                  <m:rPr>
                    <m:sty m:val="p"/>
                  </m:rPr>
                  <w:rPr>
                    <w:rFonts w:ascii="Cambria Math" w:hAnsi="Cambria Math"/>
                  </w:rPr>
                  <m:t>u</m:t>
                </m:r>
                <m:ctrlPr>
                  <w:rPr>
                    <w:rFonts w:ascii="Cambria Math" w:hAnsi="Cambria Math"/>
                  </w:rPr>
                </m:ctrlPr>
              </m:e>
              <m:sup>
                <m:r>
                  <m:rPr>
                    <m:sty m:val="p"/>
                  </m:rPr>
                  <w:rPr>
                    <w:rFonts w:ascii="Cambria Math" w:hAnsi="Cambria Math"/>
                  </w:rPr>
                  <m:t>l</m:t>
                </m:r>
                <m:ctrlPr>
                  <w:rPr>
                    <w:rFonts w:ascii="Cambria Math" w:hAnsi="Cambria Math"/>
                  </w:rPr>
                </m:ctrlPr>
              </m:sup>
            </m:sSup>
            <m:ctrlPr>
              <w:rPr>
                <w:rFonts w:ascii="Cambria Math" w:hAnsi="Cambria Math"/>
              </w:rPr>
            </m:ctrlPr>
          </m:e>
        </m:d>
        <m:r>
          <m:rPr>
            <m:sty m:val="p"/>
          </m:rPr>
          <w:rPr>
            <w:rFonts w:ascii="Cambria Math" w:hAnsi="Cambria Math"/>
          </w:rPr>
          <m:t>,</m:t>
        </m:r>
        <m:sSup>
          <m:sSupPr>
            <m:ctrlPr>
              <w:rPr>
                <w:rFonts w:ascii="Cambria Math" w:hAnsi="Cambria Math"/>
              </w:rPr>
            </m:ctrlPr>
          </m:sSupPr>
          <m:e>
            <m:r>
              <m:rPr>
                <m:sty m:val="p"/>
              </m:rPr>
              <w:rPr>
                <w:rFonts w:ascii="Cambria Math" w:hAnsi="Cambria Math"/>
              </w:rPr>
              <m:t>u</m:t>
            </m:r>
            <m:ctrlPr>
              <w:rPr>
                <w:rFonts w:ascii="Cambria Math" w:hAnsi="Cambria Math"/>
              </w:rPr>
            </m:ctrlPr>
          </m:e>
          <m:sup>
            <m:r>
              <m:rPr>
                <m:sty m:val="p"/>
              </m:rPr>
              <w:rPr>
                <w:rFonts w:ascii="Cambria Math" w:hAnsi="Cambria Math"/>
              </w:rPr>
              <m:t>l</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hint="eastAsia" w:ascii="Cambria Math" w:hAnsi="Cambria Math"/>
              </w:rPr>
              <m:t>W</m:t>
            </m:r>
            <m:ctrlPr>
              <w:rPr>
                <w:rFonts w:ascii="Cambria Math" w:hAnsi="Cambria Math"/>
              </w:rPr>
            </m:ctrlPr>
          </m:e>
          <m:sup>
            <m:r>
              <m:rPr>
                <m:sty m:val="p"/>
              </m:rPr>
              <w:rPr>
                <w:rFonts w:hint="eastAsia" w:ascii="Cambria Math" w:hAnsi="Cambria Math"/>
              </w:rPr>
              <m:t>l</m:t>
            </m:r>
            <m:ctrlPr>
              <w:rPr>
                <w:rFonts w:ascii="Cambria Math" w:hAnsi="Cambria Math"/>
              </w:rPr>
            </m:ctrlPr>
          </m:sup>
        </m:sSup>
        <m:sSup>
          <m:sSupPr>
            <m:ctrlPr>
              <w:rPr>
                <w:rFonts w:ascii="Cambria Math" w:hAnsi="Cambria Math"/>
              </w:rPr>
            </m:ctrlPr>
          </m:sSupPr>
          <m:e>
            <m:r>
              <m:rPr>
                <m:sty m:val="p"/>
              </m:rPr>
              <w:rPr>
                <w:rFonts w:ascii="Cambria Math" w:hAnsi="Cambria Math"/>
              </w:rPr>
              <m:t>x</m:t>
            </m:r>
            <m:ctrlPr>
              <w:rPr>
                <w:rFonts w:ascii="Cambria Math" w:hAnsi="Cambria Math"/>
              </w:rPr>
            </m:ctrlPr>
          </m:e>
          <m:sup>
            <m:r>
              <m:rPr>
                <m:sty m:val="p"/>
              </m:rPr>
              <w:rPr>
                <w:rFonts w:ascii="Cambria Math" w:hAnsi="Cambria Math"/>
              </w:rPr>
              <m:t>l-1</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ctrlPr>
              <w:rPr>
                <w:rFonts w:ascii="Cambria Math" w:hAnsi="Cambria Math"/>
              </w:rPr>
            </m:ctrlPr>
          </m:e>
          <m:sup>
            <m:r>
              <m:rPr>
                <m:sty m:val="p"/>
              </m:rPr>
              <w:rPr>
                <w:rFonts w:ascii="Cambria Math" w:hAnsi="Cambria Math"/>
              </w:rPr>
              <m:t>l</m:t>
            </m:r>
            <m:ctrlPr>
              <w:rPr>
                <w:rFonts w:ascii="Cambria Math" w:hAnsi="Cambria Math"/>
              </w:rPr>
            </m:ctrlPr>
          </m:sup>
        </m:sSup>
      </m:oMath>
      <w:r>
        <w:rPr>
          <w:rFonts w:hint="eastAsia"/>
        </w:rPr>
        <w:t xml:space="preserve">          </w:t>
      </w:r>
      <w:r>
        <w:rPr>
          <w:rFonts w:hint="eastAsia"/>
        </w:rPr>
        <w:tab/>
      </w:r>
      <w:r>
        <w:rPr>
          <w:rFonts w:hint="eastAsia"/>
        </w:rPr>
        <w:tab/>
      </w:r>
      <w:r>
        <w:rPr>
          <w:rFonts w:hint="eastAsia"/>
        </w:rPr>
        <w:tab/>
      </w:r>
      <w:r>
        <w:rPr>
          <w:rFonts w:hint="eastAsia"/>
        </w:rPr>
        <w:tab/>
      </w:r>
      <w:r>
        <w:rPr>
          <w:rFonts w:hint="eastAsia"/>
        </w:rPr>
        <w:t xml:space="preserve"> (3.8)</w:t>
      </w:r>
    </w:p>
    <w:p>
      <w:pPr>
        <w:snapToGrid w:val="0"/>
      </w:pPr>
      <w:r>
        <w:t>其中f</w:t>
      </w:r>
      <w:r>
        <w:rPr>
          <w:rFonts w:hint="eastAsia"/>
        </w:rPr>
        <w:t>(.)</w:t>
      </w:r>
      <w:r>
        <w:t>表示激活函数，在</w:t>
      </w:r>
      <w:r>
        <w:rPr>
          <w:rFonts w:hint="eastAsia"/>
        </w:rPr>
        <w:t>本系统</w:t>
      </w:r>
      <w:r>
        <w:t xml:space="preserve">中，使用sigmoid函数将输出值压缩为[0,1]。 </w:t>
      </w:r>
      <w:r>
        <w:rPr>
          <w:rFonts w:hint="eastAsia"/>
        </w:rPr>
        <w:t>其中第</w:t>
      </w:r>
      <w:r>
        <w:t>n号样本的错误可表示为</w:t>
      </w:r>
      <w:r>
        <w:rPr>
          <w:rFonts w:hint="eastAsia"/>
        </w:rPr>
        <w:t>公式3.9</w:t>
      </w:r>
      <w:r>
        <w:t>：</w:t>
      </w:r>
    </w:p>
    <w:p>
      <w:pPr>
        <w:snapToGrid w:val="0"/>
        <w:ind w:left="1680" w:firstLine="420"/>
      </w:pPr>
      <w:r>
        <w:rPr>
          <w:rFonts w:hint="eastAsia"/>
        </w:rPr>
        <w:t xml:space="preserve">   </w:t>
      </w:r>
      <m:oMath>
        <m:sSup>
          <m:sSupPr>
            <m:ctrlPr>
              <w:rPr>
                <w:rFonts w:ascii="Cambria Math" w:hAnsi="Cambria Math"/>
              </w:rPr>
            </m:ctrlPr>
          </m:sSupPr>
          <m:e>
            <m:r>
              <m:rPr>
                <m:sty m:val="p"/>
              </m:rPr>
              <w:rPr>
                <w:rFonts w:ascii="Cambria Math" w:hAnsi="Cambria Math"/>
              </w:rPr>
              <m:t>E</m:t>
            </m:r>
            <m:ctrlPr>
              <w:rPr>
                <w:rFonts w:ascii="Cambria Math" w:hAnsi="Cambria Math"/>
              </w:rPr>
            </m:ctrlPr>
          </m:e>
          <m:sup>
            <m:r>
              <m:rPr>
                <m:sty m:val="p"/>
              </m:rPr>
              <w:rPr>
                <w:rFonts w:ascii="Cambria Math" w:hAnsi="Cambria Math"/>
              </w:rPr>
              <m:t>n</m:t>
            </m:r>
            <m:ctrlPr>
              <w:rPr>
                <w:rFonts w:ascii="Cambria Math" w:hAnsi="Cambria Math"/>
              </w:rPr>
            </m:ctrlP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nary>
          <m:naryPr>
            <m:chr m:val="∑"/>
            <m:limLoc m:val="undOvr"/>
            <m:ctrlPr>
              <w:rPr>
                <w:rFonts w:ascii="Cambria Math" w:hAnsi="Cambria Math"/>
              </w:rPr>
            </m:ctrlPr>
          </m:naryPr>
          <m:sub>
            <m:r>
              <m:rPr>
                <m:sty m:val="p"/>
              </m:rPr>
              <w:rPr>
                <w:rFonts w:ascii="Cambria Math" w:hAnsi="Cambria Math"/>
              </w:rPr>
              <m:t>k=1</m:t>
            </m:r>
            <m:ctrlPr>
              <w:rPr>
                <w:rFonts w:ascii="Cambria Math" w:hAnsi="Cambria Math"/>
              </w:rPr>
            </m:ctrlPr>
          </m:sub>
          <m:sup>
            <m:r>
              <m:rPr>
                <m:sty m:val="p"/>
              </m:rPr>
              <w:rPr>
                <w:rFonts w:ascii="Cambria Math" w:hAnsi="Cambria Math"/>
              </w:rPr>
              <m:t>c</m:t>
            </m:r>
            <m:ctrlPr>
              <w:rPr>
                <w:rFonts w:ascii="Cambria Math" w:hAnsi="Cambria Math"/>
              </w:rPr>
            </m:ctrlP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t</m:t>
                    </m:r>
                    <m:ctrlPr>
                      <w:rPr>
                        <w:rFonts w:ascii="Cambria Math" w:hAnsi="Cambria Math"/>
                      </w:rPr>
                    </m:ctrlPr>
                  </m:e>
                  <m:sub>
                    <m:r>
                      <m:rPr>
                        <m:sty m:val="p"/>
                      </m:rPr>
                      <w:rPr>
                        <w:rFonts w:ascii="Cambria Math" w:hAnsi="Cambria Math"/>
                      </w:rPr>
                      <m:t>k</m:t>
                    </m:r>
                    <m:ctrlPr>
                      <w:rPr>
                        <w:rFonts w:ascii="Cambria Math" w:hAnsi="Cambria Math"/>
                      </w:rPr>
                    </m:ctrlPr>
                  </m:sub>
                  <m:sup>
                    <m:r>
                      <m:rPr>
                        <m:sty m:val="p"/>
                      </m:rPr>
                      <w:rPr>
                        <w:rFonts w:ascii="Cambria Math" w:hAnsi="Cambria Math"/>
                      </w:rPr>
                      <m:t>n</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y</m:t>
                    </m:r>
                    <m:ctrlPr>
                      <w:rPr>
                        <w:rFonts w:ascii="Cambria Math" w:hAnsi="Cambria Math"/>
                      </w:rPr>
                    </m:ctrlPr>
                  </m:e>
                  <m:sub>
                    <m:r>
                      <m:rPr>
                        <m:sty m:val="p"/>
                      </m:rPr>
                      <w:rPr>
                        <w:rFonts w:ascii="Cambria Math" w:hAnsi="Cambria Math"/>
                      </w:rPr>
                      <m:t>k</m:t>
                    </m:r>
                    <m:ctrlPr>
                      <w:rPr>
                        <w:rFonts w:ascii="Cambria Math" w:hAnsi="Cambria Math"/>
                      </w:rPr>
                    </m:ctrlPr>
                  </m:sub>
                  <m:sup>
                    <m:r>
                      <m:rPr>
                        <m:sty m:val="p"/>
                      </m:rPr>
                      <w:rPr>
                        <w:rFonts w:ascii="Cambria Math" w:hAnsi="Cambria Math"/>
                      </w:rPr>
                      <m:t>n</m:t>
                    </m:r>
                    <m:ctrlPr>
                      <w:rPr>
                        <w:rFonts w:ascii="Cambria Math" w:hAnsi="Cambria Math"/>
                      </w:rPr>
                    </m:ctrlPr>
                  </m:sup>
                </m:sSubSup>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nary>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sSubSup>
          <m:sSubSupPr>
            <m:ctrlPr>
              <w:rPr>
                <w:rFonts w:ascii="Cambria Math" w:hAnsi="Cambria Math"/>
              </w:rPr>
            </m:ctrlPr>
          </m:sSub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t</m:t>
                    </m:r>
                    <m:ctrlPr>
                      <w:rPr>
                        <w:rFonts w:ascii="Cambria Math" w:hAnsi="Cambria Math"/>
                      </w:rPr>
                    </m:ctrlPr>
                  </m:e>
                  <m:sup>
                    <m:r>
                      <m:rPr>
                        <m:sty m:val="p"/>
                      </m:rPr>
                      <w:rPr>
                        <w:rFonts w:ascii="Cambria Math" w:hAnsi="Cambria Math"/>
                      </w:rPr>
                      <m:t>n</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ctrlPr>
                      <w:rPr>
                        <w:rFonts w:ascii="Cambria Math" w:hAnsi="Cambria Math"/>
                      </w:rPr>
                    </m:ctrlPr>
                  </m:e>
                  <m:sup>
                    <m:r>
                      <m:rPr>
                        <m:sty m:val="p"/>
                      </m:rPr>
                      <w:rPr>
                        <w:rFonts w:ascii="Cambria Math" w:hAnsi="Cambria Math"/>
                      </w:rPr>
                      <m:t>n</m:t>
                    </m:r>
                    <m:ctrlPr>
                      <w:rPr>
                        <w:rFonts w:ascii="Cambria Math" w:hAnsi="Cambria Math"/>
                      </w:rPr>
                    </m:ctrlPr>
                  </m:sup>
                </m:sSup>
                <m:ctrlPr>
                  <w:rPr>
                    <w:rFonts w:ascii="Cambria Math" w:hAnsi="Cambria Math"/>
                  </w:rPr>
                </m:ctrlPr>
              </m:e>
            </m:d>
            <m:ctrlPr>
              <w:rPr>
                <w:rFonts w:ascii="Cambria Math" w:hAnsi="Cambria Math"/>
              </w:rPr>
            </m:ctrlPr>
          </m:e>
          <m:sub>
            <m:r>
              <m:rPr>
                <m:sty m:val="p"/>
              </m:rPr>
              <w:rPr>
                <w:rFonts w:ascii="Cambria Math" w:hAnsi="Cambria Math"/>
              </w:rPr>
              <m:t>2</m:t>
            </m:r>
            <m:ctrlPr>
              <w:rPr>
                <w:rFonts w:ascii="Cambria Math" w:hAnsi="Cambria Math"/>
              </w:rPr>
            </m:ctrlPr>
          </m:sub>
          <m:sup>
            <m:r>
              <m:rPr>
                <m:sty m:val="p"/>
              </m:rPr>
              <w:rPr>
                <w:rFonts w:ascii="Cambria Math" w:hAnsi="Cambria Math"/>
              </w:rPr>
              <m:t>2</m:t>
            </m:r>
            <m:ctrlPr>
              <w:rPr>
                <w:rFonts w:ascii="Cambria Math" w:hAnsi="Cambria Math"/>
              </w:rPr>
            </m:ctrlPr>
          </m:sup>
        </m:sSubSup>
      </m:oMath>
      <w:r>
        <w:rPr>
          <w:rFonts w:hint="eastAsia"/>
        </w:rPr>
        <w:tab/>
      </w:r>
      <w:r>
        <w:rPr>
          <w:rFonts w:hint="eastAsia"/>
        </w:rPr>
        <w:tab/>
      </w:r>
      <w:r>
        <w:rPr>
          <w:rFonts w:hint="eastAsia"/>
        </w:rPr>
        <w:tab/>
      </w:r>
      <w:r>
        <w:rPr>
          <w:rFonts w:hint="eastAsia"/>
        </w:rPr>
        <w:tab/>
      </w:r>
      <w:r>
        <w:rPr>
          <w:rFonts w:hint="eastAsia"/>
        </w:rPr>
        <w:tab/>
      </w:r>
      <w:r>
        <w:rPr>
          <w:rFonts w:hint="eastAsia"/>
        </w:rPr>
        <w:t xml:space="preserve">       (3.9)</w:t>
      </w:r>
    </w:p>
    <w:p>
      <w:pPr>
        <w:snapToGrid w:val="0"/>
      </w:pPr>
      <w:r>
        <w:rPr>
          <w:rFonts w:hint="eastAsia"/>
        </w:rPr>
        <w:t xml:space="preserve"> (2)</w:t>
      </w:r>
      <w:r>
        <w:t xml:space="preserve"> 反向传播</w:t>
      </w:r>
    </w:p>
    <w:p>
      <w:pPr>
        <w:snapToGrid w:val="0"/>
        <w:ind w:firstLine="425"/>
      </w:pPr>
      <w:r>
        <w:rPr>
          <w:rFonts w:hint="eastAsia"/>
        </w:rPr>
        <w:t>反向传播，只有在训练模型时才会用到。神经网络在训练的过程中数据的流向有两个方向，即先通过正向生成一个值，然后观察其与真实值的差距，再通过反向过程将里面的参数进行调整，接着再次正向生成预测值并与真实值进行比对，这样循环下去，直到将参数调整为合适值为止。</w:t>
      </w:r>
      <w:r>
        <w:t>每个神经元偏差的</w:t>
      </w:r>
      <w:r>
        <w:rPr>
          <w:rFonts w:hint="eastAsia"/>
        </w:rPr>
        <w:t>灵敏度，可以被看作反向传播的误差</w:t>
      </w:r>
      <w:r>
        <w:t>，定义如</w:t>
      </w:r>
      <w:r>
        <w:rPr>
          <w:rFonts w:hint="eastAsia"/>
        </w:rPr>
        <w:t>公式3.10</w:t>
      </w:r>
      <w:r>
        <w:t>：</w:t>
      </w:r>
    </w:p>
    <w:p>
      <w:pPr>
        <w:snapToGrid w:val="0"/>
        <w:ind w:left="2125" w:firstLine="425"/>
        <w:jc w:val="center"/>
      </w:pPr>
      <w:r>
        <w:rPr>
          <w:rFonts w:hint="eastAsia"/>
        </w:rPr>
        <w:t xml:space="preserve">     </w:t>
      </w:r>
      <m:oMath>
        <m:f>
          <m:fPr>
            <m:ctrlPr>
              <w:rPr>
                <w:rFonts w:ascii="Cambria Math" w:hAnsi="Cambria Math"/>
              </w:rPr>
            </m:ctrlPr>
          </m:fPr>
          <m:num>
            <m:r>
              <m:rPr>
                <m:sty m:val="p"/>
              </m:rPr>
              <w:rPr>
                <w:rFonts w:ascii="Cambria Math" w:hAnsi="Cambria Math"/>
              </w:rPr>
              <m:t>∂E</m:t>
            </m:r>
            <m:ctrlPr>
              <w:rPr>
                <w:rFonts w:ascii="Cambria Math" w:hAnsi="Cambria Math"/>
              </w:rPr>
            </m:ctrlPr>
          </m:num>
          <m:den>
            <m:r>
              <m:rPr>
                <m:sty m:val="p"/>
              </m:rPr>
              <w:rPr>
                <w:rFonts w:ascii="Cambria Math" w:hAnsi="Cambria Math"/>
              </w:rPr>
              <m:t>∂b</m:t>
            </m:r>
            <m:ctrlPr>
              <w:rPr>
                <w:rFonts w:ascii="Cambria Math" w:hAnsi="Cambria Math"/>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∂E</m:t>
            </m:r>
            <m:ctrlPr>
              <w:rPr>
                <w:rFonts w:ascii="Cambria Math" w:hAnsi="Cambria Math"/>
              </w:rPr>
            </m:ctrlPr>
          </m:num>
          <m:den>
            <m:r>
              <m:rPr>
                <m:sty m:val="p"/>
              </m:rPr>
              <w:rPr>
                <w:rFonts w:ascii="Cambria Math" w:hAnsi="Cambria Math"/>
              </w:rPr>
              <m:t>∂u</m:t>
            </m:r>
            <m:ctrlPr>
              <w:rPr>
                <w:rFonts w:ascii="Cambria Math" w:hAnsi="Cambria Math"/>
              </w:rPr>
            </m:ctrlPr>
          </m:den>
        </m:f>
        <m:f>
          <m:fPr>
            <m:ctrlPr>
              <w:rPr>
                <w:rFonts w:ascii="Cambria Math" w:hAnsi="Cambria Math"/>
              </w:rPr>
            </m:ctrlPr>
          </m:fPr>
          <m:num>
            <m:r>
              <m:rPr>
                <m:sty m:val="p"/>
              </m:rPr>
              <w:rPr>
                <w:rFonts w:ascii="Cambria Math" w:hAnsi="Cambria Math"/>
              </w:rPr>
              <m:t>∂u</m:t>
            </m:r>
            <m:ctrlPr>
              <w:rPr>
                <w:rFonts w:ascii="Cambria Math" w:hAnsi="Cambria Math"/>
              </w:rPr>
            </m:ctrlPr>
          </m:num>
          <m:den>
            <m:r>
              <m:rPr>
                <m:sty m:val="p"/>
              </m:rPr>
              <w:rPr>
                <w:rFonts w:ascii="Cambria Math" w:hAnsi="Cambria Math"/>
              </w:rPr>
              <m:t>∂b</m:t>
            </m:r>
            <m:ctrlPr>
              <w:rPr>
                <w:rFonts w:ascii="Cambria Math" w:hAnsi="Cambria Math"/>
              </w:rPr>
            </m:ctrlPr>
          </m:den>
        </m:f>
        <m:r>
          <m:rPr>
            <m:sty m:val="p"/>
          </m:rPr>
          <w:rPr>
            <w:rFonts w:ascii="Cambria Math" w:hAnsi="Cambria Math"/>
          </w:rPr>
          <m:t>=δ</m:t>
        </m:r>
      </m:oMath>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(3.10)</w:t>
      </w:r>
    </w:p>
    <w:p>
      <w:pPr>
        <w:snapToGrid w:val="0"/>
      </w:pPr>
      <w:r>
        <w:rPr>
          <w:rFonts w:hint="eastAsia"/>
        </w:rPr>
        <w:t>L</w:t>
      </w:r>
      <w:r>
        <w:t>层在反向传播过程中的灵敏度</w:t>
      </w:r>
      <w:r>
        <w:rPr>
          <w:rFonts w:hint="eastAsia"/>
        </w:rPr>
        <w:t>可以</w:t>
      </w:r>
      <w:r>
        <w:t>表示</w:t>
      </w:r>
      <w:r>
        <w:rPr>
          <w:rFonts w:hint="eastAsia"/>
        </w:rPr>
        <w:t>如公式3.11</w:t>
      </w:r>
      <w:r>
        <w:t>：</w:t>
      </w:r>
    </w:p>
    <w:p>
      <w:pPr>
        <w:snapToGrid w:val="0"/>
        <w:ind w:left="2550" w:firstLine="425"/>
      </w:pPr>
      <w:r>
        <w:rPr>
          <w:rFonts w:hint="eastAsia"/>
        </w:rPr>
        <w:t xml:space="preserve"> </w:t>
      </w:r>
      <m:oMath>
        <m:sSup>
          <m:sSupPr>
            <m:ctrlPr>
              <w:rPr>
                <w:rFonts w:ascii="Cambria Math" w:hAnsi="Cambria Math"/>
              </w:rPr>
            </m:ctrlPr>
          </m:sSupPr>
          <m:e>
            <m:sSup>
              <m:sSupPr>
                <m:ctrlPr>
                  <w:rPr>
                    <w:rFonts w:ascii="Cambria Math" w:hAnsi="Cambria Math"/>
                  </w:rPr>
                </m:ctrlPr>
              </m:sSupPr>
              <m:e>
                <m:r>
                  <m:rPr>
                    <m:sty m:val="p"/>
                  </m:rPr>
                  <w:rPr>
                    <w:rFonts w:ascii="Cambria Math" w:hAnsi="Cambria Math"/>
                  </w:rPr>
                  <m:t>δ</m:t>
                </m:r>
                <m:ctrlPr>
                  <w:rPr>
                    <w:rFonts w:ascii="Cambria Math" w:hAnsi="Cambria Math"/>
                  </w:rPr>
                </m:ctrlPr>
              </m:e>
              <m:sup>
                <m:r>
                  <m:rPr>
                    <m:sty m:val="p"/>
                  </m:rPr>
                  <w:rPr>
                    <w:rFonts w:ascii="Cambria Math" w:hAnsi="Cambria Math"/>
                  </w:rPr>
                  <m:t>L</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ctrlPr>
                  <w:rPr>
                    <w:rFonts w:ascii="Cambria Math" w:hAnsi="Cambria Math"/>
                  </w:rPr>
                </m:ctrlPr>
              </m:e>
              <m:sup>
                <m:r>
                  <m:rPr>
                    <m:sty m:val="p"/>
                  </m:rPr>
                  <w:rPr>
                    <w:rFonts w:ascii="Cambria Math" w:hAnsi="Cambria Math"/>
                  </w:rPr>
                  <m:t>l+1</m:t>
                </m:r>
                <m:ctrlPr>
                  <w:rPr>
                    <w:rFonts w:ascii="Cambria Math" w:hAnsi="Cambria Math"/>
                  </w:rPr>
                </m:ctrlPr>
              </m:sup>
            </m:sSup>
            <m:r>
              <m:rPr>
                <m:sty m:val="p"/>
              </m:rPr>
              <w:rPr>
                <w:rFonts w:ascii="Cambria Math" w:hAnsi="Cambria Math"/>
              </w:rPr>
              <m:t>)</m:t>
            </m:r>
            <m:ctrlPr>
              <w:rPr>
                <w:rFonts w:ascii="Cambria Math" w:hAnsi="Cambria Math"/>
              </w:rPr>
            </m:ctrlPr>
          </m:e>
          <m:sup>
            <m:r>
              <m:rPr>
                <m:sty m:val="p"/>
              </m:rPr>
              <w:rPr>
                <w:rFonts w:ascii="Cambria Math" w:hAnsi="Cambria Math"/>
              </w:rPr>
              <m:t>T</m:t>
            </m:r>
            <m:ctrlPr>
              <w:rPr>
                <w:rFonts w:ascii="Cambria Math" w:hAnsi="Cambria Math"/>
              </w:rPr>
            </m:ctrlPr>
          </m:sup>
        </m:sSup>
        <m:sSup>
          <m:sSupPr>
            <m:ctrlPr>
              <w:rPr>
                <w:rFonts w:ascii="Cambria Math" w:hAnsi="Cambria Math"/>
              </w:rPr>
            </m:ctrlPr>
          </m:sSupPr>
          <m:e>
            <m:r>
              <m:rPr>
                <m:sty m:val="p"/>
              </m:rPr>
              <w:rPr>
                <w:rFonts w:ascii="Cambria Math" w:hAnsi="Cambria Math"/>
              </w:rPr>
              <m:t>δ</m:t>
            </m:r>
            <m:ctrlPr>
              <w:rPr>
                <w:rFonts w:ascii="Cambria Math" w:hAnsi="Cambria Math"/>
              </w:rPr>
            </m:ctrlPr>
          </m:e>
          <m:sup>
            <m:r>
              <m:rPr>
                <m:sty m:val="p"/>
              </m:rPr>
              <w:rPr>
                <w:rFonts w:ascii="Cambria Math" w:hAnsi="Cambria Math"/>
              </w:rPr>
              <m:t>l+1</m:t>
            </m:r>
            <m:ctrlPr>
              <w:rPr>
                <w:rFonts w:ascii="Cambria Math" w:hAnsi="Cambria Math"/>
              </w:rPr>
            </m:ctrlPr>
          </m:sup>
        </m:sSup>
        <m:r>
          <m:rPr>
            <m:sty m:val="p"/>
          </m:rPr>
          <w:rPr>
            <w:rFonts w:ascii="Cambria Math" w:hAnsi="Cambria Math"/>
          </w:rPr>
          <m:t>⋄f</m:t>
        </m:r>
        <m:d>
          <m:dPr>
            <m:ctrlPr>
              <w:rPr>
                <w:rFonts w:ascii="Cambria Math" w:hAnsi="Cambria Math"/>
              </w:rPr>
            </m:ctrlPr>
          </m:dPr>
          <m:e>
            <m:sSup>
              <m:sSupPr>
                <m:ctrlPr>
                  <w:rPr>
                    <w:rFonts w:ascii="Cambria Math" w:hAnsi="Cambria Math"/>
                  </w:rPr>
                </m:ctrlPr>
              </m:sSupPr>
              <m:e>
                <m:r>
                  <m:rPr>
                    <m:sty m:val="p"/>
                  </m:rPr>
                  <w:rPr>
                    <w:rFonts w:ascii="Cambria Math" w:hAnsi="Cambria Math"/>
                  </w:rPr>
                  <m:t>u</m:t>
                </m:r>
                <m:ctrlPr>
                  <w:rPr>
                    <w:rFonts w:ascii="Cambria Math" w:hAnsi="Cambria Math"/>
                  </w:rPr>
                </m:ctrlPr>
              </m:e>
              <m:sup>
                <m:r>
                  <m:rPr>
                    <m:sty m:val="p"/>
                  </m:rPr>
                  <w:rPr>
                    <w:rFonts w:ascii="Cambria Math" w:hAnsi="Cambria Math"/>
                  </w:rPr>
                  <m:t>l</m:t>
                </m:r>
                <m:ctrlPr>
                  <w:rPr>
                    <w:rFonts w:ascii="Cambria Math" w:hAnsi="Cambria Math"/>
                  </w:rPr>
                </m:ctrlPr>
              </m:sup>
            </m:sSup>
            <m:ctrlPr>
              <w:rPr>
                <w:rFonts w:ascii="Cambria Math" w:hAnsi="Cambria Math"/>
              </w:rPr>
            </m:ctrlPr>
          </m:e>
        </m:d>
        <m:r>
          <m:rPr>
            <m:sty m:val="p"/>
          </m:rPr>
          <w:rPr>
            <w:rFonts w:ascii="Cambria Math" w:hAnsi="Cambria Math"/>
          </w:rPr>
          <m:t xml:space="preserve">              </m:t>
        </m:r>
      </m:oMath>
      <w:r>
        <w:rPr>
          <w:rFonts w:hint="eastAsia"/>
        </w:rPr>
        <w:tab/>
      </w:r>
      <w:r>
        <w:rPr>
          <w:rFonts w:hint="eastAsia"/>
        </w:rPr>
        <w:t xml:space="preserve">   </w:t>
      </w:r>
      <w:r>
        <w:rPr>
          <w:rFonts w:hint="eastAsia"/>
        </w:rPr>
        <w:tab/>
      </w:r>
      <w:r>
        <w:rPr>
          <w:rFonts w:hint="eastAsia"/>
        </w:rPr>
        <w:t xml:space="preserve">             </w:t>
      </w:r>
      <w:r>
        <w:rPr>
          <w:rFonts w:hint="eastAsia"/>
          <w:lang w:val="en-US" w:eastAsia="zh-CN"/>
        </w:rPr>
        <w:t xml:space="preserve">    </w:t>
      </w:r>
      <w:r>
        <w:rPr>
          <w:rFonts w:hint="eastAsia"/>
        </w:rPr>
        <w:t xml:space="preserve"> (3.11)</w:t>
      </w:r>
    </w:p>
    <w:p>
      <w:pPr>
        <w:snapToGrid w:val="0"/>
      </w:pPr>
      <w:r>
        <w:rPr>
          <w:rFonts w:hint="eastAsia"/>
        </w:rPr>
        <w:t>而输出层的神经元敏感性和上述不同，如公式3.12所示：</w:t>
      </w:r>
      <w:bookmarkStart w:id="192" w:name="_GoBack"/>
      <w:bookmarkEnd w:id="192"/>
    </w:p>
    <w:p>
      <w:pPr>
        <w:snapToGrid w:val="0"/>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m:oMath>
        <m:sSup>
          <m:sSupPr>
            <m:ctrlPr>
              <w:rPr>
                <w:rFonts w:ascii="Cambria Math" w:hAnsi="Cambria Math"/>
              </w:rPr>
            </m:ctrlPr>
          </m:sSupPr>
          <m:e>
            <m:r>
              <m:rPr>
                <m:sty m:val="p"/>
              </m:rPr>
              <w:rPr>
                <w:rFonts w:ascii="Cambria Math" w:hAnsi="Cambria Math"/>
              </w:rPr>
              <m:t>δ</m:t>
            </m:r>
            <m:ctrlPr>
              <w:rPr>
                <w:rFonts w:ascii="Cambria Math" w:hAnsi="Cambria Math"/>
              </w:rPr>
            </m:ctrlPr>
          </m:e>
          <m:sup>
            <m:r>
              <m:rPr>
                <m:sty m:val="p"/>
              </m:rPr>
              <w:rPr>
                <w:rFonts w:ascii="Cambria Math" w:hAnsi="Cambria Math"/>
              </w:rPr>
              <m:t>L</m:t>
            </m:r>
            <m:ctrlPr>
              <w:rPr>
                <w:rFonts w:ascii="Cambria Math" w:hAnsi="Cambria Math"/>
              </w:rPr>
            </m:ctrlPr>
          </m:sup>
        </m:sSup>
        <m:r>
          <m:rPr>
            <m:sty m:val="p"/>
          </m:rPr>
          <w:rPr>
            <w:rFonts w:ascii="Cambria Math" w:hAnsi="Cambria Math"/>
          </w:rPr>
          <m:t>=f</m:t>
        </m:r>
        <m:d>
          <m:dPr>
            <m:ctrlPr>
              <w:rPr>
                <w:rFonts w:ascii="Cambria Math" w:hAnsi="Cambria Math"/>
              </w:rPr>
            </m:ctrlPr>
          </m:dPr>
          <m:e>
            <m:sSup>
              <m:sSupPr>
                <m:ctrlPr>
                  <w:rPr>
                    <w:rFonts w:ascii="Cambria Math" w:hAnsi="Cambria Math"/>
                  </w:rPr>
                </m:ctrlPr>
              </m:sSupPr>
              <m:e>
                <m:r>
                  <m:rPr>
                    <m:sty m:val="p"/>
                  </m:rPr>
                  <w:rPr>
                    <w:rFonts w:ascii="Cambria Math" w:hAnsi="Cambria Math"/>
                  </w:rPr>
                  <m:t>u</m:t>
                </m:r>
                <m:ctrlPr>
                  <w:rPr>
                    <w:rFonts w:ascii="Cambria Math" w:hAnsi="Cambria Math"/>
                  </w:rPr>
                </m:ctrlPr>
              </m:e>
              <m:sup>
                <m:r>
                  <m:rPr>
                    <m:sty m:val="p"/>
                  </m:rPr>
                  <w:rPr>
                    <w:rFonts w:ascii="Cambria Math" w:hAnsi="Cambria Math"/>
                  </w:rPr>
                  <m:t>L</m:t>
                </m:r>
                <m:ctrlPr>
                  <w:rPr>
                    <w:rFonts w:ascii="Cambria Math" w:hAnsi="Cambria Math"/>
                  </w:rPr>
                </m:ctrlPr>
              </m:sup>
            </m:sSup>
            <m:ctrlPr>
              <w:rPr>
                <w:rFonts w:ascii="Cambria Math" w:hAnsi="Cambria Math"/>
              </w:rPr>
            </m:ctrlPr>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ctrlPr>
              <w:rPr>
                <w:rFonts w:ascii="Cambria Math" w:hAnsi="Cambria Math"/>
              </w:rPr>
            </m:ctrlPr>
          </m:e>
          <m:sup>
            <m:r>
              <m:rPr>
                <m:sty m:val="p"/>
              </m:rPr>
              <w:rPr>
                <w:rFonts w:ascii="Cambria Math" w:hAnsi="Cambria Math"/>
              </w:rPr>
              <m:t>n</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t</m:t>
            </m:r>
            <m:ctrlPr>
              <w:rPr>
                <w:rFonts w:ascii="Cambria Math" w:hAnsi="Cambria Math"/>
              </w:rPr>
            </m:ctrlPr>
          </m:e>
          <m:sup>
            <m:r>
              <m:rPr>
                <m:sty m:val="p"/>
              </m:rPr>
              <w:rPr>
                <w:rFonts w:ascii="Cambria Math" w:hAnsi="Cambria Math"/>
              </w:rPr>
              <m:t>n</m:t>
            </m:r>
            <m:ctrlPr>
              <w:rPr>
                <w:rFonts w:ascii="Cambria Math" w:hAnsi="Cambria Math"/>
              </w:rPr>
            </m:ctrlPr>
          </m:sup>
        </m:sSup>
        <m:r>
          <m:rPr>
            <m:sty m:val="p"/>
          </m:rPr>
          <w:rPr>
            <w:rFonts w:ascii="Cambria Math" w:hAnsi="Cambria Math"/>
          </w:rPr>
          <m:t>)</m:t>
        </m:r>
      </m:oMath>
      <w:r>
        <w:rPr>
          <w:rFonts w:hint="eastAsia"/>
        </w:rPr>
        <w:tab/>
      </w:r>
      <w:r>
        <w:rPr>
          <w:rFonts w:hint="eastAsia"/>
        </w:rPr>
        <w:t xml:space="preserve"> </w:t>
      </w:r>
      <w:r>
        <w:rPr>
          <w:rFonts w:hint="eastAsia"/>
        </w:rPr>
        <w:tab/>
      </w:r>
      <w:r>
        <w:rPr>
          <w:rFonts w:hint="eastAsia"/>
        </w:rPr>
        <w:tab/>
      </w:r>
      <w:r>
        <w:rPr>
          <w:rFonts w:hint="eastAsia"/>
        </w:rPr>
        <w:tab/>
      </w:r>
      <w:r>
        <w:rPr>
          <w:rFonts w:hint="eastAsia"/>
        </w:rPr>
        <w:tab/>
      </w:r>
      <w:r>
        <w:rPr>
          <w:rFonts w:hint="eastAsia"/>
        </w:rPr>
        <w:t xml:space="preserve">         </w:t>
      </w:r>
      <w:r>
        <w:rPr>
          <w:rFonts w:hint="eastAsia"/>
          <w:lang w:val="en-US" w:eastAsia="zh-CN"/>
        </w:rPr>
        <w:t xml:space="preserve">    </w:t>
      </w:r>
      <w:r>
        <w:rPr>
          <w:rFonts w:hint="eastAsia"/>
        </w:rPr>
        <w:t xml:space="preserve"> (3.12)</w:t>
      </w:r>
    </w:p>
    <w:p>
      <w:pPr>
        <w:snapToGrid w:val="0"/>
      </w:pPr>
      <w:r>
        <w:rPr>
          <w:rFonts w:hint="eastAsia"/>
        </w:rPr>
        <w:t xml:space="preserve"> (3)更</w:t>
      </w:r>
      <w:r>
        <w:t>新权重</w:t>
      </w:r>
      <w:r>
        <w:rPr>
          <w:rFonts w:hint="eastAsia"/>
        </w:rPr>
        <w:t xml:space="preserve"> </w:t>
      </w:r>
    </w:p>
    <w:p>
      <w:pPr>
        <w:snapToGrid w:val="0"/>
        <w:ind w:firstLine="420"/>
      </w:pPr>
      <w:r>
        <w:t>最后，对于每</w:t>
      </w:r>
      <w:r>
        <w:rPr>
          <w:rFonts w:hint="eastAsia"/>
        </w:rPr>
        <w:t>个给定的卷积</w:t>
      </w:r>
      <w:r>
        <w:t>神经元，</w:t>
      </w:r>
      <w:r>
        <w:rPr>
          <w:rFonts w:hint="eastAsia"/>
        </w:rPr>
        <w:t>可以使</w:t>
      </w:r>
      <w:r>
        <w:t>用δ规则</w:t>
      </w:r>
      <w:r>
        <w:rPr>
          <w:rFonts w:hint="eastAsia"/>
        </w:rPr>
        <w:t>来</w:t>
      </w:r>
      <w:r>
        <w:t>更新权重。对于</w:t>
      </w:r>
      <w:r>
        <w:rPr>
          <w:rFonts w:hint="eastAsia"/>
        </w:rPr>
        <w:t>L</w:t>
      </w:r>
      <w:r>
        <w:t>层，每个权重的偏导数是输入和灵敏度之间的乘积</w:t>
      </w:r>
      <w:r>
        <w:rPr>
          <w:rFonts w:hint="eastAsia"/>
        </w:rPr>
        <w:t>，如公式3.13</w:t>
      </w:r>
      <w:r>
        <w:t>。然后通过将负学习率乘以l层中的更新神经元权重来得到偏导数</w:t>
      </w:r>
      <w:r>
        <w:rPr>
          <w:rFonts w:hint="eastAsia"/>
        </w:rPr>
        <w:t>(</w:t>
      </w:r>
      <w:r>
        <w:t>偏差更新表达式类似于</w:t>
      </w:r>
      <w:r>
        <w:rPr>
          <w:rFonts w:hint="eastAsia"/>
        </w:rPr>
        <w:t>公式3.14：</w:t>
      </w:r>
    </w:p>
    <w:p>
      <w:pPr>
        <w:snapToGrid w:val="0"/>
        <w:ind w:firstLine="2940" w:firstLineChars="1400"/>
      </w:pPr>
      <m:oMath>
        <m:f>
          <m:fPr>
            <m:ctrlPr>
              <w:rPr>
                <w:rFonts w:ascii="Cambria Math" w:hAnsi="Cambria Math"/>
              </w:rPr>
            </m:ctrlPr>
          </m:fPr>
          <m:num>
            <m:r>
              <m:rPr>
                <m:sty m:val="p"/>
              </m:rPr>
              <w:rPr>
                <w:rFonts w:ascii="Cambria Math" w:hAnsi="Cambria Math"/>
              </w:rPr>
              <m:t>∂E</m:t>
            </m:r>
            <m:ctrlPr>
              <w:rPr>
                <w:rFonts w:ascii="Cambria Math" w:hAnsi="Cambria Math"/>
              </w:rPr>
            </m:ctrlPr>
          </m:num>
          <m:den>
            <m:r>
              <m:rPr>
                <m:sty m:val="p"/>
              </m:rPr>
              <w:rPr>
                <w:rFonts w:ascii="Cambria Math" w:hAnsi="Cambria Math"/>
              </w:rPr>
              <m:t>∂</m:t>
            </m:r>
            <m:sSup>
              <m:sSupPr>
                <m:ctrlPr>
                  <w:rPr>
                    <w:rFonts w:ascii="Cambria Math" w:hAnsi="Cambria Math"/>
                  </w:rPr>
                </m:ctrlPr>
              </m:sSupPr>
              <m:e>
                <m:r>
                  <m:rPr>
                    <m:sty m:val="p"/>
                  </m:rPr>
                  <w:rPr>
                    <w:rFonts w:hint="eastAsia" w:ascii="Cambria Math" w:hAnsi="Cambria Math"/>
                  </w:rPr>
                  <m:t>W</m:t>
                </m:r>
                <m:ctrlPr>
                  <w:rPr>
                    <w:rFonts w:ascii="Cambria Math" w:hAnsi="Cambria Math"/>
                  </w:rPr>
                </m:ctrlPr>
              </m:e>
              <m:sup>
                <m:r>
                  <m:rPr>
                    <m:sty m:val="p"/>
                  </m:rPr>
                  <w:rPr>
                    <w:rFonts w:hint="eastAsia" w:ascii="Cambria Math" w:hAnsi="Cambria Math"/>
                  </w:rPr>
                  <m:t>l</m:t>
                </m:r>
                <m:ctrlPr>
                  <w:rPr>
                    <w:rFonts w:ascii="Cambria Math" w:hAnsi="Cambria Math"/>
                  </w:rPr>
                </m:ctrlPr>
              </m:sup>
            </m:sSup>
            <m:ctrlPr>
              <w:rPr>
                <w:rFonts w:ascii="Cambria Math" w:hAnsi="Cambria Math"/>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x</m:t>
            </m:r>
            <m:ctrlPr>
              <w:rPr>
                <w:rFonts w:ascii="Cambria Math" w:hAnsi="Cambria Math"/>
              </w:rPr>
            </m:ctrlPr>
          </m:e>
          <m:sup>
            <m:r>
              <m:rPr>
                <m:sty m:val="p"/>
              </m:rPr>
              <w:rPr>
                <w:rFonts w:ascii="Cambria Math" w:hAnsi="Cambria Math"/>
              </w:rPr>
              <m:t>l-1</m:t>
            </m:r>
            <m:ctrlPr>
              <w:rPr>
                <w:rFonts w:ascii="Cambria Math" w:hAnsi="Cambria Math"/>
              </w:rPr>
            </m:ctrlPr>
          </m:sup>
        </m:sSup>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δ</m:t>
                </m:r>
                <m:ctrlPr>
                  <w:rPr>
                    <w:rFonts w:ascii="Cambria Math" w:hAnsi="Cambria Math"/>
                  </w:rPr>
                </m:ctrlPr>
              </m:e>
              <m:sup>
                <m:r>
                  <m:rPr>
                    <m:sty m:val="p"/>
                  </m:rPr>
                  <w:rPr>
                    <w:rFonts w:ascii="Cambria Math" w:hAnsi="Cambria Math"/>
                  </w:rPr>
                  <m:t>l</m:t>
                </m:r>
                <m:ctrlPr>
                  <w:rPr>
                    <w:rFonts w:ascii="Cambria Math" w:hAnsi="Cambria Math"/>
                  </w:rPr>
                </m:ctrlPr>
              </m:sup>
            </m:sSup>
            <m:r>
              <m:rPr>
                <m:sty m:val="p"/>
              </m:rPr>
              <w:rPr>
                <w:rFonts w:ascii="Cambria Math" w:hAnsi="Cambria Math"/>
              </w:rPr>
              <m:t>)</m:t>
            </m:r>
            <m:ctrlPr>
              <w:rPr>
                <w:rFonts w:ascii="Cambria Math" w:hAnsi="Cambria Math"/>
              </w:rPr>
            </m:ctrlPr>
          </m:e>
          <m:sup>
            <m:r>
              <m:rPr>
                <m:sty m:val="p"/>
              </m:rPr>
              <w:rPr>
                <w:rFonts w:ascii="Cambria Math" w:hAnsi="Cambria Math"/>
              </w:rPr>
              <m:t>T</m:t>
            </m:r>
            <m:ctrlPr>
              <w:rPr>
                <w:rFonts w:ascii="Cambria Math" w:hAnsi="Cambria Math"/>
              </w:rPr>
            </m:ctrlPr>
          </m:sup>
        </m:sSup>
      </m:oMath>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(3.13)</w:t>
      </w:r>
    </w:p>
    <w:p>
      <w:pPr>
        <w:snapToGrid w:val="0"/>
        <w:ind w:firstLine="2940" w:firstLineChars="1400"/>
      </w:pPr>
      <w:r>
        <w:rPr>
          <w:rFonts w:hint="eastAsia"/>
        </w:rPr>
        <w:t xml:space="preserve"> </w:t>
      </w:r>
      <m:oMath>
        <m:r>
          <m:rPr>
            <m:sty m:val="p"/>
          </m:rPr>
          <w:rPr>
            <w:rFonts w:ascii="Cambria Math" w:hAnsi="Cambria Math"/>
          </w:rPr>
          <m:t>Δ</m:t>
        </m:r>
        <m:sSup>
          <m:sSupPr>
            <m:ctrlPr>
              <w:rPr>
                <w:rFonts w:ascii="Cambria Math" w:hAnsi="Cambria Math"/>
              </w:rPr>
            </m:ctrlPr>
          </m:sSupPr>
          <m:e>
            <m:r>
              <m:rPr>
                <m:sty m:val="p"/>
              </m:rPr>
              <w:rPr>
                <w:rFonts w:ascii="Cambria Math" w:hAnsi="Cambria Math"/>
              </w:rPr>
              <m:t>W</m:t>
            </m:r>
            <m:ctrlPr>
              <w:rPr>
                <w:rFonts w:ascii="Cambria Math" w:hAnsi="Cambria Math"/>
              </w:rPr>
            </m:ctrlPr>
          </m:e>
          <m:sup>
            <m:r>
              <m:rPr>
                <m:sty m:val="p"/>
              </m:rPr>
              <w:rPr>
                <w:rFonts w:ascii="Cambria Math" w:hAnsi="Cambria Math"/>
              </w:rPr>
              <m:t>l</m:t>
            </m:r>
            <m:ctrlPr>
              <w:rPr>
                <w:rFonts w:ascii="Cambria Math" w:hAnsi="Cambria Math"/>
              </w:rPr>
            </m:ctrlPr>
          </m:sup>
        </m:sSup>
        <m:r>
          <m:rPr>
            <m:sty m:val="p"/>
          </m:rPr>
          <w:rPr>
            <w:rFonts w:ascii="Cambria Math" w:hAnsi="Cambria Math"/>
          </w:rPr>
          <m:t>=-η</m:t>
        </m:r>
        <m:f>
          <m:fPr>
            <m:ctrlPr>
              <w:rPr>
                <w:rFonts w:ascii="Cambria Math" w:hAnsi="Cambria Math"/>
              </w:rPr>
            </m:ctrlPr>
          </m:fPr>
          <m:num>
            <m:r>
              <m:rPr>
                <m:sty m:val="p"/>
              </m:rPr>
              <w:rPr>
                <w:rFonts w:ascii="Cambria Math" w:hAnsi="Cambria Math"/>
              </w:rPr>
              <m:t>∂E</m:t>
            </m:r>
            <m:ctrlPr>
              <w:rPr>
                <w:rFonts w:ascii="Cambria Math" w:hAnsi="Cambria Math"/>
              </w:rPr>
            </m:ctrlPr>
          </m:num>
          <m:den>
            <m:r>
              <m:rPr>
                <m:sty m:val="p"/>
              </m:rPr>
              <w:rPr>
                <w:rFonts w:ascii="Cambria Math" w:hAnsi="Cambria Math"/>
              </w:rPr>
              <m:t>∂</m:t>
            </m:r>
            <m:sSup>
              <m:sSupPr>
                <m:ctrlPr>
                  <w:rPr>
                    <w:rFonts w:ascii="Cambria Math" w:hAnsi="Cambria Math"/>
                  </w:rPr>
                </m:ctrlPr>
              </m:sSupPr>
              <m:e>
                <m:r>
                  <m:rPr>
                    <m:sty m:val="p"/>
                  </m:rPr>
                  <w:rPr>
                    <w:rFonts w:hint="eastAsia" w:ascii="Cambria Math" w:hAnsi="Cambria Math"/>
                  </w:rPr>
                  <m:t>W</m:t>
                </m:r>
                <m:ctrlPr>
                  <w:rPr>
                    <w:rFonts w:ascii="Cambria Math" w:hAnsi="Cambria Math"/>
                  </w:rPr>
                </m:ctrlPr>
              </m:e>
              <m:sup>
                <m:r>
                  <m:rPr>
                    <m:sty m:val="p"/>
                  </m:rPr>
                  <w:rPr>
                    <w:rFonts w:hint="eastAsia" w:ascii="Cambria Math" w:hAnsi="Cambria Math"/>
                  </w:rPr>
                  <m:t>l</m:t>
                </m:r>
                <m:ctrlPr>
                  <w:rPr>
                    <w:rFonts w:ascii="Cambria Math" w:hAnsi="Cambria Math"/>
                  </w:rPr>
                </m:ctrlPr>
              </m:sup>
            </m:sSup>
            <m:ctrlPr>
              <w:rPr>
                <w:rFonts w:ascii="Cambria Math" w:hAnsi="Cambria Math"/>
              </w:rPr>
            </m:ctrlPr>
          </m:den>
        </m:f>
      </m:oMath>
      <w:r>
        <w:rPr>
          <w:rFonts w:hint="eastAsia"/>
        </w:rPr>
        <w:t xml:space="preserve">  </w:t>
      </w:r>
      <w:r>
        <w:rPr>
          <w:rFonts w:hint="eastAsia"/>
        </w:rPr>
        <w:tab/>
      </w:r>
      <w:r>
        <w:rPr>
          <w:rFonts w:hint="eastAsia"/>
        </w:rPr>
        <w:tab/>
      </w:r>
      <w:r>
        <w:rPr>
          <w:rFonts w:hint="eastAsia"/>
        </w:rPr>
        <w:tab/>
      </w:r>
      <w:r>
        <w:rPr>
          <w:rFonts w:hint="eastAsia"/>
        </w:rPr>
        <w:t xml:space="preserve">    </w:t>
      </w:r>
      <w:r>
        <w:rPr>
          <w:rFonts w:hint="eastAsia"/>
        </w:rPr>
        <w:tab/>
      </w:r>
      <w:r>
        <w:rPr>
          <w:rFonts w:hint="eastAsia"/>
        </w:rPr>
        <w:t xml:space="preserve">                 (3.14)</w:t>
      </w:r>
    </w:p>
    <w:p>
      <w:pPr>
        <w:snapToGrid w:val="0"/>
        <w:ind w:left="2940" w:firstLine="105" w:firstLineChars="5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snapToGrid w:val="0"/>
      </w:pPr>
      <w:r>
        <w:rPr>
          <w:rFonts w:hint="eastAsia"/>
        </w:rPr>
        <w:t>2.卷积层</w:t>
      </w:r>
    </w:p>
    <w:p>
      <w:pPr>
        <w:snapToGrid w:val="0"/>
        <w:ind w:firstLine="425"/>
      </w:pPr>
      <w:r>
        <w:t>据以上所述，为了更新l层的每个权重的权重，首先必须获得l + 1层的灵敏度和δ1+ 1。然后δl+ 1乘以权重，并激活函数在l层中输入神经元节点的导数。因此我们得到了</w:t>
      </w:r>
      <w:r>
        <w:rPr>
          <w:rFonts w:hint="eastAsia"/>
        </w:rPr>
        <w:t>l</w:t>
      </w:r>
      <w:r>
        <w:t>层的灵敏度δl。最后，更新l层上每个神经元的重量。但卷积层的难度是计算梯度。下一层卷积层是子采样层，因此为了计算δl，我们需要对子采样层的灵敏度图进行上采样。在子采样层中，对于一个地图设置相同的权重β，因此梯度公式</w:t>
      </w:r>
      <w:r>
        <w:rPr>
          <w:rFonts w:hint="eastAsia"/>
        </w:rPr>
        <w:t>如3.15</w:t>
      </w:r>
      <w:r>
        <w:t>：</w:t>
      </w:r>
    </w:p>
    <w:p>
      <w:pPr>
        <w:snapToGrid w:val="0"/>
        <w:ind w:left="2550" w:firstLine="425"/>
      </w:pPr>
      <w:r>
        <w:rPr>
          <w:rFonts w:hint="eastAsia"/>
        </w:rPr>
        <w:t xml:space="preserve">  </w:t>
      </w:r>
      <m:oMath>
        <m:sSubSup>
          <m:sSubSupPr>
            <m:ctrlPr>
              <w:rPr>
                <w:rFonts w:ascii="Cambria Math" w:hAnsi="Cambria Math"/>
              </w:rPr>
            </m:ctrlPr>
          </m:sSubSupPr>
          <m:e>
            <m:r>
              <m:rPr>
                <m:sty m:val="p"/>
              </m:rPr>
              <w:rPr>
                <w:rFonts w:ascii="Cambria Math" w:hAnsi="Cambria Math"/>
              </w:rPr>
              <m:t>δ</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β</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l+1</m:t>
            </m:r>
            <m:ctrlPr>
              <w:rPr>
                <w:rFonts w:ascii="Cambria Math" w:hAnsi="Cambria Math"/>
              </w:rPr>
            </m:ctrlPr>
          </m:sup>
        </m:sSubSup>
        <m:r>
          <m:rPr>
            <m:sty m:val="p"/>
          </m:rPr>
          <w:rPr>
            <w:rFonts w:ascii="Cambria Math" w:hAnsi="Cambria Math"/>
          </w:rPr>
          <m:t>(f(</m:t>
        </m:r>
        <m:sSubSup>
          <m:sSubSupPr>
            <m:ctrlPr>
              <w:rPr>
                <w:rFonts w:ascii="Cambria Math" w:hAnsi="Cambria Math"/>
              </w:rPr>
            </m:ctrlPr>
          </m:sSubSupPr>
          <m:e>
            <m:r>
              <m:rPr>
                <m:sty m:val="p"/>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r>
          <m:rPr>
            <m:sty m:val="p"/>
          </m:rPr>
          <w:rPr>
            <w:rFonts w:ascii="Cambria Math" w:hAnsi="Cambria Math"/>
          </w:rPr>
          <m:t>)∘up(</m:t>
        </m:r>
        <m:sSubSup>
          <m:sSubSupPr>
            <m:ctrlPr>
              <w:rPr>
                <w:rFonts w:ascii="Cambria Math" w:hAnsi="Cambria Math"/>
              </w:rPr>
            </m:ctrlPr>
          </m:sSubSupPr>
          <m:e>
            <m:r>
              <m:rPr>
                <m:sty m:val="p"/>
              </m:rPr>
              <w:rPr>
                <w:rFonts w:ascii="Cambria Math" w:hAnsi="Cambria Math"/>
              </w:rPr>
              <m:t>δ</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l+1</m:t>
            </m:r>
            <m:ctrlPr>
              <w:rPr>
                <w:rFonts w:ascii="Cambria Math" w:hAnsi="Cambria Math"/>
              </w:rPr>
            </m:ctrlPr>
          </m:sup>
        </m:sSubSup>
        <m:r>
          <m:rPr>
            <m:sty m:val="p"/>
          </m:rPr>
          <w:rPr>
            <w:rFonts w:ascii="Cambria Math" w:hAnsi="Cambria Math"/>
          </w:rPr>
          <m:t>))</m:t>
        </m:r>
      </m:oMath>
      <w:r>
        <w:rPr>
          <w:rFonts w:hint="eastAsia"/>
        </w:rPr>
        <w:tab/>
      </w:r>
      <w:r>
        <w:rPr>
          <w:rFonts w:hint="eastAsia"/>
        </w:rPr>
        <w:tab/>
      </w:r>
      <w:r>
        <w:rPr>
          <w:rFonts w:hint="eastAsia"/>
        </w:rPr>
        <w:tab/>
      </w:r>
      <w:r>
        <w:rPr>
          <w:rFonts w:hint="eastAsia"/>
        </w:rPr>
        <w:tab/>
      </w:r>
      <w:r>
        <w:rPr>
          <w:rFonts w:hint="eastAsia"/>
        </w:rPr>
        <w:tab/>
      </w:r>
      <w:r>
        <w:rPr>
          <w:rFonts w:hint="eastAsia"/>
        </w:rPr>
        <w:t xml:space="preserve">     (3.15)</w:t>
      </w:r>
    </w:p>
    <w:p>
      <w:pPr>
        <w:snapToGrid w:val="0"/>
      </w:pPr>
      <w:r>
        <w:t>在这里，计算每个</w:t>
      </w:r>
      <w:r>
        <w:rPr>
          <w:rFonts w:hint="eastAsia"/>
        </w:rPr>
        <w:t>map</w:t>
      </w:r>
      <w:r>
        <w:t>的灵敏度，然后计算biass梯度，</w:t>
      </w:r>
      <w:r>
        <w:rPr>
          <w:rFonts w:hint="eastAsia"/>
        </w:rPr>
        <w:t>如公式3.16所示</w:t>
      </w:r>
      <w:r>
        <w:t>：</w:t>
      </w:r>
    </w:p>
    <w:p>
      <w:pPr>
        <w:snapToGrid w:val="0"/>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m:oMath>
        <m:f>
          <m:fPr>
            <m:ctrlPr>
              <w:rPr>
                <w:rFonts w:ascii="Cambria Math" w:hAnsi="Cambria Math"/>
              </w:rPr>
            </m:ctrlPr>
          </m:fPr>
          <m:num>
            <m:r>
              <m:rPr>
                <m:sty m:val="p"/>
              </m:rPr>
              <w:rPr>
                <w:rFonts w:ascii="Cambria Math" w:hAnsi="Cambria Math"/>
              </w:rPr>
              <m:t>∂E</m:t>
            </m:r>
            <m:ctrlPr>
              <w:rPr>
                <w:rFonts w:ascii="Cambria Math" w:hAnsi="Cambria Math"/>
              </w:rPr>
            </m:ctrlPr>
          </m:num>
          <m:den>
            <m:r>
              <m:rPr>
                <m:sty m:val="p"/>
              </m:rPr>
              <w:rPr>
                <w:rFonts w:ascii="Cambria Math" w:hAnsi="Cambria Math"/>
              </w:rPr>
              <m:t>∂</m:t>
            </m:r>
            <m:sSub>
              <m:sSubPr>
                <m:ctrlPr>
                  <w:rPr>
                    <w:rFonts w:ascii="Cambria Math" w:hAnsi="Cambria Math"/>
                  </w:rPr>
                </m:ctrlPr>
              </m:sSubPr>
              <m:e>
                <m:r>
                  <m:rPr>
                    <m:sty m:val="p"/>
                  </m:rPr>
                  <w:rPr>
                    <w:rFonts w:ascii="Cambria Math" w:hAnsi="Cambria Math"/>
                  </w:rPr>
                  <m:t>b</m:t>
                </m:r>
                <m:ctrlPr>
                  <w:rPr>
                    <w:rFonts w:ascii="Cambria Math" w:hAnsi="Cambria Math"/>
                  </w:rPr>
                </m:ctrlPr>
              </m:e>
              <m:sub>
                <m:r>
                  <m:rPr>
                    <m:sty m:val="p"/>
                  </m:rPr>
                  <w:rPr>
                    <w:rFonts w:ascii="Cambria Math" w:hAnsi="Cambria Math"/>
                  </w:rPr>
                  <m:t>j</m:t>
                </m:r>
                <m:ctrlPr>
                  <w:rPr>
                    <w:rFonts w:ascii="Cambria Math" w:hAnsi="Cambria Math"/>
                  </w:rPr>
                </m:ctrlPr>
              </m:sub>
            </m:sSub>
            <m:ctrlPr>
              <w:rPr>
                <w:rFonts w:ascii="Cambria Math" w:hAnsi="Cambria Math"/>
              </w:rPr>
            </m:ctrlPr>
          </m:den>
        </m:f>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u,v</m:t>
            </m:r>
            <m:ctrlPr>
              <w:rPr>
                <w:rFonts w:ascii="Cambria Math" w:hAnsi="Cambria Math"/>
              </w:rPr>
            </m:ctrlPr>
          </m:sub>
          <m:sup>
            <m:ctrlPr>
              <w:rPr>
                <w:rFonts w:ascii="Cambria Math" w:hAnsi="Cambria Math"/>
              </w:rPr>
            </m:ctrlPr>
          </m:sup>
          <m:e>
            <m:sSub>
              <m:sSubPr>
                <m:ctrlPr>
                  <w:rPr>
                    <w:rFonts w:ascii="Cambria Math" w:hAnsi="Cambria Math"/>
                  </w:rPr>
                </m:ctrlPr>
              </m:sSub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δ</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r>
                  <m:rPr>
                    <m:sty m:val="p"/>
                  </m:rPr>
                  <w:rPr>
                    <w:rFonts w:ascii="Cambria Math" w:hAnsi="Cambria Math"/>
                  </w:rPr>
                  <m:t>)</m:t>
                </m:r>
                <m:ctrlPr>
                  <w:rPr>
                    <w:rFonts w:ascii="Cambria Math" w:hAnsi="Cambria Math"/>
                  </w:rPr>
                </m:ctrlPr>
              </m:e>
              <m:sub>
                <m:r>
                  <m:rPr>
                    <m:sty m:val="p"/>
                  </m:rPr>
                  <w:rPr>
                    <w:rFonts w:ascii="Cambria Math" w:hAnsi="Cambria Math"/>
                  </w:rPr>
                  <m:t>uv</m:t>
                </m:r>
                <m:ctrlPr>
                  <w:rPr>
                    <w:rFonts w:ascii="Cambria Math" w:hAnsi="Cambria Math"/>
                  </w:rPr>
                </m:ctrlPr>
              </m:sub>
            </m:sSub>
            <m:ctrlPr>
              <w:rPr>
                <w:rFonts w:ascii="Cambria Math" w:hAnsi="Cambria Math"/>
              </w:rPr>
            </m:ctrlPr>
          </m:e>
        </m:nary>
      </m:oMath>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(3.16)</w:t>
      </w:r>
    </w:p>
    <w:p>
      <w:pPr>
        <w:snapToGrid w:val="0"/>
      </w:pPr>
      <w:r>
        <w:t>最后，使用BP算法计算</w:t>
      </w:r>
      <w:r>
        <w:rPr>
          <w:rFonts w:hint="eastAsia"/>
        </w:rPr>
        <w:t>权重的</w:t>
      </w:r>
      <w:r>
        <w:t>梯度。</w:t>
      </w:r>
    </w:p>
    <w:p>
      <w:pPr>
        <w:snapToGrid w:val="0"/>
      </w:pPr>
      <w:r>
        <w:rPr>
          <w:rFonts w:hint="eastAsia"/>
        </w:rPr>
        <w:t>3.子采样层</w:t>
      </w:r>
    </w:p>
    <w:p>
      <w:pPr>
        <w:snapToGrid w:val="0"/>
        <w:ind w:firstLine="210" w:firstLineChars="100"/>
      </w:pPr>
      <w:r>
        <w:t>在子采样层中，输入映射和输出映射的数量相同，但输出映射的大小减小</w:t>
      </w:r>
      <w:r>
        <w:rPr>
          <w:rFonts w:hint="eastAsia"/>
        </w:rPr>
        <w:t>，如公式3.17所示</w:t>
      </w:r>
      <w:r>
        <w:t>：</w:t>
      </w:r>
    </w:p>
    <w:p>
      <w:pPr>
        <w:snapToGrid w:val="0"/>
        <w:ind w:left="2555" w:firstLine="420"/>
      </w:pPr>
      <w:r>
        <w:rPr>
          <w:rFonts w:hint="eastAsia"/>
        </w:rPr>
        <w:t xml:space="preserve"> </w:t>
      </w:r>
      <m:oMath>
        <m:sSubSup>
          <m:sSubSupPr>
            <m:ctrlPr>
              <w:rPr>
                <w:rFonts w:ascii="Cambria Math" w:hAnsi="Cambria Math"/>
              </w:rPr>
            </m:ctrlPr>
          </m:sSubSupPr>
          <m:e>
            <m:r>
              <m:rPr>
                <m:sty m:val="p"/>
              </m:rPr>
              <w:rPr>
                <w:rFonts w:ascii="Cambria Math" w:hAnsi="Cambria Math"/>
              </w:rPr>
              <m:t>x</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oMath>
      <w:r>
        <w:rPr>
          <w:rFonts w:hint="eastAsia"/>
        </w:rPr>
        <w:t>=f</w:t>
      </w:r>
      <w:r>
        <w:t>’</w:t>
      </w:r>
      <w:r>
        <w:rPr>
          <w:rFonts w:hint="eastAsia"/>
        </w:rPr>
        <w:t>(</w:t>
      </w:r>
      <m:oMath>
        <m:sSubSup>
          <m:sSubSupPr>
            <m:ctrlPr>
              <w:rPr>
                <w:rFonts w:ascii="Cambria Math" w:hAnsi="Cambria Math"/>
              </w:rPr>
            </m:ctrlPr>
          </m:sSubSupPr>
          <m:e>
            <m:r>
              <m:rPr>
                <m:sty m:val="p"/>
              </m:rPr>
              <w:rPr>
                <w:rFonts w:ascii="Cambria Math" w:hAnsi="Cambria Math"/>
              </w:rPr>
              <m:t>β</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r>
          <m:rPr>
            <m:sty m:val="p"/>
          </m:rPr>
          <w:rPr>
            <w:rFonts w:ascii="Cambria Math" w:hAnsi="Cambria Math"/>
          </w:rPr>
          <m:t>down</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l-1</m:t>
                </m:r>
                <m:ctrlPr>
                  <w:rPr>
                    <w:rFonts w:ascii="Cambria Math" w:hAnsi="Cambria Math"/>
                  </w:rPr>
                </m:ctrlPr>
              </m:sup>
            </m:sSubSup>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oMath>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(3.17)</w:t>
      </w:r>
    </w:p>
    <w:p>
      <w:pPr>
        <w:snapToGrid w:val="0"/>
      </w:pPr>
      <w:r>
        <w:t>其中down</w:t>
      </w:r>
      <w:r>
        <w:rPr>
          <w:rFonts w:hint="eastAsia"/>
        </w:rPr>
        <w:t>(.)</w:t>
      </w:r>
      <w:r>
        <w:t>表示下采样函数。每个输出图对应于权重β和偏差b。</w:t>
      </w:r>
    </w:p>
    <w:p>
      <w:pPr>
        <w:snapToGrid w:val="0"/>
        <w:ind w:firstLine="420"/>
      </w:pPr>
      <w:r>
        <w:t>对于子采样层，计算灵敏度是最难的部分。当我们获得灵敏度时，它很容易更新β和b。如果下一层子采样是全连接网络，则可以通过BP算法来计算子采样层的灵敏度。首先，计算卷积核的梯度，</w:t>
      </w:r>
      <w:r>
        <w:rPr>
          <w:rFonts w:hint="eastAsia"/>
        </w:rPr>
        <w:t>如公式3.18所示</w:t>
      </w:r>
      <w:r>
        <w:t>：</w:t>
      </w:r>
    </w:p>
    <w:p>
      <w:pPr>
        <w:snapToGrid w:val="0"/>
        <w:ind w:left="1700" w:firstLine="425"/>
      </w:pPr>
      <w:r>
        <w:rPr>
          <w:rFonts w:hint="eastAsia"/>
        </w:rPr>
        <w:t xml:space="preserve"> </w:t>
      </w:r>
      <m:oMath>
        <m:sSubSup>
          <m:sSubSupPr>
            <m:ctrlPr>
              <w:rPr>
                <w:rFonts w:ascii="Cambria Math" w:hAnsi="Cambria Math"/>
              </w:rPr>
            </m:ctrlPr>
          </m:sSubSupPr>
          <m:e>
            <m:r>
              <m:rPr>
                <m:sty m:val="p"/>
              </m:rPr>
              <w:rPr>
                <w:rFonts w:ascii="Cambria Math" w:hAnsi="Cambria Math"/>
              </w:rPr>
              <m:t xml:space="preserve"> δ</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oMath>
      <w:r>
        <w:rPr>
          <w:rFonts w:hint="eastAsia"/>
        </w:rPr>
        <w:t>=f(</w:t>
      </w:r>
      <m:oMath>
        <m:sSubSup>
          <m:sSubSupPr>
            <m:ctrlPr>
              <w:rPr>
                <w:rFonts w:ascii="Cambria Math" w:hAnsi="Cambria Math"/>
              </w:rPr>
            </m:ctrlPr>
          </m:sSubSupPr>
          <m:e>
            <m:r>
              <m:rPr>
                <m:sty m:val="p"/>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oMath>
      <w:r>
        <w:rPr>
          <w:rFonts w:hint="eastAsia"/>
        </w:rPr>
        <w:t>)</w:t>
      </w:r>
      <m:oMath>
        <m:r>
          <m:rPr>
            <m:sty m:val="p"/>
          </m:rPr>
          <w:rPr>
            <w:rFonts w:ascii="Cambria Math" w:hAnsi="Cambria Math"/>
          </w:rPr>
          <m:t xml:space="preserve"> ∘conv2(</m:t>
        </m:r>
        <m:sSubSup>
          <m:sSubSupPr>
            <m:ctrlPr>
              <w:rPr>
                <w:rFonts w:ascii="Cambria Math" w:hAnsi="Cambria Math"/>
              </w:rPr>
            </m:ctrlPr>
          </m:sSubSupPr>
          <m:e>
            <m:r>
              <m:rPr>
                <m:sty m:val="p"/>
              </m:rPr>
              <w:rPr>
                <w:rFonts w:ascii="Cambria Math" w:hAnsi="Cambria Math"/>
              </w:rPr>
              <m:t>δ</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l+1</m:t>
            </m:r>
            <m:ctrlPr>
              <w:rPr>
                <w:rFonts w:ascii="Cambria Math" w:hAnsi="Cambria Math"/>
              </w:rPr>
            </m:ctrlPr>
          </m:sup>
        </m:sSubSup>
        <m:r>
          <m:rPr>
            <m:sty m:val="p"/>
          </m:rPr>
          <w:rPr>
            <w:rFonts w:ascii="Cambria Math" w:hAnsi="Cambria Math"/>
          </w:rPr>
          <m:t>,rot180</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K</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l+1</m:t>
                </m:r>
                <m:ctrlPr>
                  <w:rPr>
                    <w:rFonts w:ascii="Cambria Math" w:hAnsi="Cambria Math"/>
                  </w:rPr>
                </m:ctrlPr>
              </m:sup>
            </m:sSubSup>
            <m:ctrlPr>
              <w:rPr>
                <w:rFonts w:ascii="Cambria Math" w:hAnsi="Cambria Math"/>
              </w:rPr>
            </m:ctrlPr>
          </m:e>
        </m:d>
        <m:r>
          <m:rPr>
            <m:sty m:val="p"/>
          </m:rPr>
          <w:rPr>
            <w:rFonts w:ascii="Cambria Math" w:hAnsi="Cambria Math"/>
          </w:rPr>
          <m:t>,full)</m:t>
        </m:r>
      </m:oMath>
      <w:r>
        <w:rPr>
          <w:rFonts w:hint="eastAsia"/>
        </w:rPr>
        <w:tab/>
      </w:r>
      <w:r>
        <w:rPr>
          <w:rFonts w:hint="eastAsia"/>
        </w:rPr>
        <w:tab/>
      </w:r>
      <w:r>
        <w:rPr>
          <w:rFonts w:hint="eastAsia"/>
        </w:rPr>
        <w:tab/>
      </w:r>
      <w:r>
        <w:rPr>
          <w:rFonts w:hint="eastAsia"/>
        </w:rPr>
        <w:tab/>
      </w:r>
      <w:r>
        <w:rPr>
          <w:rFonts w:hint="eastAsia"/>
        </w:rPr>
        <w:t xml:space="preserve">         (3.18)</w:t>
      </w:r>
    </w:p>
    <w:p>
      <w:pPr>
        <w:snapToGrid w:val="0"/>
      </w:pPr>
      <w:r>
        <w:t>然后计算b和β的梯度。偏差b的计算以及方程</w:t>
      </w:r>
      <w:r>
        <w:rPr>
          <w:rFonts w:hint="eastAsia"/>
        </w:rPr>
        <w:t>(9)，</w:t>
      </w:r>
      <w:r>
        <w:t>但对于权重β，如在前向传播过程中存在下采样，所以它的公式</w:t>
      </w:r>
      <w:r>
        <w:rPr>
          <w:rFonts w:hint="eastAsia"/>
        </w:rPr>
        <w:t>如3.19所示</w:t>
      </w:r>
      <w:r>
        <w:t>：</w:t>
      </w:r>
    </w:p>
    <w:p>
      <w:pPr>
        <w:snapToGrid w:val="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m:oMath>
        <m:f>
          <m:fPr>
            <m:ctrlPr>
              <w:rPr>
                <w:rFonts w:ascii="Cambria Math" w:hAnsi="Cambria Math"/>
              </w:rPr>
            </m:ctrlPr>
          </m:fPr>
          <m:num>
            <m:r>
              <m:rPr>
                <m:sty m:val="p"/>
              </m:rPr>
              <w:rPr>
                <w:rFonts w:ascii="Cambria Math" w:hAnsi="Cambria Math"/>
              </w:rPr>
              <m:t>∂E</m:t>
            </m:r>
            <m:ctrlPr>
              <w:rPr>
                <w:rFonts w:ascii="Cambria Math" w:hAnsi="Cambria Math"/>
              </w:rPr>
            </m:ctrlPr>
          </m:num>
          <m:den>
            <m:r>
              <m:rPr>
                <m:sty m:val="p"/>
              </m:rPr>
              <w:rPr>
                <w:rFonts w:ascii="Cambria Math" w:hAnsi="Cambria Math"/>
              </w:rPr>
              <m:t>∂</m:t>
            </m:r>
            <m:sSub>
              <m:sSubPr>
                <m:ctrlPr>
                  <w:rPr>
                    <w:rFonts w:ascii="Cambria Math" w:hAnsi="Cambria Math"/>
                  </w:rPr>
                </m:ctrlPr>
              </m:sSubPr>
              <m:e>
                <m:r>
                  <m:rPr>
                    <m:sty m:val="p"/>
                  </m:rPr>
                  <w:rPr>
                    <w:rFonts w:ascii="Cambria Math" w:hAnsi="Cambria Math"/>
                  </w:rPr>
                  <m:t>b</m:t>
                </m:r>
                <m:ctrlPr>
                  <w:rPr>
                    <w:rFonts w:ascii="Cambria Math" w:hAnsi="Cambria Math"/>
                  </w:rPr>
                </m:ctrlPr>
              </m:e>
              <m:sub>
                <m:r>
                  <m:rPr>
                    <m:sty m:val="p"/>
                  </m:rPr>
                  <w:rPr>
                    <w:rFonts w:ascii="Cambria Math" w:hAnsi="Cambria Math"/>
                  </w:rPr>
                  <m:t>j</m:t>
                </m:r>
                <m:ctrlPr>
                  <w:rPr>
                    <w:rFonts w:ascii="Cambria Math" w:hAnsi="Cambria Math"/>
                  </w:rPr>
                </m:ctrlPr>
              </m:sub>
            </m:sSub>
            <m:ctrlPr>
              <w:rPr>
                <w:rFonts w:ascii="Cambria Math" w:hAnsi="Cambria Math"/>
              </w:rPr>
            </m:ctrlPr>
          </m:den>
        </m:f>
        <m:r>
          <m:rPr>
            <m:sty m:val="p"/>
          </m:rPr>
          <w:rPr>
            <w:rFonts w:ascii="Cambria Math" w:hAnsi="Cambria Math"/>
          </w:rPr>
          <m:t>=</m:t>
        </m:r>
        <m:sSub>
          <m:sSubPr>
            <m:ctrlPr>
              <w:rPr>
                <w:rFonts w:ascii="Cambria Math" w:hAnsi="Cambria Math"/>
              </w:rPr>
            </m:ctrlPr>
          </m:sSubPr>
          <m:e>
            <m:nary>
              <m:naryPr>
                <m:chr m:val="∑"/>
                <m:limLoc m:val="undOvr"/>
                <m:supHide m:val="1"/>
                <m:ctrlPr>
                  <w:rPr>
                    <w:rFonts w:ascii="Cambria Math" w:hAnsi="Cambria Math"/>
                  </w:rPr>
                </m:ctrlPr>
              </m:naryPr>
              <m:sub>
                <m:r>
                  <m:rPr>
                    <m:sty m:val="p"/>
                  </m:rPr>
                  <w:rPr>
                    <w:rFonts w:hint="eastAsia" w:ascii="Cambria Math" w:hAnsi="Cambria Math"/>
                  </w:rPr>
                  <m:t>u</m:t>
                </m:r>
                <m:r>
                  <m:rPr>
                    <m:sty m:val="p"/>
                  </m:rPr>
                  <w:rPr>
                    <w:rFonts w:ascii="Cambria Math" w:hAnsi="Cambria Math"/>
                  </w:rPr>
                  <m:t>,v</m:t>
                </m:r>
                <m:ctrlPr>
                  <w:rPr>
                    <w:rFonts w:ascii="Cambria Math" w:hAnsi="Cambria Math"/>
                  </w:rPr>
                </m:ctrlPr>
              </m:sub>
              <m:sup>
                <m:ctrlPr>
                  <w:rPr>
                    <w:rFonts w:ascii="Cambria Math" w:hAnsi="Cambria Math"/>
                  </w:rPr>
                </m:ctrlPr>
              </m:sup>
              <m:e>
                <m:sSubSup>
                  <m:sSubSupPr>
                    <m:ctrlPr>
                      <w:rPr>
                        <w:rFonts w:ascii="Cambria Math" w:hAnsi="Cambria Math"/>
                      </w:rPr>
                    </m:ctrlPr>
                  </m:sSubSupPr>
                  <m:e>
                    <m:r>
                      <m:rPr>
                        <m:sty m:val="p"/>
                      </m:rPr>
                      <w:rPr>
                        <w:rFonts w:ascii="Cambria Math" w:hAnsi="Cambria Math"/>
                      </w:rPr>
                      <m:t>(δ</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ctrlPr>
                  <w:rPr>
                    <w:rFonts w:ascii="Cambria Math" w:hAnsi="Cambria Math"/>
                  </w:rPr>
                </m:ctrlPr>
              </m:e>
            </m:nary>
            <m:r>
              <m:rPr>
                <m:sty m:val="p"/>
              </m:rPr>
              <w:rPr>
                <w:rFonts w:ascii="Cambria Math" w:hAnsi="Cambria Math"/>
              </w:rPr>
              <m:t>∘</m:t>
            </m:r>
            <m:sSubSup>
              <m:sSubSupPr>
                <m:ctrlPr>
                  <w:rPr>
                    <w:rFonts w:ascii="Cambria Math" w:hAnsi="Cambria Math"/>
                  </w:rPr>
                </m:ctrlPr>
              </m:sSubSupPr>
              <m:e>
                <m:r>
                  <m:rPr>
                    <m:sty m:val="p"/>
                  </m:rPr>
                  <w:rPr>
                    <w:rFonts w:ascii="Cambria Math" w:hAnsi="Cambria Math"/>
                  </w:rPr>
                  <m:t>d</m:t>
                </m:r>
                <m:ctrlPr>
                  <w:rPr>
                    <w:rFonts w:ascii="Cambria Math" w:hAnsi="Cambria Math"/>
                  </w:rPr>
                </m:ctrlPr>
              </m:e>
              <m:sub>
                <m:r>
                  <m:rPr>
                    <m:sty m:val="p"/>
                  </m:rPr>
                  <w:rPr>
                    <w:rFonts w:ascii="Cambria Math" w:hAnsi="Cambria Math"/>
                  </w:rPr>
                  <m:t>j</m:t>
                </m:r>
                <m:ctrlPr>
                  <w:rPr>
                    <w:rFonts w:ascii="Cambria Math" w:hAnsi="Cambria Math"/>
                  </w:rPr>
                </m:ctrlPr>
              </m:sub>
              <m:sup>
                <m:r>
                  <m:rPr>
                    <m:sty m:val="p"/>
                  </m:rPr>
                  <w:rPr>
                    <w:rFonts w:ascii="Cambria Math" w:hAnsi="Cambria Math"/>
                  </w:rPr>
                  <m:t>l</m:t>
                </m:r>
                <m:ctrlPr>
                  <w:rPr>
                    <w:rFonts w:ascii="Cambria Math" w:hAnsi="Cambria Math"/>
                  </w:rPr>
                </m:ctrlPr>
              </m:sup>
            </m:sSubSup>
            <m:r>
              <m:rPr>
                <m:sty m:val="p"/>
              </m:rPr>
              <w:rPr>
                <w:rFonts w:ascii="Cambria Math" w:hAnsi="Cambria Math"/>
              </w:rPr>
              <m:t>)</m:t>
            </m:r>
            <m:ctrlPr>
              <w:rPr>
                <w:rFonts w:ascii="Cambria Math" w:hAnsi="Cambria Math"/>
              </w:rPr>
            </m:ctrlPr>
          </m:e>
          <m:sub>
            <m:r>
              <m:rPr>
                <m:sty m:val="p"/>
              </m:rPr>
              <w:rPr>
                <w:rFonts w:ascii="Cambria Math" w:hAnsi="Cambria Math"/>
              </w:rPr>
              <m:t>uv</m:t>
            </m:r>
            <m:ctrlPr>
              <w:rPr>
                <w:rFonts w:ascii="Cambria Math" w:hAnsi="Cambria Math"/>
              </w:rPr>
            </m:ctrlPr>
          </m:sub>
        </m:sSub>
      </m:oMath>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 xml:space="preserve">             (3.19)</w:t>
      </w:r>
    </w:p>
    <w:p>
      <w:pPr>
        <w:snapToGrid w:val="0"/>
      </w:pPr>
      <w:r>
        <w:rPr>
          <w:rFonts w:hint="eastAsia"/>
        </w:rPr>
        <w:t>最后，使用公式3.13和公式3.14去更新参数。</w:t>
      </w:r>
    </w:p>
    <w:p>
      <w:pPr>
        <w:pStyle w:val="5"/>
        <w:spacing w:before="260" w:after="260"/>
        <w:rPr>
          <w:rFonts w:ascii="黑体" w:hAnsi="黑体" w:eastAsia="黑体"/>
          <w:b w:val="0"/>
          <w:color w:val="24292E"/>
          <w:szCs w:val="28"/>
          <w:shd w:val="clear" w:color="auto" w:fill="FFFFFF"/>
        </w:rPr>
      </w:pPr>
      <w:bookmarkStart w:id="143" w:name="_Toc23582"/>
      <w:bookmarkStart w:id="144" w:name="_Toc10793146"/>
      <w:bookmarkStart w:id="145" w:name="_Toc10647743"/>
      <w:r>
        <w:rPr>
          <w:rFonts w:hint="eastAsia" w:ascii="黑体" w:hAnsi="黑体" w:eastAsia="黑体"/>
          <w:color w:val="24292E"/>
          <w:szCs w:val="28"/>
          <w:shd w:val="clear" w:color="auto" w:fill="FFFFFF"/>
        </w:rPr>
        <w:t>4.2.4 CNN代码</w:t>
      </w:r>
      <w:bookmarkEnd w:id="143"/>
      <w:bookmarkEnd w:id="144"/>
      <w:bookmarkEnd w:id="145"/>
    </w:p>
    <w:p>
      <w:pPr>
        <w:ind w:firstLine="420"/>
      </w:pPr>
      <w:r>
        <w:pict>
          <v:shape id="_x0000_s1033" o:spid="_x0000_s1033" o:spt="32" type="#_x0000_t32" style="position:absolute;left:0pt;margin-left:1.5pt;margin-top:9.55pt;height:0pt;width:440pt;z-index:251667456;mso-width-relative:page;mso-height-relative:page;" filled="f" coordsize="21600,21600" o:gfxdata="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HSIbXRAAAABwEAAA8AAAAAAAAAAQAgAAAAIgAAAGRycy9kb3ducmV2LnhtbFBLAQIUABQA&#10;AAAIAIdO4kDiZGYRvgEAAHYDAAAOAAAAAAAAAAEAIAAAACABAABkcnMvZTJvRG9jLnhtbFBLBQYA&#10;AAAABgAGAFkBAABQBQAAAAA=&#10;">
            <v:path arrowok="t"/>
            <v:fill on="f" focussize="0,0"/>
            <v:stroke weight="1pt"/>
            <v:imagedata o:title=""/>
            <o:lock v:ext="edit"/>
          </v:shape>
        </w:pict>
      </w:r>
    </w:p>
    <w:p>
      <w:pPr>
        <w:snapToGrid w:val="0"/>
        <w:rPr>
          <w:b/>
        </w:rPr>
      </w:pPr>
      <w:r>
        <w:rPr>
          <w:rFonts w:hint="eastAsia"/>
          <w:b/>
        </w:rPr>
        <w:t>算法2：卷积神经网络代码</w:t>
      </w:r>
    </w:p>
    <w:p>
      <w:pPr>
        <w:rPr>
          <w:b/>
        </w:rPr>
      </w:pPr>
      <w:r>
        <w:rPr>
          <w:b/>
        </w:rPr>
        <w:pict>
          <v:shape id="_x0000_s1028" o:spid="_x0000_s1028" o:spt="32" type="#_x0000_t32" style="position:absolute;left:0pt;margin-left:0.85pt;margin-top:7.7pt;height:0pt;width:440pt;z-index:251662336;mso-width-relative:page;mso-height-relative:page;" filled="f" coordsize="21600,21600" o:gfxdata="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oVnPc0AAAAAcBAAAPAAAAAAAAAAEAIAAAACIAAABkcnMvZG93bnJldi54bWxQSwECFAAUAAAA&#10;CACHTuJAyKe3BL0BAAB2AwAADgAAAAAAAAABACAAAAAfAQAAZHJzL2Uyb0RvYy54bWxQSwUGAAAA&#10;AAYABgBZAQAATgUAAAAA&#10;">
            <v:path arrowok="t"/>
            <v:fill on="f" focussize="0,0"/>
            <v:stroke weight="1pt"/>
            <v:imagedata o:title=""/>
            <o:lock v:ext="edit"/>
          </v:shape>
        </w:pict>
      </w:r>
    </w:p>
    <w:p>
      <w:pPr>
        <w:snapToGrid w:val="0"/>
        <w:ind w:firstLine="420"/>
        <w:rPr>
          <w:b/>
        </w:rPr>
      </w:pPr>
      <w:r>
        <w:rPr>
          <w:rFonts w:hint="eastAsia"/>
          <w:b/>
        </w:rPr>
        <w:t>INPUT：Plenty of Images to Train</w:t>
      </w:r>
    </w:p>
    <w:p>
      <w:pPr>
        <w:snapToGrid w:val="0"/>
        <w:ind w:firstLine="420"/>
        <w:rPr>
          <w:b/>
        </w:rPr>
      </w:pPr>
      <w:r>
        <w:rPr>
          <w:rFonts w:hint="eastAsia"/>
          <w:b/>
        </w:rPr>
        <w:t>OUTPUT: Convolutional Neural Networks Model</w:t>
      </w:r>
    </w:p>
    <w:p>
      <w:pPr>
        <w:snapToGrid w:val="0"/>
        <w:ind w:firstLine="420"/>
        <w:rPr>
          <w:b/>
        </w:rPr>
      </w:pPr>
      <w:r>
        <w:rPr>
          <w:b/>
        </w:rPr>
        <w:t>procedure</w:t>
      </w:r>
      <w:r>
        <w:rPr>
          <w:rFonts w:hint="eastAsia"/>
          <w:b/>
        </w:rPr>
        <w:t xml:space="preserve"> CNN</w:t>
      </w:r>
    </w:p>
    <w:p>
      <w:pPr>
        <w:snapToGrid w:val="0"/>
        <w:ind w:firstLine="420"/>
      </w:pPr>
      <w:r>
        <w:t xml:space="preserve">#import </w:t>
      </w:r>
      <w:r>
        <w:rPr>
          <w:rFonts w:hint="eastAsia"/>
        </w:rPr>
        <w:t>my_</w:t>
      </w:r>
      <w:r>
        <w:t>modules</w:t>
      </w:r>
    </w:p>
    <w:p>
      <w:pPr>
        <w:snapToGrid w:val="0"/>
        <w:ind w:firstLine="420"/>
      </w:pPr>
      <w:r>
        <w:t>import tensorflow as tf</w:t>
      </w:r>
    </w:p>
    <w:p>
      <w:pPr>
        <w:snapToGrid w:val="0"/>
        <w:ind w:firstLine="420"/>
      </w:pPr>
      <w:r>
        <w:t>from tensorflow.examples.tutorials.mnist import</w:t>
      </w:r>
      <w:r>
        <w:rPr>
          <w:rFonts w:hint="eastAsia"/>
        </w:rPr>
        <w:t>s</w:t>
      </w:r>
      <w:r>
        <w:t xml:space="preserve"> input_data</w:t>
      </w:r>
    </w:p>
    <w:p>
      <w:pPr>
        <w:snapToGrid w:val="0"/>
        <w:ind w:firstLine="420"/>
      </w:pPr>
      <w:r>
        <w:t xml:space="preserve">#import </w:t>
      </w:r>
      <w:r>
        <w:rPr>
          <w:rFonts w:hint="eastAsia"/>
        </w:rPr>
        <w:t>sqd_</w:t>
      </w:r>
      <w:r>
        <w:t>data</w:t>
      </w:r>
    </w:p>
    <w:p>
      <w:pPr>
        <w:snapToGrid w:val="0"/>
        <w:ind w:firstLine="420"/>
      </w:pPr>
      <w:r>
        <w:t>mnist</w:t>
      </w:r>
      <w:r>
        <w:rPr>
          <w:rFonts w:hint="eastAsia"/>
        </w:rPr>
        <w:t>s</w:t>
      </w:r>
      <w:r>
        <w:t xml:space="preserve"> = input_data.read_data_sets("MNIST_data/", one_hot=True)</w:t>
      </w:r>
    </w:p>
    <w:p>
      <w:pPr>
        <w:snapToGrid w:val="0"/>
        <w:ind w:firstLine="420"/>
      </w:pPr>
      <w:r>
        <w:t>sess</w:t>
      </w:r>
      <w:r>
        <w:rPr>
          <w:rFonts w:hint="eastAsia"/>
        </w:rPr>
        <w:t>ions</w:t>
      </w:r>
      <w:r>
        <w:t xml:space="preserve"> = tf.InteractiveSession()</w:t>
      </w:r>
    </w:p>
    <w:p>
      <w:pPr>
        <w:snapToGrid w:val="0"/>
        <w:ind w:firstLine="420"/>
      </w:pPr>
      <w:r>
        <w:t># Create the model</w:t>
      </w:r>
    </w:p>
    <w:p>
      <w:pPr>
        <w:snapToGrid w:val="0"/>
        <w:ind w:firstLine="420"/>
      </w:pPr>
      <w:r>
        <w:t>sx = tf.placeholder</w:t>
      </w:r>
      <w:r>
        <w:rPr>
          <w:rFonts w:hint="eastAsia"/>
        </w:rPr>
        <w:t>s</w:t>
      </w:r>
      <w:r>
        <w:t>(tf.float32, [None, 784])</w:t>
      </w:r>
    </w:p>
    <w:p>
      <w:pPr>
        <w:snapToGrid w:val="0"/>
        <w:ind w:firstLine="420"/>
      </w:pPr>
      <w:r>
        <w:t>sy_ = tf.placeholder</w:t>
      </w:r>
      <w:r>
        <w:rPr>
          <w:rFonts w:hint="eastAsia"/>
        </w:rPr>
        <w:t>s</w:t>
      </w:r>
      <w:r>
        <w:t>(tf.float32, [None, 10])</w:t>
      </w:r>
    </w:p>
    <w:p>
      <w:pPr>
        <w:snapToGrid w:val="0"/>
        <w:ind w:firstLine="420"/>
      </w:pPr>
      <w:r>
        <w:t>sW = tf.Variable(tf.zeros([784, 10]))</w:t>
      </w:r>
    </w:p>
    <w:p>
      <w:pPr>
        <w:snapToGrid w:val="0"/>
        <w:ind w:firstLine="420"/>
      </w:pPr>
      <w:r>
        <w:t>sb = tf.Variable(tf.zeros([10]))</w:t>
      </w:r>
    </w:p>
    <w:p>
      <w:pPr>
        <w:snapToGrid w:val="0"/>
        <w:ind w:firstLine="420"/>
      </w:pPr>
      <w:r>
        <w:t>sy = tf.nn.softmax(tf.matmul(x, W) + b)</w:t>
      </w:r>
    </w:p>
    <w:p>
      <w:pPr>
        <w:snapToGrid w:val="0"/>
        <w:ind w:firstLine="420"/>
      </w:pPr>
      <w:r>
        <w:t>def weight_variable</w:t>
      </w:r>
      <w:r>
        <w:rPr>
          <w:rFonts w:hint="eastAsia"/>
        </w:rPr>
        <w:t>s</w:t>
      </w:r>
      <w:r>
        <w:t>(shape</w:t>
      </w:r>
      <w:r>
        <w:rPr>
          <w:rFonts w:hint="eastAsia"/>
        </w:rPr>
        <w:t>s</w:t>
      </w:r>
      <w:r>
        <w:t>):</w:t>
      </w:r>
    </w:p>
    <w:p>
      <w:pPr>
        <w:snapToGrid w:val="0"/>
        <w:ind w:firstLine="420"/>
      </w:pPr>
      <w:r>
        <w:t xml:space="preserve">  sinitial = tf.truncated_normal(shape</w:t>
      </w:r>
      <w:r>
        <w:rPr>
          <w:rFonts w:hint="eastAsia"/>
        </w:rPr>
        <w:t>s</w:t>
      </w:r>
      <w:r>
        <w:t>, stddev=0.1)</w:t>
      </w:r>
    </w:p>
    <w:p>
      <w:pPr>
        <w:snapToGrid w:val="0"/>
        <w:ind w:firstLine="420"/>
      </w:pPr>
      <w:r>
        <w:t xml:space="preserve">  return tf.Variable(initial)</w:t>
      </w:r>
    </w:p>
    <w:p>
      <w:pPr>
        <w:snapToGrid w:val="0"/>
        <w:ind w:firstLine="420"/>
      </w:pPr>
      <w:r>
        <w:t>def bias_variable</w:t>
      </w:r>
      <w:r>
        <w:rPr>
          <w:rFonts w:hint="eastAsia"/>
        </w:rPr>
        <w:t>s</w:t>
      </w:r>
      <w:r>
        <w:t>(shape</w:t>
      </w:r>
      <w:r>
        <w:rPr>
          <w:rFonts w:hint="eastAsia"/>
        </w:rPr>
        <w:t>s</w:t>
      </w:r>
      <w:r>
        <w:t>):</w:t>
      </w:r>
    </w:p>
    <w:p>
      <w:pPr>
        <w:snapToGrid w:val="0"/>
        <w:ind w:firstLine="420"/>
      </w:pPr>
      <w:r>
        <w:t xml:space="preserve">  sinitial = tf.constant(0.1, shape=shape)</w:t>
      </w:r>
    </w:p>
    <w:p>
      <w:pPr>
        <w:snapToGrid w:val="0"/>
        <w:ind w:firstLine="420"/>
      </w:pPr>
      <w:r>
        <w:t xml:space="preserve">  return tf.Variable(initial)</w:t>
      </w:r>
    </w:p>
    <w:p>
      <w:pPr>
        <w:snapToGrid w:val="0"/>
        <w:ind w:firstLine="420"/>
      </w:pPr>
      <w:r>
        <w:t>def conv</w:t>
      </w:r>
      <w:r>
        <w:rPr>
          <w:rFonts w:hint="eastAsia"/>
        </w:rPr>
        <w:t>olution</w:t>
      </w:r>
      <w:r>
        <w:t>2d(x, W):</w:t>
      </w:r>
    </w:p>
    <w:p>
      <w:pPr>
        <w:snapToGrid w:val="0"/>
        <w:ind w:firstLine="420"/>
      </w:pPr>
      <w:r>
        <w:t xml:space="preserve">  return tf.n.cov</w:t>
      </w:r>
      <w:r>
        <w:rPr>
          <w:rFonts w:hint="eastAsia"/>
        </w:rPr>
        <w:t>olution</w:t>
      </w:r>
      <w:r>
        <w:t>2d(x</w:t>
      </w:r>
      <w:r>
        <w:rPr>
          <w:rFonts w:hint="eastAsia"/>
        </w:rPr>
        <w:t>s</w:t>
      </w:r>
      <w:r>
        <w:t>, W</w:t>
      </w:r>
      <w:r>
        <w:rPr>
          <w:rFonts w:hint="eastAsia"/>
        </w:rPr>
        <w:t>s</w:t>
      </w:r>
      <w:r>
        <w:t>, strides=[1, 1, 1, 1], padding='SAME')</w:t>
      </w:r>
    </w:p>
    <w:p>
      <w:pPr>
        <w:snapToGrid w:val="0"/>
        <w:ind w:firstLine="420"/>
      </w:pPr>
      <w:r>
        <w:t>def max_pool</w:t>
      </w:r>
      <w:r>
        <w:rPr>
          <w:rFonts w:hint="eastAsia"/>
        </w:rPr>
        <w:t>s</w:t>
      </w:r>
      <w:r>
        <w:t>_2x2(x):</w:t>
      </w:r>
    </w:p>
    <w:p>
      <w:pPr>
        <w:snapToGrid w:val="0"/>
        <w:ind w:firstLine="420"/>
      </w:pPr>
      <w:r>
        <w:t xml:space="preserve">  return tf.nn.max_pool</w:t>
      </w:r>
      <w:r>
        <w:rPr>
          <w:rFonts w:hint="eastAsia"/>
        </w:rPr>
        <w:t>s</w:t>
      </w:r>
      <w:r>
        <w:t>(x</w:t>
      </w:r>
      <w:r>
        <w:rPr>
          <w:rFonts w:hint="eastAsia"/>
        </w:rPr>
        <w:t>s</w:t>
      </w:r>
      <w:r>
        <w:t>, ksize</w:t>
      </w:r>
      <w:r>
        <w:rPr>
          <w:rFonts w:hint="eastAsia"/>
        </w:rPr>
        <w:t>s</w:t>
      </w:r>
      <w:r>
        <w:t>=[1, 2, 2, 1],</w:t>
      </w:r>
    </w:p>
    <w:p>
      <w:pPr>
        <w:snapToGrid w:val="0"/>
        <w:ind w:firstLine="420"/>
      </w:pPr>
      <w:r>
        <w:t xml:space="preserve">                        strides=[1, 2, 2, 1], padding='SAME')</w:t>
      </w:r>
    </w:p>
    <w:p>
      <w:pPr>
        <w:snapToGrid w:val="0"/>
        <w:ind w:firstLine="420"/>
      </w:pPr>
      <w:r>
        <w:t>W_convs1 = weight_variable</w:t>
      </w:r>
      <w:r>
        <w:rPr>
          <w:rFonts w:hint="eastAsia"/>
        </w:rPr>
        <w:t>s</w:t>
      </w:r>
      <w:r>
        <w:t>([5, 5, 1, 32])</w:t>
      </w:r>
    </w:p>
    <w:p>
      <w:pPr>
        <w:snapToGrid w:val="0"/>
        <w:ind w:firstLine="420"/>
      </w:pPr>
      <w:r>
        <w:t>b_convs1 = bias_variable([32])</w:t>
      </w:r>
    </w:p>
    <w:p>
      <w:pPr>
        <w:snapToGrid w:val="0"/>
        <w:ind w:firstLine="420"/>
      </w:pPr>
      <w:r>
        <w:t>x_images = tf.reshape</w:t>
      </w:r>
      <w:r>
        <w:rPr>
          <w:rFonts w:hint="eastAsia"/>
        </w:rPr>
        <w:t>d</w:t>
      </w:r>
      <w:r>
        <w:t>(x, [-1,28,28,1])</w:t>
      </w:r>
    </w:p>
    <w:p>
      <w:pPr>
        <w:snapToGrid w:val="0"/>
        <w:ind w:firstLine="420"/>
      </w:pPr>
      <w:r>
        <w:t>h_convs1 = tf.nn.relu(conv</w:t>
      </w:r>
      <w:r>
        <w:rPr>
          <w:rFonts w:hint="eastAsia"/>
        </w:rPr>
        <w:t>ol</w:t>
      </w:r>
      <w:r>
        <w:t>2d(x_image</w:t>
      </w:r>
      <w:r>
        <w:rPr>
          <w:rFonts w:hint="eastAsia"/>
        </w:rPr>
        <w:t>s</w:t>
      </w:r>
      <w:r>
        <w:t>, W_conv</w:t>
      </w:r>
      <w:r>
        <w:rPr>
          <w:rFonts w:hint="eastAsia"/>
        </w:rPr>
        <w:t>s</w:t>
      </w:r>
      <w:r>
        <w:t>1) + b_conv</w:t>
      </w:r>
      <w:r>
        <w:rPr>
          <w:rFonts w:hint="eastAsia"/>
        </w:rPr>
        <w:t>s</w:t>
      </w:r>
      <w:r>
        <w:t>1)</w:t>
      </w:r>
    </w:p>
    <w:p>
      <w:pPr>
        <w:snapToGrid w:val="0"/>
        <w:ind w:firstLine="420"/>
      </w:pPr>
      <w:r>
        <w:t>h_pools1 = max_pool</w:t>
      </w:r>
      <w:r>
        <w:rPr>
          <w:rFonts w:hint="eastAsia"/>
        </w:rPr>
        <w:t>s</w:t>
      </w:r>
      <w:r>
        <w:t>_2x2(h_conv</w:t>
      </w:r>
      <w:r>
        <w:rPr>
          <w:rFonts w:hint="eastAsia"/>
        </w:rPr>
        <w:t>s</w:t>
      </w:r>
      <w:r>
        <w:t>1)</w:t>
      </w:r>
    </w:p>
    <w:p>
      <w:pPr>
        <w:snapToGrid w:val="0"/>
        <w:ind w:firstLine="420"/>
      </w:pPr>
      <w:r>
        <w:t>W_convs2 = weight_variable</w:t>
      </w:r>
      <w:r>
        <w:rPr>
          <w:rFonts w:hint="eastAsia"/>
        </w:rPr>
        <w:t>s</w:t>
      </w:r>
      <w:r>
        <w:t>([5, 5, 32, 64])</w:t>
      </w:r>
    </w:p>
    <w:p>
      <w:pPr>
        <w:snapToGrid w:val="0"/>
        <w:ind w:firstLine="420"/>
      </w:pPr>
      <w:r>
        <w:t>b_convs2 = bias_variable</w:t>
      </w:r>
      <w:r>
        <w:rPr>
          <w:rFonts w:hint="eastAsia"/>
        </w:rPr>
        <w:t>s</w:t>
      </w:r>
      <w:r>
        <w:t>([64])</w:t>
      </w:r>
    </w:p>
    <w:p>
      <w:pPr>
        <w:snapToGrid w:val="0"/>
        <w:ind w:firstLine="420"/>
      </w:pPr>
      <w:r>
        <w:t>h_convs2 = tf.nn.relu(conv2d(h_pool</w:t>
      </w:r>
      <w:r>
        <w:rPr>
          <w:rFonts w:hint="eastAsia"/>
        </w:rPr>
        <w:t>s</w:t>
      </w:r>
      <w:r>
        <w:t>1, W_conv</w:t>
      </w:r>
      <w:r>
        <w:rPr>
          <w:rFonts w:hint="eastAsia"/>
        </w:rPr>
        <w:t>s</w:t>
      </w:r>
      <w:r>
        <w:t>2) + b_conv</w:t>
      </w:r>
      <w:r>
        <w:rPr>
          <w:rFonts w:hint="eastAsia"/>
        </w:rPr>
        <w:t>s</w:t>
      </w:r>
      <w:r>
        <w:t>2)</w:t>
      </w:r>
    </w:p>
    <w:p>
      <w:pPr>
        <w:snapToGrid w:val="0"/>
        <w:ind w:firstLine="420"/>
      </w:pPr>
      <w:r>
        <w:t>h_pools2 = max_pool</w:t>
      </w:r>
      <w:r>
        <w:rPr>
          <w:rFonts w:hint="eastAsia"/>
        </w:rPr>
        <w:t>s</w:t>
      </w:r>
      <w:r>
        <w:t>_2x2(h_conv</w:t>
      </w:r>
      <w:r>
        <w:rPr>
          <w:rFonts w:hint="eastAsia"/>
        </w:rPr>
        <w:t>s</w:t>
      </w:r>
      <w:r>
        <w:t>2)</w:t>
      </w:r>
    </w:p>
    <w:p>
      <w:pPr>
        <w:snapToGrid w:val="0"/>
        <w:ind w:firstLine="420"/>
      </w:pPr>
      <w:r>
        <w:t>W_fcs1 = weight_variable</w:t>
      </w:r>
      <w:r>
        <w:rPr>
          <w:rFonts w:hint="eastAsia"/>
        </w:rPr>
        <w:t>s</w:t>
      </w:r>
      <w:r>
        <w:t>([7 * 7 * 64, 1024])</w:t>
      </w:r>
    </w:p>
    <w:p>
      <w:pPr>
        <w:snapToGrid w:val="0"/>
        <w:ind w:firstLine="420"/>
      </w:pPr>
      <w:r>
        <w:t>b_fcs1 = bias_variable</w:t>
      </w:r>
      <w:r>
        <w:rPr>
          <w:rFonts w:hint="eastAsia"/>
        </w:rPr>
        <w:t>s</w:t>
      </w:r>
      <w:r>
        <w:t>([1024])</w:t>
      </w:r>
    </w:p>
    <w:p>
      <w:pPr>
        <w:snapToGrid w:val="0"/>
        <w:ind w:firstLine="420"/>
      </w:pPr>
      <w:r>
        <w:t>h_pools2_flat = tf.reshape(h_pool</w:t>
      </w:r>
      <w:r>
        <w:rPr>
          <w:rFonts w:hint="eastAsia"/>
        </w:rPr>
        <w:t>s</w:t>
      </w:r>
      <w:r>
        <w:t>2, [-1, 7*7*64])</w:t>
      </w:r>
    </w:p>
    <w:p>
      <w:pPr>
        <w:snapToGrid w:val="0"/>
        <w:ind w:firstLine="420"/>
      </w:pPr>
      <w:r>
        <w:t>h_fcs1 = tf.nn.relu(tf.matmul(h_pool</w:t>
      </w:r>
      <w:r>
        <w:rPr>
          <w:rFonts w:hint="eastAsia"/>
        </w:rPr>
        <w:t>s</w:t>
      </w:r>
      <w:r>
        <w:t>2_flat, W_fc1) + b_fc1)</w:t>
      </w:r>
    </w:p>
    <w:p>
      <w:pPr>
        <w:snapToGrid w:val="0"/>
        <w:ind w:firstLine="420"/>
      </w:pPr>
      <w:r>
        <w:t>keep_probs = tf.placeholder(tf.float32)</w:t>
      </w:r>
    </w:p>
    <w:p>
      <w:pPr>
        <w:snapToGrid w:val="0"/>
        <w:ind w:firstLine="420"/>
      </w:pPr>
      <w:r>
        <w:t>h_fcs1_drop = tf.nn.dropout(h_fc</w:t>
      </w:r>
      <w:r>
        <w:rPr>
          <w:rFonts w:hint="eastAsia"/>
        </w:rPr>
        <w:t>s</w:t>
      </w:r>
      <w:r>
        <w:t>1, keep_prob</w:t>
      </w:r>
      <w:r>
        <w:rPr>
          <w:rFonts w:hint="eastAsia"/>
        </w:rPr>
        <w:t>s</w:t>
      </w:r>
      <w:r>
        <w:t>)</w:t>
      </w:r>
    </w:p>
    <w:p>
      <w:pPr>
        <w:snapToGrid w:val="0"/>
        <w:ind w:firstLine="420"/>
      </w:pPr>
      <w:r>
        <w:t>W_fcs2 = weight_variable([1024, 10])</w:t>
      </w:r>
    </w:p>
    <w:p>
      <w:pPr>
        <w:snapToGrid w:val="0"/>
        <w:ind w:firstLine="420"/>
      </w:pPr>
      <w:r>
        <w:t>b_fcs2 = bias_variable([10])</w:t>
      </w:r>
    </w:p>
    <w:p>
      <w:pPr>
        <w:snapToGrid w:val="0"/>
        <w:ind w:firstLine="420"/>
      </w:pPr>
      <w:r>
        <w:t>y_convs=tf.nn.softmax(tf.matmul(h_fc</w:t>
      </w:r>
      <w:r>
        <w:rPr>
          <w:rFonts w:hint="eastAsia"/>
        </w:rPr>
        <w:t>s</w:t>
      </w:r>
      <w:r>
        <w:t>1_drop, W_fc</w:t>
      </w:r>
      <w:r>
        <w:rPr>
          <w:rFonts w:hint="eastAsia"/>
        </w:rPr>
        <w:t>s</w:t>
      </w:r>
      <w:r>
        <w:t>2) + b_fc</w:t>
      </w:r>
      <w:r>
        <w:rPr>
          <w:rFonts w:hint="eastAsia"/>
        </w:rPr>
        <w:t>s</w:t>
      </w:r>
      <w:r>
        <w:t>2)</w:t>
      </w:r>
    </w:p>
    <w:p>
      <w:pPr>
        <w:snapToGrid w:val="0"/>
        <w:ind w:firstLine="420"/>
      </w:pPr>
      <w:r>
        <w:t># Define loss</w:t>
      </w:r>
      <w:r>
        <w:rPr>
          <w:rFonts w:hint="eastAsia"/>
        </w:rPr>
        <w:t>es</w:t>
      </w:r>
      <w:r>
        <w:t xml:space="preserve"> and optimizer</w:t>
      </w:r>
      <w:r>
        <w:rPr>
          <w:rFonts w:hint="eastAsia"/>
        </w:rPr>
        <w:t>s</w:t>
      </w:r>
    </w:p>
    <w:p>
      <w:pPr>
        <w:snapToGrid w:val="0"/>
        <w:ind w:firstLine="420"/>
      </w:pPr>
      <w:r>
        <w:t>cross_entropys = -tf.reduce_sum(y_*tf.log(y_conv))</w:t>
      </w:r>
    </w:p>
    <w:p>
      <w:pPr>
        <w:snapToGrid w:val="0"/>
        <w:ind w:firstLine="420"/>
      </w:pPr>
      <w:r>
        <w:t>strain_step = tf.train.AdamOptimizer(1e-4).minimize(cross_entropy</w:t>
      </w:r>
      <w:r>
        <w:rPr>
          <w:rFonts w:hint="eastAsia"/>
        </w:rPr>
        <w:t>s</w:t>
      </w:r>
      <w:r>
        <w:t>)</w:t>
      </w:r>
    </w:p>
    <w:p>
      <w:pPr>
        <w:snapToGrid w:val="0"/>
        <w:ind w:firstLine="420"/>
      </w:pPr>
      <w:r>
        <w:t>scorrect_prediction = tf.equal</w:t>
      </w:r>
      <w:r>
        <w:rPr>
          <w:rFonts w:hint="eastAsia"/>
        </w:rPr>
        <w:t>s</w:t>
      </w:r>
      <w:r>
        <w:t>(tf.argmax(y_conv</w:t>
      </w:r>
      <w:r>
        <w:rPr>
          <w:rFonts w:hint="eastAsia"/>
        </w:rPr>
        <w:t>s</w:t>
      </w:r>
      <w:r>
        <w:t>,1), tf.argmax(y</w:t>
      </w:r>
      <w:r>
        <w:rPr>
          <w:rFonts w:hint="eastAsia"/>
        </w:rPr>
        <w:t>s</w:t>
      </w:r>
      <w:r>
        <w:t>_,1))</w:t>
      </w:r>
    </w:p>
    <w:p>
      <w:pPr>
        <w:snapToGrid w:val="0"/>
        <w:ind w:firstLine="420"/>
      </w:pPr>
      <w:r>
        <w:t>saccuracy = tf.reduce_mean(tf.cast(</w:t>
      </w:r>
      <w:r>
        <w:rPr>
          <w:rFonts w:hint="eastAsia"/>
        </w:rPr>
        <w:t>s</w:t>
      </w:r>
      <w:r>
        <w:t>correct_prediction, tf.float32))</w:t>
      </w:r>
    </w:p>
    <w:p>
      <w:pPr>
        <w:snapToGrid w:val="0"/>
        <w:ind w:firstLine="420"/>
      </w:pPr>
      <w:r>
        <w:t>savers = tf.train.Saver</w:t>
      </w:r>
      <w:r>
        <w:rPr>
          <w:rFonts w:hint="eastAsia"/>
        </w:rPr>
        <w:t>s</w:t>
      </w:r>
      <w:r>
        <w:t>()</w:t>
      </w:r>
    </w:p>
    <w:p>
      <w:pPr>
        <w:snapToGrid w:val="0"/>
        <w:ind w:firstLine="420"/>
      </w:pPr>
      <w:r>
        <w:t>session</w:t>
      </w:r>
      <w:r>
        <w:rPr>
          <w:rFonts w:hint="eastAsia"/>
        </w:rPr>
        <w:t>s</w:t>
      </w:r>
      <w:r>
        <w:t>.run(tf.initialize_all_variable())</w:t>
      </w:r>
    </w:p>
    <w:p>
      <w:pPr>
        <w:snapToGrid w:val="0"/>
        <w:ind w:firstLine="420"/>
      </w:pPr>
      <w:r>
        <w:t>for i_ in range(20000):</w:t>
      </w:r>
    </w:p>
    <w:p>
      <w:pPr>
        <w:snapToGrid w:val="0"/>
        <w:ind w:firstLine="420"/>
      </w:pPr>
      <w:r>
        <w:t xml:space="preserve">  batchs = mnist</w:t>
      </w:r>
      <w:r>
        <w:rPr>
          <w:rFonts w:hint="eastAsia"/>
        </w:rPr>
        <w:t>s</w:t>
      </w:r>
      <w:r>
        <w:t>.train.next_batch(50)</w:t>
      </w:r>
    </w:p>
    <w:p>
      <w:pPr>
        <w:snapToGrid w:val="0"/>
        <w:ind w:firstLine="420"/>
      </w:pPr>
      <w:r>
        <w:t xml:space="preserve">  if i_%200 == 0:</w:t>
      </w:r>
    </w:p>
    <w:p>
      <w:pPr>
        <w:snapToGrid w:val="0"/>
        <w:ind w:firstLine="420"/>
      </w:pPr>
      <w:r>
        <w:t xml:space="preserve">    train_accuracys = accuracy.eval(feed_dict={</w:t>
      </w:r>
    </w:p>
    <w:p>
      <w:pPr>
        <w:snapToGrid w:val="0"/>
        <w:ind w:firstLine="420"/>
      </w:pPr>
      <w:r>
        <w:t xml:space="preserve">        xs:batch[0], ys_: batch[1], keep_probs: 1.0})</w:t>
      </w:r>
    </w:p>
    <w:p>
      <w:pPr>
        <w:snapToGrid w:val="0"/>
        <w:ind w:firstLine="420"/>
      </w:pPr>
      <w:r>
        <w:t xml:space="preserve">    print("steps %d, training accuracy %g"%(i, train_accuracy))</w:t>
      </w:r>
    </w:p>
    <w:p>
      <w:pPr>
        <w:snapToGrid w:val="0"/>
        <w:ind w:firstLine="420"/>
      </w:pPr>
      <w:r>
        <w:t xml:space="preserve">  train_steps.run(feed_dict={x</w:t>
      </w:r>
      <w:r>
        <w:rPr>
          <w:rFonts w:hint="eastAsia"/>
        </w:rPr>
        <w:t>s</w:t>
      </w:r>
      <w:r>
        <w:t>: batch[0], y</w:t>
      </w:r>
      <w:r>
        <w:rPr>
          <w:rFonts w:hint="eastAsia"/>
        </w:rPr>
        <w:t>s</w:t>
      </w:r>
      <w:r>
        <w:t>_: batch[1], keep_prob</w:t>
      </w:r>
      <w:r>
        <w:rPr>
          <w:rFonts w:hint="eastAsia"/>
        </w:rPr>
        <w:t>s</w:t>
      </w:r>
      <w:r>
        <w:t>: 0.5})</w:t>
      </w:r>
    </w:p>
    <w:p>
      <w:pPr>
        <w:snapToGrid w:val="0"/>
        <w:ind w:firstLine="420"/>
      </w:pPr>
      <w:r>
        <w:t>save_paths = saver</w:t>
      </w:r>
      <w:r>
        <w:rPr>
          <w:rFonts w:hint="eastAsia"/>
        </w:rPr>
        <w:t>s</w:t>
      </w:r>
      <w:r>
        <w:t>.save(sess</w:t>
      </w:r>
      <w:r>
        <w:rPr>
          <w:rFonts w:hint="eastAsia"/>
        </w:rPr>
        <w:t>ion</w:t>
      </w:r>
      <w:r>
        <w:t>, "save</w:t>
      </w:r>
      <w:r>
        <w:rPr>
          <w:rFonts w:hint="eastAsia"/>
        </w:rPr>
        <w:t>d</w:t>
      </w:r>
      <w:r>
        <w:t>_model_2_20000/model2.ckpt")</w:t>
      </w:r>
    </w:p>
    <w:p>
      <w:pPr>
        <w:snapToGrid w:val="0"/>
        <w:ind w:firstLine="420"/>
      </w:pPr>
      <w:r>
        <w:t>print ("Models saved in file: ", save_path</w:t>
      </w:r>
      <w:r>
        <w:rPr>
          <w:rFonts w:hint="eastAsia"/>
        </w:rPr>
        <w:t>s</w:t>
      </w:r>
      <w:r>
        <w:t>)</w:t>
      </w:r>
    </w:p>
    <w:p>
      <w:pPr>
        <w:snapToGrid w:val="0"/>
        <w:ind w:firstLine="420"/>
      </w:pPr>
      <w:r>
        <w:t>print("tests accuracy %g"%accuracy.eval(feed_dict={</w:t>
      </w:r>
    </w:p>
    <w:p>
      <w:pPr>
        <w:snapToGrid w:val="0"/>
        <w:ind w:firstLine="420"/>
      </w:pPr>
      <w:r>
        <w:t xml:space="preserve">    xs: mnist</w:t>
      </w:r>
      <w:r>
        <w:rPr>
          <w:rFonts w:hint="eastAsia"/>
        </w:rPr>
        <w:t>s</w:t>
      </w:r>
      <w:r>
        <w:t>.test.images, ys_: mnist</w:t>
      </w:r>
      <w:r>
        <w:rPr>
          <w:rFonts w:hint="eastAsia"/>
        </w:rPr>
        <w:t>s</w:t>
      </w:r>
      <w:r>
        <w:t>.test.labels, keep_probs: 1.0}))</w:t>
      </w:r>
    </w:p>
    <w:p>
      <w:pPr>
        <w:snapToGrid w:val="0"/>
        <w:ind w:firstLine="420"/>
        <w:rPr>
          <w:b/>
        </w:rPr>
      </w:pPr>
      <w:r>
        <w:rPr>
          <w:rFonts w:hint="eastAsia"/>
          <w:b/>
        </w:rPr>
        <w:t>end procedure</w:t>
      </w:r>
    </w:p>
    <w:p>
      <w:pPr>
        <w:rPr>
          <w:sz w:val="24"/>
        </w:rPr>
      </w:pPr>
      <w:r>
        <w:rPr>
          <w:sz w:val="24"/>
        </w:rPr>
        <w:pict>
          <v:shape id="_x0000_s1029" o:spid="_x0000_s1029" o:spt="32" type="#_x0000_t32" style="position:absolute;left:0pt;margin-left:0.85pt;margin-top:7.7pt;height:0pt;width:440pt;z-index:251663360;mso-width-relative:page;mso-height-relative:page;" filled="f" coordsize="21600,21600" o:gfxdata="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oVnPc0AAAAAcBAAAPAAAAAAAAAAEAIAAAACIAAABkcnMvZG93bnJldi54bWxQSwECFAAUAAAA&#10;CACHTuJAyKe3BL0BAAB2AwAADgAAAAAAAAABACAAAAAfAQAAZHJzL2Uyb0RvYy54bWxQSwUGAAAA&#10;AAYABgBZAQAATgUAAAAA&#10;">
            <v:path arrowok="t"/>
            <v:fill on="f" focussize="0,0"/>
            <v:stroke weight="1pt"/>
            <v:imagedata o:title=""/>
            <o:lock v:ext="edit"/>
          </v:shape>
        </w:pict>
      </w:r>
    </w:p>
    <w:p>
      <w:pPr>
        <w:pStyle w:val="3"/>
        <w:spacing w:before="260" w:after="260"/>
        <w:rPr>
          <w:rFonts w:ascii="黑体" w:hAnsi="黑体" w:eastAsia="黑体"/>
          <w:b w:val="0"/>
          <w:color w:val="24292E"/>
          <w:szCs w:val="28"/>
          <w:shd w:val="clear" w:color="auto" w:fill="FFFFFF"/>
        </w:rPr>
      </w:pPr>
      <w:bookmarkStart w:id="146" w:name="_Toc10793147"/>
      <w:bookmarkStart w:id="147" w:name="_Toc10647744"/>
      <w:bookmarkStart w:id="148" w:name="_Toc6194"/>
      <w:r>
        <w:rPr>
          <w:rFonts w:hint="eastAsia" w:ascii="黑体" w:hAnsi="黑体" w:eastAsia="黑体"/>
          <w:color w:val="24292E"/>
          <w:szCs w:val="28"/>
          <w:shd w:val="clear" w:color="auto" w:fill="FFFFFF"/>
        </w:rPr>
        <w:t>4.3 Flask框架</w:t>
      </w:r>
      <w:bookmarkEnd w:id="146"/>
      <w:bookmarkEnd w:id="147"/>
      <w:bookmarkEnd w:id="148"/>
    </w:p>
    <w:p>
      <w:pPr>
        <w:pStyle w:val="5"/>
        <w:spacing w:before="260" w:after="260"/>
        <w:rPr>
          <w:rFonts w:ascii="黑体" w:hAnsi="黑体" w:eastAsia="黑体"/>
          <w:b w:val="0"/>
          <w:color w:val="24292E"/>
          <w:szCs w:val="28"/>
          <w:shd w:val="clear" w:color="auto" w:fill="FFFFFF"/>
        </w:rPr>
      </w:pPr>
      <w:bookmarkStart w:id="149" w:name="_Toc28848"/>
      <w:bookmarkStart w:id="150" w:name="_Toc10647745"/>
      <w:bookmarkStart w:id="151" w:name="_Toc10793148"/>
      <w:r>
        <w:rPr>
          <w:rFonts w:hint="eastAsia" w:ascii="黑体" w:hAnsi="黑体" w:eastAsia="黑体"/>
          <w:color w:val="24292E"/>
          <w:szCs w:val="28"/>
          <w:shd w:val="clear" w:color="auto" w:fill="FFFFFF"/>
        </w:rPr>
        <w:t>4.3.1 JSON介绍</w:t>
      </w:r>
      <w:bookmarkEnd w:id="149"/>
      <w:bookmarkEnd w:id="150"/>
      <w:bookmarkEnd w:id="151"/>
    </w:p>
    <w:p>
      <w:pPr>
        <w:snapToGrid w:val="0"/>
        <w:ind w:firstLine="420"/>
      </w:pPr>
      <w:r>
        <w:t>JSON是一种基于JavaScript编程语言</w:t>
      </w:r>
      <w:r>
        <w:rPr>
          <w:rFonts w:hint="eastAsia"/>
        </w:rPr>
        <w:t>的</w:t>
      </w:r>
      <w:r>
        <w:t>数据交换格式。</w:t>
      </w:r>
      <w:r>
        <w:rPr>
          <w:rFonts w:hint="eastAsia"/>
        </w:rPr>
        <w:t>它</w:t>
      </w:r>
      <w:r>
        <w:t>可以在Python和其他语言中使用。主要用于在服务器和Web应用程序之间传输数据。</w:t>
      </w:r>
    </w:p>
    <w:p>
      <w:pPr>
        <w:pStyle w:val="5"/>
        <w:spacing w:before="260" w:after="260"/>
        <w:rPr>
          <w:rFonts w:ascii="黑体" w:hAnsi="黑体" w:eastAsia="黑体"/>
          <w:b w:val="0"/>
          <w:color w:val="24292E"/>
          <w:szCs w:val="28"/>
          <w:shd w:val="clear" w:color="auto" w:fill="FFFFFF"/>
        </w:rPr>
      </w:pPr>
      <w:bookmarkStart w:id="152" w:name="_Toc12412"/>
      <w:bookmarkStart w:id="153" w:name="_Toc10793149"/>
      <w:bookmarkStart w:id="154" w:name="_Toc10647746"/>
      <w:bookmarkStart w:id="155" w:name="_Toc11189"/>
      <w:r>
        <w:rPr>
          <w:rFonts w:hint="eastAsia" w:ascii="黑体" w:hAnsi="黑体" w:eastAsia="黑体"/>
          <w:color w:val="24292E"/>
          <w:szCs w:val="28"/>
          <w:shd w:val="clear" w:color="auto" w:fill="FFFFFF"/>
        </w:rPr>
        <w:t>4.</w:t>
      </w:r>
      <w:r>
        <w:rPr>
          <w:rFonts w:hint="eastAsia" w:ascii="黑体" w:hAnsi="黑体" w:eastAsia="黑体"/>
          <w:b w:val="0"/>
          <w:color w:val="24292E"/>
          <w:szCs w:val="28"/>
          <w:shd w:val="clear" w:color="auto" w:fill="FFFFFF"/>
        </w:rPr>
        <w:t>3.</w:t>
      </w:r>
      <w:r>
        <w:rPr>
          <w:rFonts w:hint="eastAsia" w:ascii="黑体" w:hAnsi="黑体" w:eastAsia="黑体"/>
          <w:color w:val="24292E"/>
          <w:szCs w:val="28"/>
          <w:shd w:val="clear" w:color="auto" w:fill="FFFFFF"/>
        </w:rPr>
        <w:t>2 JSON in API</w:t>
      </w:r>
      <w:bookmarkEnd w:id="152"/>
      <w:bookmarkEnd w:id="153"/>
      <w:bookmarkEnd w:id="154"/>
      <w:bookmarkEnd w:id="155"/>
    </w:p>
    <w:p>
      <w:pPr>
        <w:snapToGrid w:val="0"/>
        <w:ind w:firstLine="420"/>
      </w:pPr>
      <w:r>
        <w:rPr>
          <w:rFonts w:hint="eastAsia"/>
        </w:rPr>
        <w:t>J</w:t>
      </w:r>
      <w:r>
        <w:t>SON的主要应用之一是在Web应用程序中构建API。这非常有用，因为它允许开发人员使用支持JSON的任何语言在我们的API之上构建。大多数现代编程语言都支持JSON。Flask提供了jsonify模块，使我们能够实现在Python中构建Flask应用程序时返回JSON这一目标。</w:t>
      </w:r>
    </w:p>
    <w:p>
      <w:pPr>
        <w:snapToGrid w:val="0"/>
      </w:pPr>
      <w:r>
        <w:t xml:space="preserve">序列化JSON </w:t>
      </w:r>
    </w:p>
    <w:p>
      <w:pPr>
        <w:snapToGrid w:val="0"/>
        <w:ind w:firstLine="420"/>
      </w:pPr>
      <w:r>
        <w:t>计算机处理大量信息后需要进行数据转储。因此，json库公开了dump</w:t>
      </w:r>
      <w:r>
        <w:rPr>
          <w:rFonts w:hint="eastAsia"/>
        </w:rPr>
        <w:t>()</w:t>
      </w:r>
      <w:r>
        <w:t>方法，用于将数据写入文件。还有一个dumps</w:t>
      </w:r>
      <w:r>
        <w:rPr>
          <w:rFonts w:hint="eastAsia"/>
        </w:rPr>
        <w:t>()</w:t>
      </w:r>
      <w:r>
        <w:t>方法，用于写入Python字符串。 根据相当直观的转换，简单的Python对象被转换为JSON。</w:t>
      </w:r>
    </w:p>
    <w:p>
      <w:pPr>
        <w:pStyle w:val="5"/>
        <w:spacing w:before="260" w:after="260"/>
        <w:rPr>
          <w:rFonts w:ascii="黑体" w:hAnsi="黑体" w:eastAsia="黑体"/>
          <w:b w:val="0"/>
          <w:color w:val="24292E"/>
          <w:szCs w:val="28"/>
          <w:shd w:val="clear" w:color="auto" w:fill="FFFFFF"/>
        </w:rPr>
      </w:pPr>
      <w:bookmarkStart w:id="156" w:name="_Toc10793150"/>
      <w:bookmarkStart w:id="157" w:name="_Toc11545"/>
      <w:bookmarkStart w:id="158" w:name="_Toc10647747"/>
      <w:r>
        <w:rPr>
          <w:rFonts w:hint="eastAsia" w:ascii="黑体" w:hAnsi="黑体" w:eastAsia="黑体"/>
          <w:color w:val="24292E"/>
          <w:szCs w:val="28"/>
          <w:shd w:val="clear" w:color="auto" w:fill="FFFFFF"/>
        </w:rPr>
        <w:t>4.</w:t>
      </w:r>
      <w:r>
        <w:rPr>
          <w:rFonts w:hint="eastAsia" w:ascii="黑体" w:hAnsi="黑体" w:eastAsia="黑体"/>
          <w:b w:val="0"/>
          <w:color w:val="24292E"/>
          <w:szCs w:val="28"/>
          <w:shd w:val="clear" w:color="auto" w:fill="FFFFFF"/>
        </w:rPr>
        <w:t>3.</w:t>
      </w:r>
      <w:r>
        <w:rPr>
          <w:rFonts w:hint="eastAsia" w:ascii="黑体" w:hAnsi="黑体" w:eastAsia="黑体"/>
          <w:color w:val="24292E"/>
          <w:szCs w:val="28"/>
          <w:shd w:val="clear" w:color="auto" w:fill="FFFFFF"/>
        </w:rPr>
        <w:t>3 Request</w:t>
      </w:r>
      <w:bookmarkEnd w:id="156"/>
      <w:bookmarkEnd w:id="157"/>
      <w:bookmarkEnd w:id="158"/>
    </w:p>
    <w:p>
      <w:pPr>
        <w:snapToGrid w:val="0"/>
        <w:ind w:firstLine="420"/>
      </w:pPr>
      <w:r>
        <w:rPr>
          <w:rFonts w:hint="eastAsia"/>
        </w:rPr>
        <w:t>在前端开发当中，客户端与服务器之间的数据交换极为重要</w:t>
      </w:r>
      <w:r>
        <w:t>。在 Flask 中由全局的 </w:t>
      </w:r>
      <w:r>
        <w:fldChar w:fldCharType="begin"/>
      </w:r>
      <w:r>
        <w:instrText xml:space="preserve"> HYPERLINK "http://docs.jinkan.org/docs/flask/api.html" \l "flask.request" \o "flask.request" </w:instrText>
      </w:r>
      <w:r>
        <w:fldChar w:fldCharType="separate"/>
      </w:r>
      <w:r>
        <w:t>request</w:t>
      </w:r>
      <w:r>
        <w:fldChar w:fldCharType="end"/>
      </w:r>
      <w:r>
        <w:t> 对象来提供这些信息。来自客户端网页的数据作为全局请求对象发送到服务器。为了处理请求数据，应该从Flask模块导入。请求对象的重要属性</w:t>
      </w:r>
      <w:r>
        <w:rPr>
          <w:rFonts w:hint="eastAsia"/>
        </w:rPr>
        <w:t>如下所示：</w:t>
      </w:r>
    </w:p>
    <w:p>
      <w:pPr>
        <w:snapToGrid w:val="0"/>
        <w:ind w:firstLine="420"/>
      </w:pPr>
      <w:r>
        <w:rPr>
          <w:rFonts w:hint="eastAsia"/>
        </w:rPr>
        <w:t>Form：从post中请求解析的格式</w:t>
      </w:r>
    </w:p>
    <w:p>
      <w:pPr>
        <w:snapToGrid w:val="0"/>
        <w:ind w:firstLine="420"/>
      </w:pPr>
      <w:r>
        <w:t>Args：解析查询字符串的内容，</w:t>
      </w:r>
      <w:r>
        <w:rPr>
          <w:rFonts w:hint="eastAsia"/>
        </w:rPr>
        <w:t>要操作 URL中提交的参数可以使用该属性</w:t>
      </w:r>
    </w:p>
    <w:p>
      <w:pPr>
        <w:snapToGrid w:val="0"/>
        <w:ind w:firstLine="420"/>
      </w:pPr>
      <w:r>
        <w:t>Cookies：持有Cookie名称和值的字典对象，</w:t>
      </w:r>
      <w:r>
        <w:rPr>
          <w:rFonts w:hint="eastAsia"/>
        </w:rPr>
        <w:t>类型是dict</w:t>
      </w:r>
    </w:p>
    <w:p>
      <w:pPr>
        <w:snapToGrid w:val="0"/>
        <w:ind w:firstLine="420"/>
      </w:pPr>
      <w:r>
        <w:t>Fil</w:t>
      </w:r>
      <w:r>
        <w:rPr>
          <w:rFonts w:hint="eastAsia"/>
        </w:rPr>
        <w:t>e：</w:t>
      </w:r>
      <w:r>
        <w:t>与上传文件有关的数据，</w:t>
      </w:r>
      <w:r>
        <w:rPr>
          <w:rFonts w:hint="eastAsia"/>
        </w:rPr>
        <w:t>带有通过POST或PUT请求上传的文件</w:t>
      </w:r>
    </w:p>
    <w:p>
      <w:pPr>
        <w:snapToGrid w:val="0"/>
        <w:ind w:firstLine="420"/>
      </w:pPr>
      <w:r>
        <w:rPr>
          <w:rFonts w:hint="eastAsia"/>
        </w:rPr>
        <w:t>Method：</w:t>
      </w:r>
      <w:r>
        <w:t xml:space="preserve"> 当前请求方法，</w:t>
      </w:r>
      <w:r>
        <w:rPr>
          <w:rFonts w:hint="eastAsia"/>
        </w:rPr>
        <w:t>比如POST、GET，默认为GET</w:t>
      </w:r>
    </w:p>
    <w:p>
      <w:pPr>
        <w:snapToGrid w:val="0"/>
        <w:ind w:firstLine="420"/>
      </w:pPr>
      <w:r>
        <w:rPr>
          <w:rFonts w:hint="eastAsia"/>
        </w:rPr>
        <w:t>将下面程序</w:t>
      </w:r>
      <w:r>
        <w:t xml:space="preserve">保存为 hello.py （或是类似的），然后用 Python 解释器来运行。 </w:t>
      </w:r>
      <w:r>
        <w:rPr>
          <w:rFonts w:hint="eastAsia"/>
        </w:rPr>
        <w:t>注意</w:t>
      </w:r>
      <w:r>
        <w:t>应用文件名不</w:t>
      </w:r>
      <w:r>
        <w:rPr>
          <w:rFonts w:hint="eastAsia"/>
        </w:rPr>
        <w:t>可以为</w:t>
      </w:r>
      <w:r>
        <w:t> flask.py ，因为</w:t>
      </w:r>
      <w:r>
        <w:rPr>
          <w:rFonts w:hint="eastAsia"/>
        </w:rPr>
        <w:t>flask.py</w:t>
      </w:r>
      <w:r>
        <w:t xml:space="preserve">与 Flask </w:t>
      </w:r>
      <w:r>
        <w:rPr>
          <w:rFonts w:hint="eastAsia"/>
        </w:rPr>
        <w:t>框架名相同，容易造成歧义</w:t>
      </w:r>
      <w:r>
        <w:t>。</w:t>
      </w:r>
      <w:r>
        <w:rPr>
          <w:rFonts w:hint="eastAsia"/>
        </w:rPr>
        <w:t>之后</w:t>
      </w:r>
      <w:r>
        <w:t>访问 </w:t>
      </w:r>
      <w:r>
        <w:rPr>
          <w:rFonts w:hint="eastAsia"/>
        </w:rPr>
        <w:t>Http:://localhost:5000/或者</w:t>
      </w:r>
      <w:r>
        <w:fldChar w:fldCharType="begin"/>
      </w:r>
      <w:r>
        <w:instrText xml:space="preserve"> HYPERLINK "http://127.0.0.1:5000/" </w:instrText>
      </w:r>
      <w:r>
        <w:fldChar w:fldCharType="separate"/>
      </w:r>
      <w:r>
        <w:t>http://127.0.0.1:5000/</w:t>
      </w:r>
      <w:r>
        <w:fldChar w:fldCharType="end"/>
      </w:r>
      <w:r>
        <w:t>，</w:t>
      </w:r>
      <w:r>
        <w:rPr>
          <w:rFonts w:hint="eastAsia"/>
        </w:rPr>
        <w:t>就会看到</w:t>
      </w:r>
      <w:r>
        <w:t>Hello World!</w:t>
      </w:r>
      <w:r>
        <w:rPr>
          <w:rFonts w:hint="eastAsia"/>
        </w:rPr>
        <w:t>显示在屏幕上。</w:t>
      </w:r>
    </w:p>
    <w:p>
      <w:pPr>
        <w:snapToGrid w:val="0"/>
        <w:rPr>
          <w:rFonts w:hAnsi="宋体"/>
          <w:color w:val="000000"/>
        </w:rPr>
      </w:pPr>
      <w:r>
        <w:rPr>
          <w:color w:val="000000" w:themeColor="text1"/>
        </w:rPr>
        <w:pict>
          <v:shape id="_x0000_s1035" o:spid="_x0000_s1035" o:spt="202" type="#_x0000_t202" style="height:147.15pt;width:415.3pt;" coordsize="21600,21600">
            <v:path/>
            <v:fill focussize="0,0"/>
            <v:stroke joinstyle="miter"/>
            <v:imagedata o:title=""/>
            <o:lock v:ext="edit"/>
            <v:textbox>
              <w:txbxContent>
                <w:p>
                  <w:pPr>
                    <w:snapToGrid w:val="0"/>
                    <w:ind w:left="420" w:leftChars="200"/>
                  </w:pPr>
                  <w:r>
                    <w:t>from flask import Flask</w:t>
                  </w:r>
                </w:p>
                <w:p>
                  <w:pPr>
                    <w:snapToGrid w:val="0"/>
                    <w:ind w:left="420" w:leftChars="200"/>
                  </w:pPr>
                  <w:r>
                    <w:t>app = Flask(__name__)</w:t>
                  </w:r>
                </w:p>
                <w:p>
                  <w:pPr>
                    <w:snapToGrid w:val="0"/>
                    <w:ind w:left="420" w:leftChars="200"/>
                  </w:pPr>
                </w:p>
                <w:p>
                  <w:pPr>
                    <w:snapToGrid w:val="0"/>
                    <w:ind w:left="420" w:leftChars="200"/>
                  </w:pPr>
                  <w:r>
                    <w:t>@app.route('/')</w:t>
                  </w:r>
                </w:p>
                <w:p>
                  <w:pPr>
                    <w:snapToGrid w:val="0"/>
                    <w:ind w:left="420" w:leftChars="200"/>
                  </w:pPr>
                  <w:r>
                    <w:t>def hello_world():</w:t>
                  </w:r>
                </w:p>
                <w:p>
                  <w:pPr>
                    <w:snapToGrid w:val="0"/>
                    <w:ind w:left="420" w:leftChars="200"/>
                  </w:pPr>
                  <w:r>
                    <w:t xml:space="preserve">    return 'Hello World!'</w:t>
                  </w:r>
                </w:p>
                <w:p>
                  <w:pPr>
                    <w:snapToGrid w:val="0"/>
                    <w:ind w:left="420" w:leftChars="200"/>
                  </w:pPr>
                </w:p>
                <w:p>
                  <w:pPr>
                    <w:snapToGrid w:val="0"/>
                    <w:ind w:left="420" w:leftChars="200"/>
                  </w:pPr>
                  <w:r>
                    <w:t>if __name__ == '__main__':</w:t>
                  </w:r>
                </w:p>
                <w:p>
                  <w:pPr>
                    <w:snapToGrid w:val="0"/>
                    <w:ind w:left="420" w:leftChars="200" w:firstLine="408"/>
                  </w:pPr>
                  <w:r>
                    <w:t>app.run()</w:t>
                  </w:r>
                </w:p>
                <w:p>
                  <w:pPr>
                    <w:rPr>
                      <w:szCs w:val="24"/>
                    </w:rPr>
                  </w:pPr>
                </w:p>
              </w:txbxContent>
            </v:textbox>
            <w10:wrap type="none"/>
            <w10:anchorlock/>
          </v:shape>
        </w:pict>
      </w:r>
    </w:p>
    <w:p>
      <w:pPr>
        <w:snapToGrid w:val="0"/>
        <w:ind w:firstLine="420"/>
      </w:pPr>
      <w:r>
        <w:rPr>
          <w:rFonts w:hint="eastAsia"/>
        </w:rPr>
        <w:t>上述代码的实现原理如下：</w:t>
      </w:r>
    </w:p>
    <w:p>
      <w:pPr>
        <w:snapToGrid w:val="0"/>
        <w:ind w:firstLine="420"/>
      </w:pPr>
      <w:r>
        <w:rPr>
          <w:rFonts w:hint="eastAsia"/>
        </w:rPr>
        <w:t>1.首先，本代码导入了 Flask 类。</w:t>
      </w:r>
    </w:p>
    <w:p>
      <w:pPr>
        <w:snapToGrid w:val="0"/>
        <w:ind w:firstLine="420"/>
      </w:pPr>
      <w:r>
        <w:rPr>
          <w:rFonts w:hint="eastAsia"/>
        </w:rPr>
        <w:t>2.其次，创建一个该类的实例，第一个参数是包的名称或者应用模块的名称。如果使用单一的模块，则应该使用 __name__ ，因为模块的名称将会因其作为单独应用启动还是作为模块导入而有所不同（ 也即是 '__main__' 或实际的导入名）。</w:t>
      </w:r>
    </w:p>
    <w:p>
      <w:pPr>
        <w:snapToGrid w:val="0"/>
        <w:ind w:firstLine="420"/>
      </w:pPr>
      <w:r>
        <w:rPr>
          <w:rFonts w:hint="eastAsia"/>
        </w:rPr>
        <w:t>3.紧接着使用Route函数声明哪类URL可以触发，哪类URL则不能触发。这个函数的名字也在生成 URL 时被特定的函数采用，这个函数返回希望显示在用户浏览器中的信息。</w:t>
      </w:r>
    </w:p>
    <w:p>
      <w:pPr>
        <w:snapToGrid w:val="0"/>
        <w:ind w:firstLine="420"/>
      </w:pPr>
      <w:r>
        <w:rPr>
          <w:rFonts w:hint="eastAsia"/>
        </w:rPr>
        <w:t>4.最后调用Run函数将应用运行在localost服务器中</w:t>
      </w:r>
    </w:p>
    <w:p>
      <w:pPr>
        <w:snapToGrid w:val="0"/>
        <w:ind w:firstLine="420"/>
      </w:pPr>
      <w:r>
        <w:rPr>
          <w:rFonts w:hint="eastAsia"/>
        </w:rPr>
        <w:t>5.想要关闭服务器，按 Ctrl+C。</w:t>
      </w:r>
    </w:p>
    <w:p>
      <w:pPr>
        <w:snapToGrid w:val="0"/>
        <w:ind w:firstLine="420"/>
      </w:pPr>
      <w:r>
        <w:rPr>
          <w:rFonts w:hint="eastAsia"/>
        </w:rPr>
        <w:t>要想开发出易于维护的程序，关键在于编写形式简洁且结构良好的代码。到目前为止，你看到的示例都太简单，无法说明这一点，但Flask视图函数的两个完全独立的作用却被融合在了一起，这就产生了一个问题。视图函数的作用很明确，即生成请求的响应，对最简单的请求来说，这就足够了。但一般而言，请求会改变程序的状态，而这种变化也会在视图函数中产生。</w:t>
      </w:r>
    </w:p>
    <w:p>
      <w:pPr>
        <w:snapToGrid w:val="0"/>
        <w:ind w:firstLine="420"/>
      </w:pPr>
      <w:r>
        <w:rPr>
          <w:rFonts w:hint="eastAsia"/>
        </w:rPr>
        <w:t>例如，某用户在网站中注册了一个新账户。该用户在网页的表单中输入Email地址和用户密码，然后点击提交按钮。服务器接收到包含用户输入数据的请求，之后有视图函数会收到Flask的处理注册请求。这个视图函数需要访问数据库，添加新用户，然后生成响应回送浏览器。这两个过程分别称为业务逻辑和表现逻辑。把业务逻辑和表现逻辑混在一起会导致代码难以理解和维护。假设要为一个大型表格构建HTML代码，表格中的数据由数据库中读取的数据以及必要的字符串连接在一起。把表现逻辑移到模板中能够提升程序的可维护性。程序中的视图函数需要修改一下，以便渲染这些模板。</w:t>
      </w:r>
    </w:p>
    <w:p>
      <w:pPr>
        <w:snapToGrid w:val="0"/>
        <w:rPr>
          <w:rFonts w:hAnsi="宋体"/>
          <w:color w:val="000000"/>
        </w:rPr>
      </w:pPr>
      <w:r>
        <w:rPr>
          <w:color w:val="000000" w:themeColor="text1"/>
        </w:rPr>
        <w:pict>
          <v:shape id="文本框 2" o:spid="_x0000_s1034" o:spt="202" type="#_x0000_t202" style="height:117.25pt;width:415.3pt;" coordsize="21600,21600">
            <v:path/>
            <v:fill focussize="0,0"/>
            <v:stroke joinstyle="miter"/>
            <v:imagedata o:title=""/>
            <o:lock v:ext="edit"/>
            <v:textbox>
              <w:txbxContent>
                <w:p>
                  <w:pPr>
                    <w:snapToGrid w:val="0"/>
                    <w:ind w:firstLine="420"/>
                  </w:pPr>
                  <w:r>
                    <w:t>from flask import Flask, render_template</w:t>
                  </w:r>
                </w:p>
                <w:p>
                  <w:pPr>
                    <w:snapToGrid w:val="0"/>
                    <w:ind w:firstLine="420"/>
                  </w:pPr>
                  <w:r>
                    <w:t>@app.route('/')</w:t>
                  </w:r>
                </w:p>
                <w:p>
                  <w:pPr>
                    <w:snapToGrid w:val="0"/>
                    <w:ind w:firstLine="420"/>
                  </w:pPr>
                  <w:r>
                    <w:t>def index():</w:t>
                  </w:r>
                </w:p>
                <w:p>
                  <w:pPr>
                    <w:snapToGrid w:val="0"/>
                    <w:ind w:firstLine="420"/>
                  </w:pPr>
                  <w:r>
                    <w:t xml:space="preserve">    return render_template('index.html')</w:t>
                  </w:r>
                </w:p>
                <w:p>
                  <w:pPr>
                    <w:snapToGrid w:val="0"/>
                    <w:ind w:firstLine="420"/>
                  </w:pPr>
                  <w:r>
                    <w:t>@app.route('/user/&lt;name&gt;')</w:t>
                  </w:r>
                </w:p>
                <w:p>
                  <w:pPr>
                    <w:snapToGrid w:val="0"/>
                    <w:ind w:firstLine="420"/>
                  </w:pPr>
                  <w:r>
                    <w:t>def user(name):</w:t>
                  </w:r>
                </w:p>
                <w:p>
                  <w:pPr>
                    <w:snapToGrid w:val="0"/>
                    <w:ind w:firstLine="420"/>
                  </w:pPr>
                  <w:r>
                    <w:t xml:space="preserve">    return render_template('user.html', name=name)</w:t>
                  </w:r>
                </w:p>
                <w:p>
                  <w:pPr>
                    <w:rPr>
                      <w:szCs w:val="24"/>
                    </w:rPr>
                  </w:pPr>
                </w:p>
              </w:txbxContent>
            </v:textbox>
            <w10:wrap type="none"/>
            <w10:anchorlock/>
          </v:shape>
        </w:pict>
      </w:r>
    </w:p>
    <w:p>
      <w:pPr>
        <w:snapToGrid w:val="0"/>
        <w:ind w:firstLine="420"/>
      </w:pPr>
      <w:r>
        <w:rPr>
          <w:rFonts w:hint="eastAsia"/>
        </w:rPr>
        <w:t>Flask提供的render_template函数把Jinja2模板引擎集成到了程序中。render_template函数的第一个参数是模板的文件名。随后的参数都是键值对，表示模板中变量对应的真实值。在这段代码中，第二个模板收到一个名为name的变量。</w:t>
      </w:r>
    </w:p>
    <w:p>
      <w:pPr>
        <w:snapToGrid w:val="0"/>
        <w:ind w:firstLine="420"/>
      </w:pPr>
      <w:r>
        <w:rPr>
          <w:rFonts w:hint="eastAsia"/>
        </w:rPr>
        <w:t>前例中的name=name是关键字参数，这类关键字参数很常见，但如果你不熟悉它们的话，可能会觉得迷惑且难以理解。左边的“name”表示参数名，就是模板中使用的占位符；右边的“name”是当前作用域中的变量，表示同名参数的值。</w:t>
      </w:r>
    </w:p>
    <w:p>
      <w:pPr>
        <w:snapToGrid w:val="0"/>
        <w:ind w:firstLine="420"/>
      </w:pPr>
      <w:r>
        <w:t>R</w:t>
      </w:r>
      <w:r>
        <w:rPr>
          <w:rFonts w:hint="eastAsia"/>
        </w:rPr>
        <w:t>ender_template中使用一种特殊的占位符{{name}}来表示一个变量，name变量提示模板引擎何时在渲染模板时使用数据。Jinja2能识别所有类型的变量，甚至是一些复杂的类型。Jinja2使用过滤器修改变量，在变量名后添加过滤器名，中间使用</w:t>
      </w:r>
      <w:r>
        <w:t>”</w:t>
      </w:r>
      <w:r>
        <w:rPr>
          <w:rFonts w:hint="eastAsia"/>
        </w:rPr>
        <w:t>|</w:t>
      </w:r>
      <w:r>
        <w:t>”</w:t>
      </w:r>
      <w:r>
        <w:rPr>
          <w:rFonts w:hint="eastAsia"/>
        </w:rPr>
        <w:t>分隔。示例如下：</w:t>
      </w:r>
    </w:p>
    <w:p>
      <w:pPr>
        <w:snapToGrid w:val="0"/>
        <w:ind w:firstLine="420"/>
      </w:pPr>
      <w:r>
        <w:rPr>
          <w:rFonts w:hint="eastAsia"/>
        </w:rPr>
        <w:t>Hello,{{name|capitalize}}</w:t>
      </w:r>
    </w:p>
    <w:p>
      <w:pPr>
        <w:snapToGrid w:val="0"/>
        <w:ind w:firstLine="420"/>
      </w:pPr>
      <w:r>
        <w:rPr>
          <w:rFonts w:hint="eastAsia"/>
        </w:rPr>
        <w:t>Flask程序运行过程如下：</w:t>
      </w:r>
    </w:p>
    <w:p>
      <w:pPr>
        <w:snapToGrid w:val="0"/>
        <w:ind w:firstLine="420"/>
      </w:pPr>
      <w:r>
        <w:rPr>
          <w:rFonts w:hint="eastAsia"/>
        </w:rPr>
        <w:t>1.当客户端想要获取资源时，一般会通过浏览器发起HTTP请求。</w:t>
      </w:r>
    </w:p>
    <w:p>
      <w:pPr>
        <w:snapToGrid w:val="0"/>
        <w:ind w:firstLine="420"/>
      </w:pPr>
      <w:r>
        <w:rPr>
          <w:rFonts w:hint="eastAsia"/>
        </w:rPr>
        <w:t>2.此时，Web服务器会把来自客户端的所有请求都交给Flask程序实例</w:t>
      </w:r>
    </w:p>
    <w:p>
      <w:pPr>
        <w:snapToGrid w:val="0"/>
        <w:ind w:firstLine="420"/>
      </w:pPr>
      <w:r>
        <w:rPr>
          <w:rFonts w:hint="eastAsia"/>
        </w:rPr>
        <w:t>3.程序实例使用Werkzeug来做路由分发(URL请求和视图函数之间的对应关系)</w:t>
      </w:r>
    </w:p>
    <w:p>
      <w:pPr>
        <w:snapToGrid w:val="0"/>
        <w:ind w:firstLine="420"/>
      </w:pPr>
      <w:r>
        <w:rPr>
          <w:rFonts w:hint="eastAsia"/>
        </w:rPr>
        <w:t>4.根据每个URL请求，找到具体的视图函数并进行调用。</w:t>
      </w:r>
    </w:p>
    <w:p>
      <w:pPr>
        <w:snapToGrid w:val="0"/>
        <w:ind w:firstLine="420"/>
      </w:pPr>
      <w:r>
        <w:rPr>
          <w:rFonts w:hint="eastAsia"/>
        </w:rPr>
        <w:tab/>
      </w:r>
      <w:r>
        <w:rPr>
          <w:rFonts w:hint="eastAsia"/>
        </w:rPr>
        <w:t>ⅰ在Flask程序中，路由的实现一般是通过程序实例的装饰器实现</w:t>
      </w:r>
    </w:p>
    <w:p>
      <w:pPr>
        <w:snapToGrid w:val="0"/>
        <w:ind w:firstLine="420"/>
      </w:pPr>
      <w:r>
        <w:rPr>
          <w:rFonts w:hint="eastAsia"/>
        </w:rPr>
        <w:t>5. Flask调用视图函数后，可以返回两种内容:</w:t>
      </w:r>
    </w:p>
    <w:p>
      <w:pPr>
        <w:snapToGrid w:val="0"/>
        <w:ind w:firstLine="420"/>
      </w:pPr>
      <w:r>
        <w:rPr>
          <w:rFonts w:hint="eastAsia"/>
        </w:rPr>
        <w:tab/>
      </w:r>
      <w:r>
        <w:rPr>
          <w:rFonts w:hint="eastAsia"/>
        </w:rPr>
        <w:t>ⅰ字符串内容:将视图函数的返回值作为响应的内容，返回给客户端(浏览器)</w:t>
      </w:r>
    </w:p>
    <w:p>
      <w:pPr>
        <w:snapToGrid w:val="0"/>
        <w:ind w:left="840"/>
      </w:pPr>
      <w:r>
        <w:rPr>
          <w:rFonts w:hint="eastAsia"/>
        </w:rPr>
        <w:t>ⅱHTML模版内容:获取到数据后，把数据传入HTML模板文件中，模板引擎负责渲染HTTP响应数据，然后返回响应数据给客户端(浏览器)，本系统使用的正是模板内容。</w:t>
      </w:r>
    </w:p>
    <w:p>
      <w:pPr>
        <w:pStyle w:val="3"/>
        <w:spacing w:before="260" w:after="260"/>
        <w:rPr>
          <w:rFonts w:ascii="黑体" w:hAnsi="黑体" w:eastAsia="黑体"/>
          <w:b w:val="0"/>
          <w:color w:val="24292E"/>
          <w:szCs w:val="28"/>
          <w:shd w:val="clear" w:color="auto" w:fill="FFFFFF"/>
        </w:rPr>
      </w:pPr>
      <w:bookmarkStart w:id="159" w:name="_Toc10647749"/>
      <w:bookmarkStart w:id="160" w:name="_Toc10793152"/>
      <w:bookmarkStart w:id="161" w:name="_Toc20932"/>
      <w:r>
        <w:rPr>
          <w:rFonts w:hint="eastAsia" w:ascii="黑体" w:hAnsi="黑体" w:eastAsia="黑体"/>
          <w:color w:val="24292E"/>
          <w:szCs w:val="28"/>
          <w:shd w:val="clear" w:color="auto" w:fill="FFFFFF"/>
        </w:rPr>
        <w:t>4.4 WEB网页设计</w:t>
      </w:r>
      <w:bookmarkEnd w:id="159"/>
      <w:bookmarkEnd w:id="160"/>
      <w:bookmarkEnd w:id="161"/>
    </w:p>
    <w:p>
      <w:pPr>
        <w:snapToGrid w:val="0"/>
        <w:ind w:firstLine="420" w:firstLineChars="200"/>
      </w:pPr>
      <w:r>
        <w:rPr>
          <w:rFonts w:hint="eastAsia"/>
        </w:rPr>
        <w:t>打开浏览器输入网址http://</w:t>
      </w:r>
      <w:r>
        <w:t xml:space="preserve"> 127.0.0.1:5000/</w:t>
      </w:r>
      <w:r>
        <w:rPr>
          <w:rFonts w:hint="eastAsia"/>
        </w:rPr>
        <w:t>即可进入手写数字识别程序。网页界面如图4.5所示：</w:t>
      </w:r>
    </w:p>
    <w:p>
      <w:pPr>
        <w:jc w:val="center"/>
        <w:rPr>
          <w:sz w:val="24"/>
        </w:rPr>
      </w:pPr>
      <w:r>
        <w:rPr>
          <w:sz w:val="24"/>
        </w:rPr>
        <w:drawing>
          <wp:inline distT="0" distB="0" distL="0" distR="0">
            <wp:extent cx="5163185" cy="2512695"/>
            <wp:effectExtent l="0" t="0" r="3175" b="190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49" cstate="print"/>
                    <a:srcRect/>
                    <a:stretch>
                      <a:fillRect/>
                    </a:stretch>
                  </pic:blipFill>
                  <pic:spPr>
                    <a:xfrm>
                      <a:off x="0" y="0"/>
                      <a:ext cx="5163185" cy="2512695"/>
                    </a:xfrm>
                    <a:prstGeom prst="rect">
                      <a:avLst/>
                    </a:prstGeom>
                    <a:noFill/>
                    <a:ln w="9525">
                      <a:noFill/>
                      <a:miter lim="800000"/>
                      <a:headEnd/>
                      <a:tailEnd/>
                    </a:ln>
                  </pic:spPr>
                </pic:pic>
              </a:graphicData>
            </a:graphic>
          </wp:inline>
        </w:drawing>
      </w:r>
    </w:p>
    <w:p>
      <w:pPr>
        <w:jc w:val="center"/>
        <w:rPr>
          <w:rFonts w:ascii="黑体" w:hAnsi="黑体" w:eastAsia="黑体"/>
        </w:rPr>
      </w:pPr>
      <w:r>
        <w:rPr>
          <w:rFonts w:hint="eastAsia" w:ascii="黑体" w:hAnsi="黑体" w:eastAsia="黑体"/>
        </w:rPr>
        <w:t>图4.5 系统初始界面</w:t>
      </w:r>
    </w:p>
    <w:p>
      <w:pPr>
        <w:ind w:firstLine="420"/>
      </w:pPr>
      <w:r>
        <w:rPr>
          <w:rFonts w:hint="eastAsia"/>
        </w:rPr>
        <w:t>其中，顶部为MNIST，全称为Mixed National Institute of Standards and Technology database，这是一个极其庞大的手写数字数据库。MNIST下面是Handwriting Digit Recognition，即为本程序的标题—手写数字识别系统。标题下面是一个Canvas画布，可在画布上进行数字的绘制，绘制完毕后，立即在右侧上方显示出所绘数字的缩略图，并在右下方显示出对所绘数字进行两种模型识别的结果，0~9十个数字的每个数字可能的概率，并对概率最高的一个结果进行高亮显示，即为该模型的最终识别结果，如图4.6所示：</w:t>
      </w:r>
    </w:p>
    <w:p>
      <w:pPr>
        <w:ind w:firstLine="420"/>
        <w:rPr>
          <w:sz w:val="24"/>
        </w:rPr>
      </w:pPr>
      <w:r>
        <w:rPr>
          <w:rFonts w:hint="eastAsia"/>
          <w:sz w:val="24"/>
        </w:rPr>
        <w:drawing>
          <wp:inline distT="0" distB="0" distL="0" distR="0">
            <wp:extent cx="5274310" cy="2566670"/>
            <wp:effectExtent l="0" t="0" r="13970" b="889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50" cstate="print"/>
                    <a:srcRect/>
                    <a:stretch>
                      <a:fillRect/>
                    </a:stretch>
                  </pic:blipFill>
                  <pic:spPr>
                    <a:xfrm>
                      <a:off x="0" y="0"/>
                      <a:ext cx="5274310" cy="2566877"/>
                    </a:xfrm>
                    <a:prstGeom prst="rect">
                      <a:avLst/>
                    </a:prstGeom>
                    <a:noFill/>
                    <a:ln w="9525">
                      <a:noFill/>
                      <a:miter lim="800000"/>
                      <a:headEnd/>
                      <a:tailEnd/>
                    </a:ln>
                  </pic:spPr>
                </pic:pic>
              </a:graphicData>
            </a:graphic>
          </wp:inline>
        </w:drawing>
      </w:r>
    </w:p>
    <w:p>
      <w:pPr>
        <w:ind w:firstLine="420"/>
        <w:jc w:val="center"/>
        <w:rPr>
          <w:rFonts w:ascii="黑体" w:hAnsi="黑体" w:eastAsia="黑体"/>
        </w:rPr>
      </w:pPr>
      <w:r>
        <w:rPr>
          <w:rFonts w:hint="eastAsia" w:ascii="黑体" w:hAnsi="黑体" w:eastAsia="黑体"/>
        </w:rPr>
        <w:t>图4.6 识别结果1</w:t>
      </w:r>
    </w:p>
    <w:p>
      <w:pPr>
        <w:ind w:firstLine="420"/>
      </w:pPr>
      <w:r>
        <w:rPr>
          <w:rFonts w:hint="eastAsia"/>
        </w:rPr>
        <w:t>识别完一次后，可点击左下角的CLEAR按钮，点击之后，对画布进行Initial初始化操作，画布清零，可在此进行数字的绘制，并识别出结果。</w:t>
      </w:r>
    </w:p>
    <w:p>
      <w:pPr>
        <w:ind w:firstLine="420"/>
      </w:pPr>
      <w:r>
        <w:rPr>
          <w:rFonts w:hint="eastAsia"/>
        </w:rPr>
        <w:t>通过对比两种识别模型的识别结果，可清晰的观察出两者的识别率高低。显然，SoftMax Regression模型对某些数字的识别能力低于Convolution模型，对MNIST数据集中的5000张图片进行测试后发现，SoftMax Regression的识别率为91.92%，而Convolution模型的识别率则达到了99.1%的高识别率，因此可以得出结论：卷积神经网络（CNN）模型对比Regression模型而言，更加有效，如图4.7所示：</w:t>
      </w:r>
    </w:p>
    <w:p>
      <w:pPr>
        <w:jc w:val="center"/>
        <w:rPr>
          <w:b/>
          <w:sz w:val="28"/>
        </w:rPr>
      </w:pPr>
      <w:r>
        <w:rPr>
          <w:b/>
          <w:sz w:val="28"/>
        </w:rPr>
        <w:drawing>
          <wp:inline distT="0" distB="0" distL="0" distR="0">
            <wp:extent cx="5274310" cy="2566670"/>
            <wp:effectExtent l="1905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51" cstate="print"/>
                    <a:srcRect/>
                    <a:stretch>
                      <a:fillRect/>
                    </a:stretch>
                  </pic:blipFill>
                  <pic:spPr>
                    <a:xfrm>
                      <a:off x="0" y="0"/>
                      <a:ext cx="5274310" cy="2566877"/>
                    </a:xfrm>
                    <a:prstGeom prst="rect">
                      <a:avLst/>
                    </a:prstGeom>
                    <a:noFill/>
                    <a:ln w="9525">
                      <a:noFill/>
                      <a:miter lim="800000"/>
                      <a:headEnd/>
                      <a:tailEnd/>
                    </a:ln>
                  </pic:spPr>
                </pic:pic>
              </a:graphicData>
            </a:graphic>
          </wp:inline>
        </w:drawing>
      </w:r>
    </w:p>
    <w:p>
      <w:pPr>
        <w:ind w:firstLine="420"/>
        <w:jc w:val="center"/>
        <w:rPr>
          <w:rFonts w:ascii="黑体" w:hAnsi="黑体" w:eastAsia="黑体"/>
        </w:rPr>
      </w:pPr>
      <w:r>
        <w:rPr>
          <w:rFonts w:hint="eastAsia" w:ascii="黑体" w:hAnsi="黑体" w:eastAsia="黑体"/>
        </w:rPr>
        <w:t>图4.7 识别结果2</w:t>
      </w:r>
    </w:p>
    <w:p>
      <w:pPr>
        <w:pStyle w:val="3"/>
        <w:spacing w:before="260" w:after="260"/>
        <w:rPr>
          <w:rFonts w:ascii="黑体" w:hAnsi="黑体" w:eastAsia="黑体"/>
          <w:color w:val="24292E"/>
          <w:szCs w:val="28"/>
          <w:shd w:val="clear" w:color="auto" w:fill="FFFFFF"/>
        </w:rPr>
      </w:pPr>
      <w:bookmarkStart w:id="162" w:name="_Toc10647750"/>
      <w:bookmarkStart w:id="163" w:name="_Toc26793"/>
      <w:bookmarkStart w:id="164" w:name="_Toc10793153"/>
      <w:r>
        <w:rPr>
          <w:rFonts w:hint="eastAsia" w:ascii="黑体" w:hAnsi="黑体" w:eastAsia="黑体"/>
          <w:color w:val="24292E"/>
          <w:szCs w:val="28"/>
          <w:shd w:val="clear" w:color="auto" w:fill="FFFFFF"/>
        </w:rPr>
        <w:t>4.5 Ajax</w:t>
      </w:r>
      <w:bookmarkEnd w:id="162"/>
      <w:bookmarkEnd w:id="163"/>
      <w:bookmarkEnd w:id="164"/>
    </w:p>
    <w:p>
      <w:r>
        <w:rPr>
          <w:rFonts w:hint="eastAsia"/>
          <w:sz w:val="24"/>
        </w:rPr>
        <w:tab/>
      </w:r>
      <w:r>
        <w:rPr>
          <w:rFonts w:hint="eastAsia"/>
        </w:rPr>
        <w:t>Ajax</w:t>
      </w:r>
      <w:r>
        <w:t>即“Asynchronous Javascript And XML”（异步</w:t>
      </w:r>
      <w:r>
        <w:rPr>
          <w:rFonts w:hint="eastAsia"/>
        </w:rPr>
        <w:t>的</w:t>
      </w:r>
      <w:r>
        <w:t xml:space="preserve"> JavaScript 和 XML）。</w:t>
      </w:r>
      <w:r>
        <w:rPr>
          <w:rFonts w:hint="eastAsia"/>
        </w:rPr>
        <w:t>Ajax是一种在无需重新加载整个网页的情况下，能够更新部分网页的技术。通过在后台与服务器进行少量数据交换，Ajax可以使网页实现异步更新。</w:t>
      </w:r>
    </w:p>
    <w:p>
      <w:pPr>
        <w:ind w:firstLine="420"/>
      </w:pPr>
      <w:r>
        <w:rPr>
          <w:rFonts w:hint="eastAsia"/>
        </w:rPr>
        <w:t>Ajax是一种异步请求数据的web开发技术，对于改善用户的体验和页面性能很有帮助。简单地说，在不需要重新刷新页面的情况下，Ajax 通过异步请求加载后台数据，并在网页上呈现出来。Ajax占用较少网络数据的传输量，因而达到了提高用户体验感的目的。同时，由于Ajax请求获取的是数据而不是HTML文档，因此它也节省了网络带宽，让互联网用户的网络冲浪体验变得更加顺畅。</w:t>
      </w:r>
    </w:p>
    <w:p>
      <w:pPr>
        <w:ind w:firstLine="420"/>
      </w:pPr>
      <w:r>
        <w:rPr>
          <w:rFonts w:hint="eastAsia"/>
        </w:rPr>
        <w:t>未使用Ajax的网页，如果网页有部分被修改，需要更新内容，则必需重新加载整个网页，浪费了大量的带宽，可能造成网络拥堵。而使用Ajax技术后，可以只更新那些修改过的数据，无需更新整个页面。这使得Web应用程序更为迅捷地回应用户动作，不需要传输那些未曾改变的数据。</w:t>
      </w:r>
    </w:p>
    <w:p>
      <w:pPr>
        <w:ind w:firstLine="420"/>
      </w:pPr>
      <w:r>
        <w:rPr>
          <w:rFonts w:hint="eastAsia"/>
        </w:rPr>
        <w:t>本次项目中，每次在画布上写下手写体数字时，都会调用Ajax的post函数，向服务器提交网页实时修改的那部分数据，而其他部分则不需要改动。在绘制玩手写体数字之后，利用Ajax和Request技术，将flatten().tolist()函数返回的每个数字的识别概率传输给服务器，并在页面上显示出来。每次只修改那些有改动的界面，大大减少了数据传输量，减轻了本地服务器的压力，使每次识别的过程，更加简单、迅速，可以实时的得到服务器返回的数据。Ajax工作原理如图4.8所示：</w:t>
      </w:r>
    </w:p>
    <w:p>
      <w:pPr>
        <w:jc w:val="center"/>
        <w:rPr>
          <w:b/>
          <w:sz w:val="32"/>
        </w:rPr>
      </w:pPr>
      <w:r>
        <w:rPr>
          <w:rFonts w:hint="eastAsia"/>
          <w:b/>
          <w:sz w:val="32"/>
        </w:rPr>
        <w:drawing>
          <wp:inline distT="0" distB="0" distL="0" distR="0">
            <wp:extent cx="3992245" cy="2188845"/>
            <wp:effectExtent l="0" t="0" r="635"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52" cstate="print"/>
                    <a:srcRect/>
                    <a:stretch>
                      <a:fillRect/>
                    </a:stretch>
                  </pic:blipFill>
                  <pic:spPr>
                    <a:xfrm>
                      <a:off x="0" y="0"/>
                      <a:ext cx="3992245" cy="2188845"/>
                    </a:xfrm>
                    <a:prstGeom prst="rect">
                      <a:avLst/>
                    </a:prstGeom>
                    <a:noFill/>
                    <a:ln w="9525">
                      <a:noFill/>
                      <a:miter lim="800000"/>
                      <a:headEnd/>
                      <a:tailEnd/>
                    </a:ln>
                  </pic:spPr>
                </pic:pic>
              </a:graphicData>
            </a:graphic>
          </wp:inline>
        </w:drawing>
      </w:r>
    </w:p>
    <w:p>
      <w:pPr>
        <w:ind w:firstLine="420"/>
        <w:jc w:val="center"/>
        <w:rPr>
          <w:rFonts w:ascii="黑体" w:hAnsi="黑体" w:eastAsia="黑体"/>
        </w:rPr>
      </w:pPr>
      <w:r>
        <w:rPr>
          <w:rFonts w:hint="eastAsia" w:ascii="黑体" w:hAnsi="黑体" w:eastAsia="黑体"/>
        </w:rPr>
        <w:t>图4.8 Ajax工作原理</w:t>
      </w:r>
    </w:p>
    <w:p>
      <w:pPr>
        <w:pStyle w:val="3"/>
        <w:spacing w:before="260" w:after="260"/>
        <w:rPr>
          <w:b w:val="0"/>
        </w:rPr>
      </w:pPr>
      <w:bookmarkStart w:id="165" w:name="_Toc10647751"/>
      <w:bookmarkStart w:id="166" w:name="_Toc10793154"/>
      <w:bookmarkStart w:id="167" w:name="_Toc22269"/>
      <w:r>
        <w:t>4.</w:t>
      </w:r>
      <w:r>
        <w:rPr>
          <w:rFonts w:hint="eastAsia"/>
        </w:rPr>
        <w:t>6 本章小结</w:t>
      </w:r>
      <w:bookmarkEnd w:id="165"/>
      <w:bookmarkEnd w:id="166"/>
      <w:bookmarkEnd w:id="167"/>
    </w:p>
    <w:p>
      <w:r>
        <w:rPr>
          <w:rFonts w:hint="eastAsia"/>
          <w:sz w:val="24"/>
        </w:rPr>
        <w:tab/>
      </w:r>
      <w:r>
        <w:rPr>
          <w:rFonts w:hint="eastAsia"/>
        </w:rPr>
        <w:t>本章介绍了手写数字识别系统的设计与实现，另外还简述了Flask框架、WSGI、Ajax、jsonify等。第一节介绍了Softmax Regression模型介绍、模型训练以及模型的应用。第二节介绍了卷积神经网络模型的模型构造、模型训练、前向传播与反向传播、激励函数、损失函数以及卷积层、池化层与全连接层之间的组成。第三节介绍了FLASK框架的Jsonify、Request、Ajax等技术以及网页界面的概述。</w:t>
      </w:r>
    </w:p>
    <w:p>
      <w:pPr>
        <w:jc w:val="center"/>
      </w:pPr>
    </w:p>
    <w:p>
      <w:pPr>
        <w:rPr>
          <w:b/>
          <w:sz w:val="32"/>
        </w:rPr>
      </w:pPr>
      <w:r>
        <w:rPr>
          <w:b/>
          <w:sz w:val="32"/>
        </w:rPr>
        <w:br w:type="page"/>
      </w:r>
    </w:p>
    <w:p>
      <w:pPr>
        <w:pStyle w:val="2"/>
        <w:spacing w:before="520" w:after="260"/>
        <w:rPr>
          <w:rFonts w:ascii="黑体" w:hAnsi="黑体" w:eastAsia="黑体"/>
        </w:rPr>
      </w:pPr>
      <w:bookmarkStart w:id="168" w:name="_Toc10647752"/>
      <w:bookmarkStart w:id="169" w:name="_Toc28138"/>
      <w:bookmarkStart w:id="170" w:name="_Toc10793155"/>
      <w:r>
        <w:rPr>
          <w:rFonts w:hint="eastAsia" w:ascii="黑体" w:hAnsi="黑体" w:eastAsia="黑体"/>
        </w:rPr>
        <w:t>第五章 系统测试</w:t>
      </w:r>
      <w:bookmarkEnd w:id="168"/>
      <w:bookmarkEnd w:id="169"/>
      <w:bookmarkEnd w:id="170"/>
    </w:p>
    <w:p>
      <w:pPr>
        <w:ind w:firstLine="420"/>
      </w:pPr>
      <w:r>
        <w:rPr>
          <w:rFonts w:hint="eastAsia"/>
        </w:rPr>
        <w:t>为保证手写数字识别系统的正常使用，因此本章节对系统的各个方面进行测试，力求做到运行无误。通过系统测试环节可以直接从用户的角度体验该系统，有助于系统进行更好的完善。</w:t>
      </w:r>
    </w:p>
    <w:p>
      <w:pPr>
        <w:pStyle w:val="3"/>
        <w:spacing w:before="260" w:after="260"/>
        <w:rPr>
          <w:rFonts w:ascii="黑体" w:hAnsi="黑体" w:eastAsia="黑体"/>
          <w:b w:val="0"/>
          <w:color w:val="24292E"/>
          <w:szCs w:val="28"/>
          <w:shd w:val="clear" w:color="auto" w:fill="FFFFFF"/>
        </w:rPr>
      </w:pPr>
      <w:bookmarkStart w:id="171" w:name="_Toc10793156"/>
      <w:bookmarkStart w:id="172" w:name="_Toc10647753"/>
      <w:bookmarkStart w:id="173" w:name="_Toc21142"/>
      <w:r>
        <w:rPr>
          <w:rFonts w:hint="eastAsia" w:ascii="黑体" w:hAnsi="黑体" w:eastAsia="黑体"/>
          <w:color w:val="24292E"/>
          <w:szCs w:val="28"/>
          <w:shd w:val="clear" w:color="auto" w:fill="FFFFFF"/>
        </w:rPr>
        <w:t>5.1软件测试介绍</w:t>
      </w:r>
      <w:bookmarkEnd w:id="171"/>
      <w:bookmarkEnd w:id="172"/>
      <w:bookmarkEnd w:id="173"/>
    </w:p>
    <w:p>
      <w:r>
        <w:rPr>
          <w:rFonts w:hint="eastAsia"/>
          <w:sz w:val="24"/>
        </w:rPr>
        <w:tab/>
      </w:r>
      <w:r>
        <w:t>软件测试在程序员开发之后确定软件的质量。此过程涉及评估与产品相关的信息。企业在实施软件测试程序时，可以更有效地执行日常活动。软件测试可帮助企业查明软件中的缺陷并进行适当的更正。软件测试还可以帮助企业发现错误和错误，从而提高整体系统容量和准确性</w:t>
      </w:r>
    </w:p>
    <w:p>
      <w:pPr>
        <w:ind w:firstLine="420"/>
      </w:pPr>
      <w:r>
        <w:t>当应用程序质量良好时，即使按下最大容量，它也会持续更长时间并且能够有效地执行。此外，可以对软件进行配置，使其即使在条件不理想的情况下也能正常运行。</w:t>
      </w:r>
      <w:r>
        <w:rPr>
          <w:rFonts w:hint="eastAsia"/>
        </w:rPr>
        <w:t>系统</w:t>
      </w:r>
      <w:r>
        <w:t>测试还可以提高整体安全性，但</w:t>
      </w:r>
      <w:r>
        <w:rPr>
          <w:rFonts w:hint="eastAsia"/>
        </w:rPr>
        <w:t>系统</w:t>
      </w:r>
      <w:r>
        <w:t>测试并不是一个简单的过程。每天都会遇到涉及编码和解码的困难挑战。测试过程是软件开发过程中的一个</w:t>
      </w:r>
      <w:r>
        <w:rPr>
          <w:rFonts w:hint="eastAsia"/>
        </w:rPr>
        <w:t>极其</w:t>
      </w:r>
      <w:r>
        <w:t>重要</w:t>
      </w:r>
      <w:r>
        <w:rPr>
          <w:rFonts w:hint="eastAsia"/>
        </w:rPr>
        <w:t>的</w:t>
      </w:r>
      <w:r>
        <w:t>阶段，因为必须对每个小模块进行测试以确保其准确性和有效性。</w:t>
      </w:r>
    </w:p>
    <w:p>
      <w:pPr>
        <w:pStyle w:val="3"/>
        <w:spacing w:before="260" w:after="260"/>
        <w:rPr>
          <w:rFonts w:ascii="黑体" w:hAnsi="黑体" w:eastAsia="黑体"/>
          <w:b w:val="0"/>
          <w:color w:val="24292E"/>
          <w:szCs w:val="28"/>
          <w:shd w:val="clear" w:color="auto" w:fill="FFFFFF"/>
        </w:rPr>
      </w:pPr>
      <w:bookmarkStart w:id="174" w:name="_Toc31404"/>
      <w:bookmarkStart w:id="175" w:name="_Toc10793157"/>
      <w:bookmarkStart w:id="176" w:name="_Toc10647754"/>
      <w:r>
        <w:rPr>
          <w:rFonts w:hint="eastAsia" w:ascii="黑体" w:hAnsi="黑体" w:eastAsia="黑体"/>
          <w:color w:val="24292E"/>
          <w:szCs w:val="28"/>
          <w:shd w:val="clear" w:color="auto" w:fill="FFFFFF"/>
        </w:rPr>
        <w:t>5.2 QA介绍</w:t>
      </w:r>
      <w:bookmarkEnd w:id="174"/>
      <w:bookmarkEnd w:id="175"/>
      <w:bookmarkEnd w:id="176"/>
    </w:p>
    <w:p>
      <w:pPr>
        <w:ind w:firstLine="420"/>
      </w:pPr>
      <w:r>
        <w:t>质量保证或质量保证测试是软件开发过程中的重要一步。通过在开发周期的早期发现缺陷，QA测试将节省时间</w:t>
      </w:r>
      <w:r>
        <w:rPr>
          <w:rFonts w:hint="eastAsia"/>
        </w:rPr>
        <w:t>和</w:t>
      </w:r>
      <w:r>
        <w:t>金钱。适当的QA测试揭示了新开发的软件中的不一致，错误和冗余。这个过程对于确保正在开发的产品能够在现实世界中生存并且在未来几年内具有长寿命至关重要。 QA测试人员与软件开发生命周期（SDLC）的所有利益相关者和成员进行交互和培养关系，其中包括项目</w:t>
      </w:r>
      <w:r>
        <w:rPr>
          <w:rFonts w:hint="eastAsia"/>
        </w:rPr>
        <w:t>总</w:t>
      </w:r>
      <w:r>
        <w:t>经理、数据库管理员、</w:t>
      </w:r>
      <w:r>
        <w:rPr>
          <w:rFonts w:hint="eastAsia"/>
        </w:rPr>
        <w:t>软件开发工程师、</w:t>
      </w:r>
      <w:r>
        <w:t>客户</w:t>
      </w:r>
      <w:r>
        <w:rPr>
          <w:rFonts w:hint="eastAsia"/>
        </w:rPr>
        <w:t>等等</w:t>
      </w:r>
      <w:r>
        <w:t>。通过这种方式，QA测试人员可以帮助将所有内容连接在一起，并确保每个阶段都按计划进行。</w:t>
      </w:r>
    </w:p>
    <w:p>
      <w:pPr>
        <w:pStyle w:val="3"/>
        <w:spacing w:before="260" w:after="260"/>
        <w:rPr>
          <w:rFonts w:ascii="黑体" w:hAnsi="黑体" w:eastAsia="黑体"/>
          <w:b w:val="0"/>
          <w:color w:val="24292E"/>
          <w:szCs w:val="28"/>
          <w:shd w:val="clear" w:color="auto" w:fill="FFFFFF"/>
        </w:rPr>
      </w:pPr>
      <w:bookmarkStart w:id="177" w:name="_Toc18634"/>
      <w:bookmarkStart w:id="178" w:name="_Toc10647755"/>
      <w:bookmarkStart w:id="179" w:name="_Toc10793158"/>
      <w:r>
        <w:rPr>
          <w:rFonts w:hint="eastAsia" w:ascii="黑体" w:hAnsi="黑体" w:eastAsia="黑体"/>
          <w:color w:val="24292E"/>
          <w:szCs w:val="28"/>
          <w:shd w:val="clear" w:color="auto" w:fill="FFFFFF"/>
        </w:rPr>
        <w:t>5.3 系统测试</w:t>
      </w:r>
      <w:bookmarkEnd w:id="177"/>
      <w:bookmarkEnd w:id="178"/>
      <w:bookmarkEnd w:id="179"/>
    </w:p>
    <w:p>
      <w:pPr>
        <w:ind w:firstLine="420"/>
      </w:pPr>
      <w:r>
        <w:rPr>
          <w:rFonts w:hint="eastAsia"/>
        </w:rPr>
        <w:t>质量测试是系统开发中极其重要的一个环节，不可或缺。现对本手写数字识别系统测试如下：</w:t>
      </w:r>
    </w:p>
    <w:p>
      <w:pPr>
        <w:pStyle w:val="52"/>
        <w:numPr>
          <w:ilvl w:val="0"/>
          <w:numId w:val="13"/>
        </w:numPr>
        <w:ind w:firstLineChars="0"/>
        <w:rPr>
          <w:rFonts w:ascii="Times New Roman" w:hAnsi="Times New Roman" w:eastAsia="宋体"/>
          <w:szCs w:val="21"/>
        </w:rPr>
      </w:pPr>
      <w:r>
        <w:rPr>
          <w:rFonts w:hint="eastAsia" w:ascii="Times New Roman" w:hAnsi="Times New Roman" w:eastAsia="宋体"/>
          <w:szCs w:val="21"/>
        </w:rPr>
        <w:t>系统启动测试</w:t>
      </w:r>
    </w:p>
    <w:p>
      <w:pPr>
        <w:ind w:firstLine="420"/>
      </w:pPr>
      <w:r>
        <w:rPr>
          <w:rFonts w:hint="eastAsia"/>
        </w:rPr>
        <w:t>打开浏览器，输入网址</w:t>
      </w:r>
      <w:r>
        <w:t>http://localhost:5000</w:t>
      </w:r>
      <w:r>
        <w:rPr>
          <w:rFonts w:hint="eastAsia"/>
        </w:rPr>
        <w:t>或</w:t>
      </w:r>
      <w:r>
        <w:t>http://127.0.0.1:5000/</w:t>
      </w:r>
      <w:r>
        <w:rPr>
          <w:rFonts w:hint="eastAsia"/>
        </w:rPr>
        <w:t>并回车，即可看到手写数字识别系统的总界面。本系统使用了Flask框架，将HTML页面放在本地服务器的5000窗口中（Flask默认为5000号窗口，运行端口可修改），系统启动界面如图5.1所示：</w:t>
      </w:r>
    </w:p>
    <w:p>
      <w:pPr>
        <w:ind w:firstLine="420"/>
        <w:rPr>
          <w:sz w:val="24"/>
        </w:rPr>
      </w:pPr>
      <w:r>
        <w:rPr>
          <w:rFonts w:hint="eastAsia"/>
          <w:sz w:val="24"/>
        </w:rPr>
        <w:drawing>
          <wp:inline distT="0" distB="0" distL="0" distR="0">
            <wp:extent cx="5274310" cy="3171825"/>
            <wp:effectExtent l="19050" t="0" r="2540"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noChangeArrowheads="1"/>
                    </pic:cNvPicPr>
                  </pic:nvPicPr>
                  <pic:blipFill>
                    <a:blip r:embed="rId53" cstate="print"/>
                    <a:srcRect/>
                    <a:stretch>
                      <a:fillRect/>
                    </a:stretch>
                  </pic:blipFill>
                  <pic:spPr>
                    <a:xfrm>
                      <a:off x="0" y="0"/>
                      <a:ext cx="5274310" cy="3172410"/>
                    </a:xfrm>
                    <a:prstGeom prst="rect">
                      <a:avLst/>
                    </a:prstGeom>
                    <a:noFill/>
                    <a:ln w="9525">
                      <a:noFill/>
                      <a:miter lim="800000"/>
                      <a:headEnd/>
                      <a:tailEnd/>
                    </a:ln>
                  </pic:spPr>
                </pic:pic>
              </a:graphicData>
            </a:graphic>
          </wp:inline>
        </w:drawing>
      </w:r>
    </w:p>
    <w:p>
      <w:pPr>
        <w:ind w:firstLine="420"/>
        <w:jc w:val="center"/>
        <w:rPr>
          <w:rFonts w:ascii="黑体" w:hAnsi="黑体" w:eastAsia="黑体"/>
          <w:sz w:val="24"/>
        </w:rPr>
      </w:pPr>
      <w:r>
        <w:rPr>
          <w:rFonts w:hint="eastAsia" w:ascii="黑体" w:hAnsi="黑体" w:eastAsia="黑体"/>
        </w:rPr>
        <w:t>图5.1 系统启动界面</w:t>
      </w:r>
    </w:p>
    <w:p>
      <w:pPr>
        <w:pStyle w:val="52"/>
        <w:numPr>
          <w:ilvl w:val="0"/>
          <w:numId w:val="13"/>
        </w:numPr>
        <w:ind w:firstLineChars="0"/>
        <w:rPr>
          <w:rFonts w:ascii="Times New Roman" w:hAnsi="Times New Roman" w:eastAsia="宋体"/>
          <w:szCs w:val="21"/>
        </w:rPr>
      </w:pPr>
      <w:r>
        <w:rPr>
          <w:rFonts w:hint="eastAsia" w:ascii="Times New Roman" w:hAnsi="Times New Roman" w:eastAsia="宋体"/>
          <w:szCs w:val="21"/>
        </w:rPr>
        <w:t>手写数字测试</w:t>
      </w:r>
    </w:p>
    <w:p>
      <w:pPr>
        <w:ind w:firstLine="420"/>
      </w:pPr>
      <w:r>
        <w:rPr>
          <w:rFonts w:hint="eastAsia"/>
        </w:rPr>
        <w:t>在左侧的Canvas画布的中央部分进行数字绘制，画笔粗为16px，画布中每一个小方格均为16px，而手写数字训练集为28px，因此将画布的长和宽均设定为16*28=448px。手写数字绘制后，只需将画布的长和宽分别缩小为之前的1/16即可。</w:t>
      </w:r>
    </w:p>
    <w:p>
      <w:pPr>
        <w:ind w:firstLine="420"/>
      </w:pPr>
      <w:r>
        <w:rPr>
          <w:rFonts w:hint="eastAsia"/>
        </w:rPr>
        <w:t>在画布上绘制数字后，即可在右上方的输入框中看到刚刚绘制的手写数字缩略图，并在右下方给出两种模型的识别率。例如：绘制数字3之后，在起笔时打印输出结果，两种模型的识别率分别如下所示。Softmax Regression模型的对数字3的识别率为0.56，是10个数字中的最高概率，对数字2的识别概率为0.314，因此Softmax Regression模型认为该手写数字为3。反观CNN模型，对数字3的识别概率为1.00，而其余数字均为0.00，由此可见，CNN模型在本次数字识别中，识别率要远远高于SoftMax Regression模型。</w:t>
      </w:r>
    </w:p>
    <w:p>
      <w:pPr>
        <w:ind w:firstLine="420"/>
        <w:rPr>
          <w:sz w:val="24"/>
        </w:rPr>
      </w:pPr>
      <w:r>
        <w:rPr>
          <w:rFonts w:hint="eastAsia"/>
          <w:sz w:val="24"/>
        </w:rPr>
        <w:drawing>
          <wp:inline distT="0" distB="0" distL="0" distR="0">
            <wp:extent cx="5472430" cy="3378200"/>
            <wp:effectExtent l="1905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noChangeArrowheads="1"/>
                    </pic:cNvPicPr>
                  </pic:nvPicPr>
                  <pic:blipFill>
                    <a:blip r:embed="rId54" cstate="print"/>
                    <a:srcRect/>
                    <a:stretch>
                      <a:fillRect/>
                    </a:stretch>
                  </pic:blipFill>
                  <pic:spPr>
                    <a:xfrm>
                      <a:off x="0" y="0"/>
                      <a:ext cx="5468523" cy="3375491"/>
                    </a:xfrm>
                    <a:prstGeom prst="rect">
                      <a:avLst/>
                    </a:prstGeom>
                    <a:noFill/>
                    <a:ln w="9525">
                      <a:noFill/>
                      <a:miter lim="800000"/>
                      <a:headEnd/>
                      <a:tailEnd/>
                    </a:ln>
                  </pic:spPr>
                </pic:pic>
              </a:graphicData>
            </a:graphic>
          </wp:inline>
        </w:drawing>
      </w:r>
    </w:p>
    <w:p>
      <w:pPr>
        <w:ind w:firstLine="420"/>
        <w:jc w:val="center"/>
        <w:rPr>
          <w:rFonts w:ascii="黑体" w:hAnsi="黑体" w:eastAsia="黑体"/>
        </w:rPr>
      </w:pPr>
      <w:r>
        <w:rPr>
          <w:rFonts w:hint="eastAsia" w:ascii="黑体" w:hAnsi="黑体" w:eastAsia="黑体"/>
        </w:rPr>
        <w:t>图5.2 手写数字测试</w:t>
      </w:r>
    </w:p>
    <w:p>
      <w:pPr>
        <w:pStyle w:val="52"/>
        <w:numPr>
          <w:ilvl w:val="0"/>
          <w:numId w:val="13"/>
        </w:numPr>
        <w:ind w:firstLineChars="0"/>
        <w:rPr>
          <w:sz w:val="24"/>
        </w:rPr>
      </w:pPr>
      <w:r>
        <w:rPr>
          <w:rFonts w:hint="eastAsia" w:ascii="Times New Roman" w:hAnsi="Times New Roman" w:eastAsia="宋体"/>
          <w:szCs w:val="21"/>
        </w:rPr>
        <w:t>初始化测试</w:t>
      </w:r>
    </w:p>
    <w:p>
      <w:pPr>
        <w:ind w:firstLine="420"/>
      </w:pPr>
      <w:r>
        <w:rPr>
          <w:rFonts w:hint="eastAsia"/>
        </w:rPr>
        <w:t>在识别完一次手写数字之后，点击左下角的CLEAR按钮，会调用与该按钮绑定的main.initialize()函数，对本网页进行初始化操作。初始化操作会将画布、输入框以及结果框全部清零，等待下次手写数字绘制。</w:t>
      </w:r>
    </w:p>
    <w:p>
      <w:pPr>
        <w:ind w:firstLine="240" w:firstLineChars="100"/>
        <w:rPr>
          <w:sz w:val="24"/>
        </w:rPr>
      </w:pPr>
      <w:r>
        <w:rPr>
          <w:rFonts w:hint="eastAsia"/>
          <w:sz w:val="24"/>
        </w:rPr>
        <w:drawing>
          <wp:inline distT="0" distB="0" distL="0" distR="0">
            <wp:extent cx="5331460" cy="3259455"/>
            <wp:effectExtent l="19050" t="0" r="2060" b="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noChangeArrowheads="1"/>
                    </pic:cNvPicPr>
                  </pic:nvPicPr>
                  <pic:blipFill>
                    <a:blip r:embed="rId55" cstate="print"/>
                    <a:srcRect/>
                    <a:stretch>
                      <a:fillRect/>
                    </a:stretch>
                  </pic:blipFill>
                  <pic:spPr>
                    <a:xfrm>
                      <a:off x="0" y="0"/>
                      <a:ext cx="5331705" cy="3259523"/>
                    </a:xfrm>
                    <a:prstGeom prst="rect">
                      <a:avLst/>
                    </a:prstGeom>
                    <a:noFill/>
                    <a:ln w="9525">
                      <a:noFill/>
                      <a:miter lim="800000"/>
                      <a:headEnd/>
                      <a:tailEnd/>
                    </a:ln>
                  </pic:spPr>
                </pic:pic>
              </a:graphicData>
            </a:graphic>
          </wp:inline>
        </w:drawing>
      </w:r>
    </w:p>
    <w:p>
      <w:pPr>
        <w:ind w:firstLine="420"/>
        <w:jc w:val="center"/>
        <w:rPr>
          <w:rFonts w:ascii="黑体" w:hAnsi="黑体" w:eastAsia="黑体"/>
        </w:rPr>
      </w:pPr>
      <w:r>
        <w:rPr>
          <w:rFonts w:hint="eastAsia" w:ascii="黑体" w:hAnsi="黑体" w:eastAsia="黑体"/>
        </w:rPr>
        <w:t>图5.3 初始化操作结果</w:t>
      </w:r>
    </w:p>
    <w:p>
      <w:pPr>
        <w:ind w:firstLine="420"/>
        <w:jc w:val="center"/>
        <w:rPr>
          <w:rFonts w:ascii="黑体" w:hAnsi="黑体" w:eastAsia="黑体"/>
        </w:rPr>
      </w:pPr>
    </w:p>
    <w:p>
      <w:pPr>
        <w:pStyle w:val="52"/>
        <w:numPr>
          <w:ilvl w:val="0"/>
          <w:numId w:val="13"/>
        </w:numPr>
        <w:ind w:firstLineChars="0"/>
        <w:rPr>
          <w:rFonts w:ascii="Times New Roman" w:hAnsi="Times New Roman" w:eastAsia="宋体"/>
          <w:szCs w:val="21"/>
        </w:rPr>
      </w:pPr>
      <w:r>
        <w:rPr>
          <w:rFonts w:hint="eastAsia" w:ascii="Times New Roman" w:hAnsi="Times New Roman" w:eastAsia="宋体"/>
          <w:szCs w:val="21"/>
        </w:rPr>
        <w:t>识别失败测试</w:t>
      </w:r>
    </w:p>
    <w:p>
      <w:pPr>
        <w:ind w:firstLine="420"/>
      </w:pPr>
      <w:r>
        <w:rPr>
          <w:rFonts w:hint="eastAsia"/>
        </w:rPr>
        <w:t>SoftMax Regression模型的识别率较低，对1、8、9这三个数字的识别率尤其更低。因此，在书写不规范的情况下，很可能会识别出错误的结果。此外，运行的TensorFlow版本、数据训练的模型量、还有Canvas的转换都对识别率有一定的影响，因此一定概率的识别失败是在所难免的。识别失败的测试如下图所示：</w:t>
      </w:r>
    </w:p>
    <w:p/>
    <w:p>
      <w:pPr>
        <w:ind w:firstLine="420"/>
        <w:rPr>
          <w:sz w:val="24"/>
        </w:rPr>
      </w:pPr>
      <w:r>
        <w:rPr>
          <w:sz w:val="24"/>
        </w:rPr>
        <w:drawing>
          <wp:inline distT="0" distB="0" distL="0" distR="0">
            <wp:extent cx="5382260" cy="3167380"/>
            <wp:effectExtent l="0" t="0" r="1270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noChangeArrowheads="1"/>
                    </pic:cNvPicPr>
                  </pic:nvPicPr>
                  <pic:blipFill>
                    <a:blip r:embed="rId56" cstate="print"/>
                    <a:srcRect/>
                    <a:stretch>
                      <a:fillRect/>
                    </a:stretch>
                  </pic:blipFill>
                  <pic:spPr>
                    <a:xfrm>
                      <a:off x="0" y="0"/>
                      <a:ext cx="5382260" cy="3167380"/>
                    </a:xfrm>
                    <a:prstGeom prst="rect">
                      <a:avLst/>
                    </a:prstGeom>
                    <a:noFill/>
                    <a:ln w="9525">
                      <a:noFill/>
                      <a:miter lim="800000"/>
                      <a:headEnd/>
                      <a:tailEnd/>
                    </a:ln>
                  </pic:spPr>
                </pic:pic>
              </a:graphicData>
            </a:graphic>
          </wp:inline>
        </w:drawing>
      </w:r>
    </w:p>
    <w:p>
      <w:pPr>
        <w:ind w:firstLine="420"/>
        <w:jc w:val="center"/>
        <w:rPr>
          <w:rFonts w:ascii="黑体" w:hAnsi="黑体" w:eastAsia="黑体"/>
        </w:rPr>
      </w:pPr>
      <w:r>
        <w:rPr>
          <w:rFonts w:hint="eastAsia" w:ascii="黑体" w:hAnsi="黑体" w:eastAsia="黑体"/>
        </w:rPr>
        <w:t>图5.4 识别失败界面</w:t>
      </w:r>
    </w:p>
    <w:p>
      <w:pPr>
        <w:pStyle w:val="52"/>
        <w:numPr>
          <w:ilvl w:val="0"/>
          <w:numId w:val="13"/>
        </w:numPr>
        <w:ind w:firstLineChars="0"/>
        <w:rPr>
          <w:rFonts w:ascii="Times New Roman" w:hAnsi="Times New Roman" w:eastAsia="宋体"/>
          <w:szCs w:val="21"/>
        </w:rPr>
      </w:pPr>
      <w:r>
        <w:rPr>
          <w:rFonts w:hint="eastAsia" w:ascii="Times New Roman" w:hAnsi="Times New Roman" w:eastAsia="宋体"/>
          <w:szCs w:val="21"/>
        </w:rPr>
        <w:t xml:space="preserve"> ±</w:t>
      </w:r>
      <w:r>
        <w:rPr>
          <w:rFonts w:ascii="Times New Roman" w:hAnsi="Times New Roman" w:eastAsia="宋体"/>
          <w:szCs w:val="21"/>
        </w:rPr>
        <w:t>45°</w:t>
      </w:r>
      <w:r>
        <w:rPr>
          <w:rFonts w:hint="eastAsia" w:ascii="Times New Roman" w:hAnsi="Times New Roman" w:eastAsia="宋体"/>
          <w:szCs w:val="21"/>
        </w:rPr>
        <w:t>倾斜手写测试</w:t>
      </w:r>
    </w:p>
    <w:p>
      <w:pPr>
        <w:ind w:firstLine="420"/>
      </w:pPr>
      <w:r>
        <w:rPr>
          <w:rFonts w:hint="eastAsia"/>
        </w:rPr>
        <w:t>在某些情况下，由于手写者的自身原因，手写的数字并不一定全是中规中矩的。甚至会出现数字倾斜的情况，本系统需要对该情况考虑在内。因此用户手写数字在±</w:t>
      </w:r>
      <w:r>
        <w:t>45°</w:t>
      </w:r>
      <w:r>
        <w:rPr>
          <w:rFonts w:hint="eastAsia"/>
        </w:rPr>
        <w:t>倾斜角度之内，都要实现较高的识别率。如下图所示，手写体数字2向右倾斜了将近</w:t>
      </w:r>
      <w:r>
        <w:t>45°，</w:t>
      </w:r>
      <w:r>
        <w:rPr>
          <w:rFonts w:hint="eastAsia"/>
        </w:rPr>
        <w:t>对于倾斜的情况，两种模型受到了轻微的影响，但仍能进行正确的识别，因此影响可以忽略不计。</w:t>
      </w:r>
    </w:p>
    <w:p>
      <w:pPr>
        <w:jc w:val="center"/>
        <w:rPr>
          <w:sz w:val="24"/>
        </w:rPr>
      </w:pPr>
      <w:r>
        <w:rPr>
          <w:sz w:val="24"/>
        </w:rPr>
        <w:drawing>
          <wp:inline distT="0" distB="0" distL="0" distR="0">
            <wp:extent cx="5042535" cy="3023870"/>
            <wp:effectExtent l="0" t="0" r="1905" b="889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noChangeArrowheads="1"/>
                    </pic:cNvPicPr>
                  </pic:nvPicPr>
                  <pic:blipFill>
                    <a:blip r:embed="rId57" cstate="print"/>
                    <a:srcRect/>
                    <a:stretch>
                      <a:fillRect/>
                    </a:stretch>
                  </pic:blipFill>
                  <pic:spPr>
                    <a:xfrm>
                      <a:off x="0" y="0"/>
                      <a:ext cx="5042535" cy="3023870"/>
                    </a:xfrm>
                    <a:prstGeom prst="rect">
                      <a:avLst/>
                    </a:prstGeom>
                    <a:noFill/>
                    <a:ln w="9525">
                      <a:noFill/>
                      <a:miter lim="800000"/>
                      <a:headEnd/>
                      <a:tailEnd/>
                    </a:ln>
                  </pic:spPr>
                </pic:pic>
              </a:graphicData>
            </a:graphic>
          </wp:inline>
        </w:drawing>
      </w:r>
    </w:p>
    <w:p>
      <w:pPr>
        <w:pStyle w:val="52"/>
        <w:ind w:left="840" w:firstLine="0" w:firstLineChars="0"/>
        <w:jc w:val="center"/>
        <w:rPr>
          <w:rFonts w:ascii="黑体" w:hAnsi="黑体" w:eastAsia="黑体"/>
          <w:szCs w:val="21"/>
        </w:rPr>
      </w:pPr>
      <w:r>
        <w:rPr>
          <w:rFonts w:hint="eastAsia" w:ascii="黑体" w:hAnsi="黑体" w:eastAsia="黑体"/>
          <w:szCs w:val="21"/>
        </w:rPr>
        <w:t>图5.5 ±</w:t>
      </w:r>
      <w:r>
        <w:rPr>
          <w:rFonts w:ascii="黑体" w:hAnsi="黑体" w:eastAsia="黑体"/>
          <w:szCs w:val="21"/>
        </w:rPr>
        <w:t>45°</w:t>
      </w:r>
      <w:r>
        <w:rPr>
          <w:rFonts w:hint="eastAsia" w:ascii="黑体" w:hAnsi="黑体" w:eastAsia="黑体"/>
          <w:szCs w:val="21"/>
        </w:rPr>
        <w:t>倾斜手写测试</w:t>
      </w:r>
    </w:p>
    <w:p>
      <w:pPr>
        <w:pStyle w:val="52"/>
        <w:numPr>
          <w:ilvl w:val="0"/>
          <w:numId w:val="13"/>
        </w:numPr>
        <w:ind w:firstLineChars="0"/>
        <w:rPr>
          <w:rFonts w:ascii="Times New Roman" w:hAnsi="Times New Roman" w:eastAsia="宋体"/>
          <w:szCs w:val="21"/>
        </w:rPr>
      </w:pPr>
      <w:r>
        <w:rPr>
          <w:rFonts w:hint="eastAsia" w:ascii="Times New Roman" w:hAnsi="Times New Roman" w:eastAsia="宋体"/>
          <w:szCs w:val="21"/>
        </w:rPr>
        <w:t>非正中央绘制测试</w:t>
      </w:r>
    </w:p>
    <w:p>
      <w:pPr>
        <w:ind w:firstLine="420"/>
      </w:pPr>
      <w:r>
        <w:rPr>
          <w:rFonts w:hint="eastAsia"/>
        </w:rPr>
        <w:t>由于MNIST手写数字测试集中的数字均为在正中央，且对画笔的粗细有一定要求，画笔不能太细。本系统中画布的长宽均为16*28=448px，而MNIST数据集需要转化为28*28大小的图像。因此，若没有在画布的正中央书写，则缩小为画布的1/16后，只会在某个角中有一个模糊的笔记，人类都很难识别，因此需要在书写时进行一定的限制，尽量书写在画布的中央。缩小前如图5.6(a)所示，缩小后如图5.6(b),5.6(c)所示：</w:t>
      </w:r>
    </w:p>
    <w:p>
      <w:pPr>
        <w:jc w:val="center"/>
        <w:rPr>
          <w:sz w:val="24"/>
        </w:rPr>
      </w:pPr>
      <w:r>
        <w:rPr>
          <w:rFonts w:hint="eastAsia"/>
          <w:sz w:val="24"/>
        </w:rPr>
        <w:drawing>
          <wp:inline distT="0" distB="0" distL="0" distR="0">
            <wp:extent cx="5166995" cy="3056255"/>
            <wp:effectExtent l="1905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noChangeArrowheads="1"/>
                    </pic:cNvPicPr>
                  </pic:nvPicPr>
                  <pic:blipFill>
                    <a:blip r:embed="rId58" cstate="print"/>
                    <a:srcRect/>
                    <a:stretch>
                      <a:fillRect/>
                    </a:stretch>
                  </pic:blipFill>
                  <pic:spPr>
                    <a:xfrm>
                      <a:off x="0" y="0"/>
                      <a:ext cx="5173985" cy="3060266"/>
                    </a:xfrm>
                    <a:prstGeom prst="rect">
                      <a:avLst/>
                    </a:prstGeom>
                    <a:noFill/>
                    <a:ln w="9525">
                      <a:noFill/>
                      <a:miter lim="800000"/>
                      <a:headEnd/>
                      <a:tailEnd/>
                    </a:ln>
                  </pic:spPr>
                </pic:pic>
              </a:graphicData>
            </a:graphic>
          </wp:inline>
        </w:drawing>
      </w:r>
    </w:p>
    <w:p>
      <w:pPr>
        <w:ind w:firstLine="420"/>
        <w:jc w:val="center"/>
        <w:rPr>
          <w:rFonts w:ascii="黑体" w:hAnsi="黑体" w:eastAsia="黑体"/>
        </w:rPr>
      </w:pPr>
      <w:r>
        <w:rPr>
          <w:rFonts w:hint="eastAsia" w:ascii="黑体" w:hAnsi="黑体" w:eastAsia="黑体"/>
        </w:rPr>
        <w:t>图5.6(a) 非正中央测试</w:t>
      </w:r>
    </w:p>
    <w:p>
      <w:pPr>
        <w:ind w:firstLine="720" w:firstLineChars="300"/>
        <w:rPr>
          <w:sz w:val="24"/>
        </w:rPr>
      </w:pPr>
      <w:r>
        <w:rPr>
          <w:rFonts w:hint="eastAsia"/>
          <w:sz w:val="24"/>
        </w:rPr>
        <w:t xml:space="preserve">        </w:t>
      </w:r>
      <w:r>
        <w:rPr>
          <w:rFonts w:hint="eastAsia"/>
          <w:sz w:val="24"/>
        </w:rPr>
        <w:drawing>
          <wp:inline distT="0" distB="0" distL="0" distR="0">
            <wp:extent cx="1602105" cy="1593850"/>
            <wp:effectExtent l="0" t="0" r="13335" b="635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noChangeArrowheads="1"/>
                    </pic:cNvPicPr>
                  </pic:nvPicPr>
                  <pic:blipFill>
                    <a:blip r:embed="rId59" cstate="print"/>
                    <a:srcRect/>
                    <a:stretch>
                      <a:fillRect/>
                    </a:stretch>
                  </pic:blipFill>
                  <pic:spPr>
                    <a:xfrm>
                      <a:off x="0" y="0"/>
                      <a:ext cx="1602105" cy="1593850"/>
                    </a:xfrm>
                    <a:prstGeom prst="rect">
                      <a:avLst/>
                    </a:prstGeom>
                    <a:noFill/>
                    <a:ln w="9525">
                      <a:noFill/>
                      <a:miter lim="800000"/>
                      <a:headEnd/>
                      <a:tailEnd/>
                    </a:ln>
                  </pic:spPr>
                </pic:pic>
              </a:graphicData>
            </a:graphic>
          </wp:inline>
        </w:drawing>
      </w:r>
      <w:r>
        <w:rPr>
          <w:rFonts w:hint="eastAsia"/>
          <w:sz w:val="24"/>
        </w:rPr>
        <w:t xml:space="preserve"> </w:t>
      </w:r>
      <w:r>
        <w:rPr>
          <w:rFonts w:hint="eastAsia"/>
          <w:sz w:val="24"/>
        </w:rPr>
        <w:tab/>
      </w:r>
      <w:r>
        <w:rPr>
          <w:rFonts w:hint="eastAsia"/>
          <w:sz w:val="24"/>
        </w:rPr>
        <w:t xml:space="preserve">        </w:t>
      </w:r>
      <w:r>
        <w:rPr>
          <w:rFonts w:hint="eastAsia"/>
          <w:sz w:val="24"/>
        </w:rPr>
        <w:drawing>
          <wp:inline distT="0" distB="0" distL="0" distR="0">
            <wp:extent cx="1631315" cy="1577340"/>
            <wp:effectExtent l="0" t="0" r="1460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noChangeArrowheads="1"/>
                    </pic:cNvPicPr>
                  </pic:nvPicPr>
                  <pic:blipFill>
                    <a:blip r:embed="rId60" cstate="print"/>
                    <a:srcRect/>
                    <a:stretch>
                      <a:fillRect/>
                    </a:stretch>
                  </pic:blipFill>
                  <pic:spPr>
                    <a:xfrm>
                      <a:off x="0" y="0"/>
                      <a:ext cx="1631315" cy="1577340"/>
                    </a:xfrm>
                    <a:prstGeom prst="rect">
                      <a:avLst/>
                    </a:prstGeom>
                    <a:noFill/>
                    <a:ln w="9525">
                      <a:noFill/>
                      <a:miter lim="800000"/>
                      <a:headEnd/>
                      <a:tailEnd/>
                    </a:ln>
                  </pic:spPr>
                </pic:pic>
              </a:graphicData>
            </a:graphic>
          </wp:inline>
        </w:drawing>
      </w:r>
    </w:p>
    <w:p>
      <w:pPr>
        <w:ind w:left="1260" w:firstLine="630" w:firstLineChars="300"/>
        <w:rPr>
          <w:sz w:val="24"/>
        </w:rPr>
      </w:pPr>
      <w:r>
        <w:rPr>
          <w:rFonts w:hint="eastAsia" w:ascii="黑体" w:hAnsi="黑体" w:eastAsia="黑体"/>
        </w:rPr>
        <w:t>图5.6(b) 图片缩小前</w:t>
      </w:r>
      <w:r>
        <w:rPr>
          <w:rFonts w:hint="eastAsia" w:ascii="黑体" w:hAnsi="黑体" w:eastAsia="黑体"/>
        </w:rPr>
        <w:tab/>
      </w:r>
      <w:r>
        <w:rPr>
          <w:rFonts w:hint="eastAsia" w:ascii="黑体" w:hAnsi="黑体" w:eastAsia="黑体"/>
        </w:rPr>
        <w:tab/>
      </w:r>
      <w:r>
        <w:rPr>
          <w:rFonts w:hint="eastAsia" w:ascii="黑体" w:hAnsi="黑体" w:eastAsia="黑体"/>
        </w:rPr>
        <w:tab/>
      </w:r>
      <w:r>
        <w:rPr>
          <w:rFonts w:hint="eastAsia" w:ascii="黑体" w:hAnsi="黑体" w:eastAsia="黑体"/>
        </w:rPr>
        <w:t xml:space="preserve">       图5.6(c) 图片缩小后</w:t>
      </w:r>
    </w:p>
    <w:p>
      <w:pPr>
        <w:pStyle w:val="52"/>
        <w:numPr>
          <w:ilvl w:val="0"/>
          <w:numId w:val="13"/>
        </w:numPr>
        <w:ind w:firstLineChars="0"/>
        <w:rPr>
          <w:rFonts w:ascii="Times New Roman" w:hAnsi="Times New Roman" w:eastAsia="宋体"/>
          <w:szCs w:val="21"/>
        </w:rPr>
      </w:pPr>
      <w:r>
        <w:rPr>
          <w:rFonts w:hint="eastAsia" w:ascii="Times New Roman" w:hAnsi="Times New Roman" w:eastAsia="宋体"/>
          <w:szCs w:val="21"/>
        </w:rPr>
        <w:t>镜像绘制测试</w:t>
      </w:r>
    </w:p>
    <w:p>
      <w:pPr>
        <w:ind w:firstLine="420"/>
      </w:pPr>
      <w:r>
        <w:rPr>
          <w:rFonts w:hint="eastAsia"/>
        </w:rPr>
        <w:t>若书写时，沿中轴镜像翻转180</w:t>
      </w:r>
      <w:r>
        <w:t>°，</w:t>
      </w:r>
      <w:r>
        <w:rPr>
          <w:rFonts w:hint="eastAsia"/>
        </w:rPr>
        <w:t>则该手写体数字难以被正确识别，即使是人类，也难以一眼就认出是某个数字的镜像体。因此在绘制时，应限制不能绘制数字的镜像体。</w:t>
      </w:r>
    </w:p>
    <w:p>
      <w:pPr>
        <w:ind w:firstLine="420"/>
        <w:jc w:val="center"/>
        <w:rPr>
          <w:sz w:val="24"/>
        </w:rPr>
      </w:pPr>
      <w:r>
        <w:rPr>
          <w:sz w:val="24"/>
        </w:rPr>
        <w:drawing>
          <wp:inline distT="0" distB="0" distL="0" distR="0">
            <wp:extent cx="3176905" cy="1892935"/>
            <wp:effectExtent l="0" t="0" r="8255" b="1206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noChangeArrowheads="1"/>
                    </pic:cNvPicPr>
                  </pic:nvPicPr>
                  <pic:blipFill>
                    <a:blip r:embed="rId61" cstate="print"/>
                    <a:srcRect/>
                    <a:stretch>
                      <a:fillRect/>
                    </a:stretch>
                  </pic:blipFill>
                  <pic:spPr>
                    <a:xfrm>
                      <a:off x="0" y="0"/>
                      <a:ext cx="3176905" cy="1892935"/>
                    </a:xfrm>
                    <a:prstGeom prst="rect">
                      <a:avLst/>
                    </a:prstGeom>
                    <a:noFill/>
                    <a:ln w="9525">
                      <a:noFill/>
                      <a:miter lim="800000"/>
                      <a:headEnd/>
                      <a:tailEnd/>
                    </a:ln>
                  </pic:spPr>
                </pic:pic>
              </a:graphicData>
            </a:graphic>
          </wp:inline>
        </w:drawing>
      </w:r>
    </w:p>
    <w:p>
      <w:pPr>
        <w:ind w:firstLine="420"/>
        <w:jc w:val="center"/>
        <w:rPr>
          <w:rFonts w:ascii="黑体" w:hAnsi="黑体" w:eastAsia="黑体"/>
        </w:rPr>
      </w:pPr>
      <w:r>
        <w:rPr>
          <w:rFonts w:hint="eastAsia" w:ascii="黑体" w:hAnsi="黑体" w:eastAsia="黑体"/>
        </w:rPr>
        <w:t>图5.7 镜像测试</w:t>
      </w:r>
    </w:p>
    <w:p>
      <w:pPr>
        <w:pStyle w:val="3"/>
        <w:spacing w:before="260" w:after="260"/>
        <w:rPr>
          <w:rFonts w:ascii="黑体" w:hAnsi="黑体" w:eastAsia="黑体"/>
          <w:b w:val="0"/>
          <w:color w:val="24292E"/>
          <w:szCs w:val="28"/>
          <w:shd w:val="clear" w:color="auto" w:fill="FFFFFF"/>
        </w:rPr>
      </w:pPr>
      <w:bookmarkStart w:id="180" w:name="_Toc10647756"/>
      <w:bookmarkStart w:id="181" w:name="_Toc10793159"/>
      <w:bookmarkStart w:id="182" w:name="_Toc28990"/>
      <w:r>
        <w:rPr>
          <w:rFonts w:hint="eastAsia" w:ascii="黑体" w:hAnsi="黑体" w:eastAsia="黑体"/>
          <w:color w:val="24292E"/>
          <w:szCs w:val="28"/>
          <w:shd w:val="clear" w:color="auto" w:fill="FFFFFF"/>
        </w:rPr>
        <w:t>5.4本章小结</w:t>
      </w:r>
      <w:bookmarkEnd w:id="180"/>
      <w:bookmarkEnd w:id="181"/>
      <w:bookmarkEnd w:id="182"/>
    </w:p>
    <w:p>
      <w:r>
        <w:rPr>
          <w:rFonts w:hint="eastAsia"/>
          <w:sz w:val="24"/>
        </w:rPr>
        <w:tab/>
      </w:r>
      <w:r>
        <w:rPr>
          <w:rFonts w:hint="eastAsia"/>
        </w:rPr>
        <w:t>本章主要介绍了系统测试的重要性以及QA的重要性。第一节简述了软件测试的定义及其重要性。第二节简述了质量保证在软件开发中的重要性。第三节介绍了本系统的几个测试用例。力求使用户在对该系统不了解的情况下，仍能够正常使用，保证系统的鲁棒性。测试用例包含了许多测试失败用例，本系统仍有许多缺陷，有待改进。</w:t>
      </w:r>
    </w:p>
    <w:p>
      <w:r>
        <w:rPr>
          <w:rFonts w:hint="eastAsia"/>
        </w:rPr>
        <w:br w:type="page"/>
      </w:r>
    </w:p>
    <w:p>
      <w:pPr>
        <w:pStyle w:val="2"/>
        <w:spacing w:before="260" w:after="260"/>
        <w:rPr>
          <w:rFonts w:ascii="黑体" w:hAnsi="黑体" w:eastAsia="黑体"/>
          <w:b w:val="0"/>
        </w:rPr>
      </w:pPr>
      <w:bookmarkStart w:id="183" w:name="_Toc10647757"/>
      <w:bookmarkStart w:id="184" w:name="_Toc19880"/>
      <w:bookmarkStart w:id="185" w:name="_Toc10793160"/>
      <w:r>
        <w:rPr>
          <w:rFonts w:hint="eastAsia" w:ascii="黑体" w:hAnsi="黑体" w:eastAsia="黑体"/>
        </w:rPr>
        <w:t>展望与总结</w:t>
      </w:r>
      <w:bookmarkEnd w:id="183"/>
      <w:bookmarkEnd w:id="184"/>
      <w:bookmarkEnd w:id="185"/>
    </w:p>
    <w:p>
      <w:pPr>
        <w:ind w:firstLine="420"/>
      </w:pPr>
      <w:r>
        <w:rPr>
          <w:rFonts w:hint="eastAsia"/>
        </w:rPr>
        <w:t>智能图像分析是人工智能领域的一个有吸引力的研究领域，也是目前各种开放研究难题的关键。手写数字识别是该领域内经过充分研究的子区域，涉及学习模型用于区分预先分割的手写数字。手写数字识别是机器学习，模式识别以及人工智能的许多其他学科中最重要的问题之一。过去十年中机器学习方法的主要应用已经确定了有效的符合竞争的决定性系统对于人类的表现而言，其成就远远超过了手工编写的经典人工智能系统，这些系统在光学字符识别技术的开始使用。但是，并非先前已检查过这些特定型号的所有功能。</w:t>
      </w:r>
    </w:p>
    <w:p>
      <w:pPr>
        <w:ind w:firstLine="420"/>
      </w:pPr>
      <w:r>
        <w:rPr>
          <w:rFonts w:hint="eastAsia"/>
        </w:rPr>
        <w:t>研究人员在机器学习和数据挖掘方面的一次次伟大尝试已被设计用于实现从数据中近似识别的有效方法。在二十一世纪，手写数字通信有其自己的标准，并且日常生活中的大多数时间被用作对话手段并记录要与个人共享的信息。手写字符识别的挑战之一完全在于手写字符集的变化和失真，因为不同的社区可以使用不同的手写风格，并且控制绘制其识别的脚本的字符的相似模式。</w:t>
      </w:r>
    </w:p>
    <w:p>
      <w:pPr>
        <w:ind w:firstLine="420"/>
      </w:pPr>
      <w:r>
        <w:rPr>
          <w:rFonts w:hint="eastAsia"/>
        </w:rPr>
        <w:t>识别可以提取最佳区分特征的数字是数字识别系统领域的主要任务之一。为了定位这些区域，在模式识别中使用了不同类型的区域采样技术。手写字符识别的挑战主要是由于个体写作风格的大变化。因此，鲁棒特征提取对于改善手写字符识别系统的性能非常重要。如今手写数字识别在模式识别系统领域得到了广泛的关注，并在各个领域得到应用。在接下来的日子里，字符识别系统可以作为通过数字化和处理现有纸质文档来开启无纸化环境[18]。</w:t>
      </w:r>
    </w:p>
    <w:p>
      <w:pPr>
        <w:ind w:firstLine="420"/>
      </w:pPr>
      <w:r>
        <w:rPr>
          <w:rFonts w:hint="eastAsia"/>
        </w:rPr>
        <w:t>手写数字数据集本质上是模糊的，因为可能并不总是有尖锐而完美的直线。数字识别的主要目标是特征提取是从数据中去除冗余并通过一组数字属性获得单词图像的更有效的实施例。它涉及从图像原始数据中提取大部分基本信息。此外，曲线不一定像印刷字符一样平滑。此外，目标数据集可以绘制成不同的大小和方向，这些方向总是应该以直接或间接的方式写在使用说明书上。因此，通过考虑这些限制，可以开发出有效的手写识别系统。</w:t>
      </w:r>
    </w:p>
    <w:p>
      <w:pPr>
        <w:ind w:firstLine="420"/>
      </w:pPr>
    </w:p>
    <w:p>
      <w:pPr>
        <w:ind w:firstLine="420"/>
      </w:pPr>
    </w:p>
    <w:p>
      <w:pPr>
        <w:ind w:firstLine="420"/>
      </w:pPr>
    </w:p>
    <w:p/>
    <w:p/>
    <w:p>
      <w:pPr>
        <w:ind w:firstLine="420"/>
      </w:pPr>
    </w:p>
    <w:p>
      <w:pPr>
        <w:widowControl/>
        <w:adjustRightInd/>
        <w:spacing w:line="240" w:lineRule="auto"/>
        <w:jc w:val="left"/>
        <w:textAlignment w:val="auto"/>
        <w:rPr>
          <w:sz w:val="24"/>
        </w:rPr>
        <w:sectPr>
          <w:footerReference r:id="rId23" w:type="default"/>
          <w:footerReference r:id="rId24" w:type="even"/>
          <w:endnotePr>
            <w:numFmt w:val="decimal"/>
          </w:endnotePr>
          <w:pgSz w:w="11905" w:h="16838"/>
          <w:pgMar w:top="1361" w:right="1134" w:bottom="1361" w:left="1134" w:header="850" w:footer="964" w:gutter="850"/>
          <w:pgNumType w:start="1"/>
          <w:cols w:space="0" w:num="1"/>
          <w:docGrid w:type="lines" w:linePitch="313" w:charSpace="0"/>
        </w:sectPr>
      </w:pPr>
      <w:r>
        <w:rPr>
          <w:sz w:val="24"/>
        </w:rPr>
        <w:br w:type="page"/>
      </w:r>
    </w:p>
    <w:p>
      <w:pPr>
        <w:pStyle w:val="2"/>
        <w:spacing w:before="260" w:after="260"/>
        <w:rPr>
          <w:rFonts w:ascii="黑体" w:hAnsi="黑体" w:eastAsia="黑体"/>
          <w:iCs w:val="0"/>
        </w:rPr>
      </w:pPr>
      <w:bookmarkStart w:id="186" w:name="_Toc10793161"/>
      <w:bookmarkStart w:id="187" w:name="_Toc19590"/>
      <w:r>
        <w:rPr>
          <w:rFonts w:hint="eastAsia" w:ascii="黑体" w:hAnsi="黑体" w:eastAsia="黑体"/>
          <w:iCs w:val="0"/>
        </w:rPr>
        <w:t>致 谢</w:t>
      </w:r>
      <w:bookmarkEnd w:id="186"/>
      <w:bookmarkEnd w:id="187"/>
    </w:p>
    <w:p>
      <w:r>
        <w:rPr>
          <w:rFonts w:hint="eastAsia"/>
          <w:sz w:val="24"/>
        </w:rPr>
        <w:tab/>
      </w:r>
      <w:r>
        <w:rPr>
          <w:rFonts w:hint="eastAsia"/>
        </w:rPr>
        <w:t>时光如白驹过隙，四年大学时光，匆匆即逝。转眼间，就到了毕业的光景。回首四年岁月，度过了大一时的意气风发，送走了大二时的迷茫困惑，迎来了大三时的幡然悔悟，决定考研，直至今年三月份复试结束，如愿以偿，被中国科学技术大学录取。现在做完了毕设，正在写这篇论文。回头看这四年时光，有幼稚、有迷惘、有奋斗、有期许，总的来说，对大学生活还是比较满意的。四年的学习，使我从一个满脸稚气的小青年，成长为获得一技之长的本科毕业生。还有一个月的时间，就要离开母校了，心中有诸多不舍。不论自己是否是一名合格的毕业生， 毕业之后，都要为祖国，为社会，为家庭竭尽自己所能，奉献自己的一份力。</w:t>
      </w:r>
    </w:p>
    <w:p>
      <w:r>
        <w:rPr>
          <w:rFonts w:hint="eastAsia"/>
        </w:rPr>
        <w:tab/>
      </w:r>
      <w:r>
        <w:rPr>
          <w:rFonts w:hint="eastAsia"/>
        </w:rPr>
        <w:t>毕业设计在寒假选题，南春丽老师悉心指导选题问题，最后选择了时下流行的机器学习领域的入门问题</w:t>
      </w:r>
      <w:r>
        <w:t>—</w:t>
      </w:r>
      <w:r>
        <w:rPr>
          <w:rFonts w:hint="eastAsia"/>
        </w:rPr>
        <w:t>基于TensorFLow框架的手写数字识别问题。此问题相当于机器学习界的HelloWorld程序，但是由于大学期间对机器学习没有概念，且没有接触过Python，最难的是TensorFlow的安装环境实在是地雷遍布，各种各样的坑都要踩，在这里感谢基地班班长李昀浩同学，在我每次出现问题时，都给我指导解惑，亦师亦友，获益良多。</w:t>
      </w:r>
    </w:p>
    <w:p>
      <w:r>
        <w:rPr>
          <w:rFonts w:hint="eastAsia"/>
        </w:rPr>
        <w:tab/>
      </w:r>
      <w:r>
        <w:rPr>
          <w:rFonts w:hint="eastAsia"/>
        </w:rPr>
        <w:t>Python作为当下最火的语言，市面上也出现了各种各样的Python教学课。经同学推荐，我选择了小甲鱼学Python系列课程作为我的Python入门课。虽说学完C语言后，对这些语言应该是触类旁通的，但是为了更好的完成毕业设计，也为了研究生能多掌握一门语言，现在还是扎实的学一下Python的基础语法较好。另外，在Python学习过程中遇到的问题，可以去鱼C工作室提问题，会有一批志同道合的好友（特别感谢一下老白）相互解答，互帮互助。</w:t>
      </w:r>
    </w:p>
    <w:p>
      <w:r>
        <w:rPr>
          <w:rFonts w:hint="eastAsia"/>
        </w:rPr>
        <w:tab/>
      </w:r>
      <w:r>
        <w:rPr>
          <w:rFonts w:hint="eastAsia"/>
        </w:rPr>
        <w:t>安装好Tensor Flow环境，并了解Python的基础语法后，开始在Bilibili学习李弘毅的机器学习实战，在这里仿佛开启了全新的世界，机器学习的大门正在向我敞开。李弘毅老师的机器学习课程通俗易懂，诙谐幽默，不懂的问题李老师也在评论区悉心指导。在这里我弄懂了人工智能、机器学习与深度学习的关系，并了解了卷积神经网络如何构建卷积层以及参数如何设定才能达到最优解等等。感谢Bilibili，感谢李弘毅老师，感谢莫凡老师，没有你们的教导，我可能还在机器学习的大门外游离，没有你们的解惑，我是不可能这么快就完成毕业设计的，再次衷心的感谢你们。</w:t>
      </w:r>
      <w:r>
        <w:rPr>
          <w:rFonts w:hint="eastAsia"/>
        </w:rPr>
        <w:tab/>
      </w:r>
    </w:p>
    <w:p>
      <w:r>
        <w:rPr>
          <w:rFonts w:hint="eastAsia"/>
        </w:rPr>
        <w:tab/>
      </w:r>
      <w:r>
        <w:rPr>
          <w:rFonts w:hint="eastAsia"/>
        </w:rPr>
        <w:t>另外，我要感谢我的父母，谢谢你们的关怀与支持，谢谢你们。</w:t>
      </w:r>
    </w:p>
    <w:p>
      <w:r>
        <w:rPr>
          <w:rFonts w:hint="eastAsia"/>
        </w:rPr>
        <w:tab/>
      </w:r>
      <w:r>
        <w:rPr>
          <w:rFonts w:hint="eastAsia"/>
        </w:rPr>
        <w:t>最后，感谢所有对我的毕业设计和毕业论文给与指导和建议的每个人。</w:t>
      </w:r>
    </w:p>
    <w:p>
      <w:pPr>
        <w:rPr>
          <w:rFonts w:ascii="黑体" w:hAnsi="黑体" w:eastAsia="黑体"/>
          <w:b/>
          <w:sz w:val="32"/>
        </w:rPr>
      </w:pPr>
      <w:r>
        <w:rPr>
          <w:rFonts w:hint="eastAsia"/>
        </w:rPr>
        <w:tab/>
      </w:r>
      <w:r>
        <w:rPr>
          <w:rFonts w:hint="eastAsia"/>
        </w:rPr>
        <w:t>感谢参与此次论文答辩的专家、教授和老师们，谢谢你们给予的批评和建议，我一定会继续努力，勇往直前的，谢谢你们。</w:t>
      </w:r>
    </w:p>
    <w:p>
      <w:pPr>
        <w:jc w:val="center"/>
        <w:rPr>
          <w:rFonts w:ascii="黑体" w:hAnsi="黑体" w:eastAsia="黑体"/>
          <w:b/>
          <w:sz w:val="32"/>
        </w:rPr>
      </w:pPr>
    </w:p>
    <w:p>
      <w:pPr>
        <w:jc w:val="center"/>
        <w:rPr>
          <w:rFonts w:ascii="黑体" w:hAnsi="黑体" w:eastAsia="黑体"/>
          <w:b/>
          <w:sz w:val="32"/>
        </w:rPr>
        <w:sectPr>
          <w:headerReference r:id="rId26" w:type="first"/>
          <w:footerReference r:id="rId29" w:type="first"/>
          <w:headerReference r:id="rId25" w:type="default"/>
          <w:footerReference r:id="rId27" w:type="default"/>
          <w:footerReference r:id="rId28" w:type="even"/>
          <w:endnotePr>
            <w:numFmt w:val="decimal"/>
          </w:endnotePr>
          <w:type w:val="oddPage"/>
          <w:pgSz w:w="11905" w:h="16838"/>
          <w:pgMar w:top="1361" w:right="1134" w:bottom="1361" w:left="1134" w:header="850" w:footer="964" w:gutter="850"/>
          <w:cols w:space="0" w:num="1"/>
          <w:titlePg/>
          <w:docGrid w:type="lines" w:linePitch="313" w:charSpace="0"/>
        </w:sectPr>
      </w:pPr>
    </w:p>
    <w:p>
      <w:pPr>
        <w:pStyle w:val="2"/>
        <w:spacing w:before="260" w:after="260"/>
        <w:rPr>
          <w:rFonts w:ascii="黑体" w:hAnsi="黑体" w:eastAsia="黑体"/>
        </w:rPr>
      </w:pPr>
      <w:bookmarkStart w:id="188" w:name="_Toc4936"/>
      <w:bookmarkStart w:id="189" w:name="_Toc10647759"/>
      <w:bookmarkStart w:id="190" w:name="_Toc10793162"/>
      <w:r>
        <w:rPr>
          <w:rFonts w:hint="eastAsia" w:ascii="黑体" w:hAnsi="黑体" w:eastAsia="黑体"/>
        </w:rPr>
        <w:t>参考文献</w:t>
      </w:r>
      <w:bookmarkEnd w:id="188"/>
      <w:bookmarkEnd w:id="189"/>
      <w:bookmarkEnd w:id="190"/>
    </w:p>
    <w:p>
      <w:pPr>
        <w:pStyle w:val="52"/>
        <w:numPr>
          <w:ilvl w:val="0"/>
          <w:numId w:val="14"/>
        </w:numPr>
        <w:ind w:firstLineChars="0"/>
      </w:pPr>
      <w:r>
        <w:fldChar w:fldCharType="begin"/>
      </w:r>
      <w:r>
        <w:instrText xml:space="preserve"> HYPERLINK "http://kns.cnki.net/kcms/detail/detail.aspx?filename=SJSM201601048&amp;dbcode=CJFQ&amp;dbname=CJFD2016&amp;v=" \t "kcmstarget" </w:instrText>
      </w:r>
      <w:r>
        <w:fldChar w:fldCharType="separate"/>
      </w:r>
      <w:r>
        <w:t>手写数字识别的前景与难点</w:t>
      </w:r>
      <w:r>
        <w:fldChar w:fldCharType="end"/>
      </w:r>
      <w:r>
        <w:t>[J]. 张晓.  数码世界. 2016(01)</w:t>
      </w:r>
      <w:r>
        <w:rPr>
          <w:rFonts w:hint="eastAsia"/>
        </w:rPr>
        <w:t xml:space="preserve"> </w:t>
      </w:r>
    </w:p>
    <w:p>
      <w:pPr>
        <w:pStyle w:val="52"/>
        <w:numPr>
          <w:ilvl w:val="0"/>
          <w:numId w:val="14"/>
        </w:numPr>
        <w:ind w:firstLineChars="0"/>
      </w:pPr>
      <w:r>
        <w:fldChar w:fldCharType="begin"/>
      </w:r>
      <w:r>
        <w:instrText xml:space="preserve"> HYPERLINK "http://kns.cnki.net/kcms/detail/detail.aspx?filename=DNZS201629081&amp;dbcode=CJFQ&amp;dbname=CJFD2016&amp;v=" \t "kcmstarget" </w:instrText>
      </w:r>
      <w:r>
        <w:fldChar w:fldCharType="separate"/>
      </w:r>
      <w:r>
        <w:t>脱机手写数字识别技术研究</w:t>
      </w:r>
      <w:r>
        <w:fldChar w:fldCharType="end"/>
      </w:r>
      <w:r>
        <w:t>[J]. 张玉叶,王尚强,王淑娟,王春歆.  电脑知识与技术. 2016(29)</w:t>
      </w:r>
    </w:p>
    <w:p>
      <w:pPr>
        <w:pStyle w:val="52"/>
        <w:numPr>
          <w:ilvl w:val="0"/>
          <w:numId w:val="14"/>
        </w:numPr>
        <w:ind w:firstLineChars="0"/>
      </w:pPr>
      <w:r>
        <w:rPr>
          <w:rFonts w:hint="eastAsia"/>
        </w:rPr>
        <w:t>楼怡航, 基于数字图像处理的车牌识别技术[J].电子制作:2019</w:t>
      </w:r>
    </w:p>
    <w:p>
      <w:pPr>
        <w:pStyle w:val="52"/>
        <w:numPr>
          <w:ilvl w:val="0"/>
          <w:numId w:val="14"/>
        </w:numPr>
        <w:ind w:firstLineChars="0"/>
      </w:pPr>
      <w:r>
        <w:t>郭佳. 基于图像的表格识别算法与自动录入系统[D].北京邮电大学,2018.</w:t>
      </w:r>
    </w:p>
    <w:p>
      <w:pPr>
        <w:pStyle w:val="52"/>
        <w:numPr>
          <w:ilvl w:val="0"/>
          <w:numId w:val="14"/>
        </w:numPr>
        <w:ind w:firstLineChars="0"/>
      </w:pPr>
      <w:r>
        <w:rPr>
          <w:rFonts w:hint="eastAsia"/>
        </w:rPr>
        <w:t xml:space="preserve">Waris M A，Iosifidis A，Gabbouj M． Object proposals using CNNbased edge filtering［C］/ / International Conference on Pattern Recognition. New York: IEEE，2017:627-632 </w:t>
      </w:r>
    </w:p>
    <w:p>
      <w:pPr>
        <w:pStyle w:val="52"/>
        <w:numPr>
          <w:ilvl w:val="0"/>
          <w:numId w:val="14"/>
        </w:numPr>
        <w:ind w:firstLineChars="0"/>
      </w:pPr>
      <w:r>
        <w:rPr>
          <w:rFonts w:hint="eastAsia"/>
        </w:rPr>
        <w:t xml:space="preserve">Zhang P，Zhuo T，Huang W，et al． Online object tracking based on CNN with spatial-temporal saliency guided sampling [J]. Neurocomputing，2017，257:115-127 </w:t>
      </w:r>
    </w:p>
    <w:p>
      <w:pPr>
        <w:pStyle w:val="52"/>
        <w:numPr>
          <w:ilvl w:val="0"/>
          <w:numId w:val="14"/>
        </w:numPr>
        <w:ind w:firstLineChars="0"/>
      </w:pPr>
      <w:r>
        <w:rPr>
          <w:rFonts w:hint="eastAsia"/>
        </w:rPr>
        <w:t>Smirnov E A，Timoshenko D M，Andrianov S N． Comparison of regularization methods for image net classification with deep convolutional neural networks [J]. Aasri Procedia，2014，6( 1) : 89-94</w:t>
      </w:r>
    </w:p>
    <w:p>
      <w:pPr>
        <w:pStyle w:val="52"/>
        <w:numPr>
          <w:ilvl w:val="0"/>
          <w:numId w:val="14"/>
        </w:numPr>
        <w:ind w:firstLineChars="0"/>
      </w:pPr>
      <w:r>
        <w:fldChar w:fldCharType="begin"/>
      </w:r>
      <w:r>
        <w:instrText xml:space="preserve"> HYPERLINK "http://kns.cnki.net/kcms/detail/detail.aspx?filename=KXJS201905029&amp;dbcode=CJFQ&amp;dbname=CJFDTEMP&amp;v=" \t "kcmstarget" </w:instrText>
      </w:r>
      <w:r>
        <w:fldChar w:fldCharType="separate"/>
      </w:r>
      <w:r>
        <w:t>基于深度神经网络的手写数字识别模拟研究</w:t>
      </w:r>
      <w:r>
        <w:fldChar w:fldCharType="end"/>
      </w:r>
      <w:r>
        <w:t>[J]. 宋晓茹,吴雪,高嵩,陈超波.  科学技术与工程. 2019(05)</w:t>
      </w:r>
    </w:p>
    <w:p>
      <w:pPr>
        <w:pStyle w:val="52"/>
        <w:widowControl/>
        <w:numPr>
          <w:ilvl w:val="0"/>
          <w:numId w:val="14"/>
        </w:numPr>
        <w:wordWrap w:val="0"/>
        <w:spacing w:line="240" w:lineRule="auto"/>
        <w:ind w:firstLineChars="0"/>
      </w:pPr>
      <w:r>
        <w:t>王风盼. 基于深度学习的手写数字识别方法研究[D].重庆大学,2018.</w:t>
      </w:r>
    </w:p>
    <w:p>
      <w:pPr>
        <w:pStyle w:val="52"/>
        <w:numPr>
          <w:ilvl w:val="0"/>
          <w:numId w:val="14"/>
        </w:numPr>
        <w:ind w:firstLineChars="0"/>
      </w:pPr>
      <w:r>
        <w:rPr>
          <w:rFonts w:hint="eastAsia"/>
        </w:rPr>
        <w:t>基于TensorFlow实现手写数字识别[J]. 王宇洋.  信息技术与标准化. 2018(11)</w:t>
      </w:r>
    </w:p>
    <w:p>
      <w:pPr>
        <w:pStyle w:val="52"/>
        <w:numPr>
          <w:ilvl w:val="0"/>
          <w:numId w:val="14"/>
        </w:numPr>
        <w:ind w:firstLineChars="0"/>
      </w:pPr>
      <w:r>
        <w:rPr>
          <w:rFonts w:hint="eastAsia"/>
        </w:rPr>
        <w:t>Lecun Y, Boser B, Denker J S, et al.  Backpropagation applied to handwritten zip code recognition[J]. Neural Computation, 2014, (4) : 541－551.</w:t>
      </w:r>
    </w:p>
    <w:p>
      <w:pPr>
        <w:pStyle w:val="52"/>
        <w:numPr>
          <w:ilvl w:val="0"/>
          <w:numId w:val="14"/>
        </w:numPr>
        <w:ind w:firstLineChars="0"/>
      </w:pPr>
      <w:r>
        <w:rPr>
          <w:rFonts w:hint="eastAsia"/>
        </w:rPr>
        <w:t>基于TensorFlow手写数字识别模型改进[J]. 张哲,张根耀,王珂.  延安大学学报(自然科学版). 2018(04)</w:t>
      </w:r>
    </w:p>
    <w:p>
      <w:pPr>
        <w:pStyle w:val="52"/>
        <w:numPr>
          <w:ilvl w:val="0"/>
          <w:numId w:val="14"/>
        </w:numPr>
        <w:ind w:firstLineChars="0"/>
      </w:pPr>
      <w:r>
        <w:fldChar w:fldCharType="begin"/>
      </w:r>
      <w:r>
        <w:instrText xml:space="preserve"> HYPERLINK "http://kns.cnki.net/kcms/detail/detail.aspx?filename=JSJS200703006&amp;dbcode=CJFQ&amp;dbname=cjfd2007&amp;v=" \t "kcmstarget" </w:instrText>
      </w:r>
      <w:r>
        <w:fldChar w:fldCharType="separate"/>
      </w:r>
      <w:r>
        <w:t>手写数字识别的原理及应用</w:t>
      </w:r>
      <w:r>
        <w:fldChar w:fldCharType="end"/>
      </w:r>
      <w:r>
        <w:t>[J]. 任丹,陈学峰.  计算机时代. 2007(03)</w:t>
      </w:r>
    </w:p>
    <w:p>
      <w:pPr>
        <w:pStyle w:val="52"/>
        <w:numPr>
          <w:ilvl w:val="0"/>
          <w:numId w:val="14"/>
        </w:numPr>
        <w:ind w:firstLineChars="0"/>
      </w:pPr>
      <w:r>
        <w:fldChar w:fldCharType="begin"/>
      </w:r>
      <w:r>
        <w:instrText xml:space="preserve"> HYPERLINK "http://kns.cnki.net/kcms/detail/detail.aspx?filename=JSYJ200905021&amp;dbcode=CJFQ&amp;dbname=CJFD2009&amp;v=" \t "kcmstarget" </w:instrText>
      </w:r>
      <w:r>
        <w:fldChar w:fldCharType="separate"/>
      </w:r>
      <w:r>
        <w:t>GPU加速的神经网络BP算法</w:t>
      </w:r>
      <w:r>
        <w:fldChar w:fldCharType="end"/>
      </w:r>
      <w:r>
        <w:t>[J]. 田绪红,江敏杰.  计算机应用研究. 2009(05)</w:t>
      </w:r>
    </w:p>
    <w:p>
      <w:pPr>
        <w:pStyle w:val="52"/>
        <w:numPr>
          <w:ilvl w:val="0"/>
          <w:numId w:val="14"/>
        </w:numPr>
        <w:ind w:firstLineChars="0"/>
      </w:pPr>
      <w:r>
        <w:fldChar w:fldCharType="begin"/>
      </w:r>
      <w:r>
        <w:instrText xml:space="preserve"> HYPERLINK "http://kns.cnki.net/kcms/detail/detail.aspx?filename=1017076400.nh&amp;dbcode=CDFD&amp;dbname=CDFD2018&amp;v=" \t "kcmstarget" </w:instrText>
      </w:r>
      <w:r>
        <w:fldChar w:fldCharType="separate"/>
      </w:r>
      <w:r>
        <w:t>基于卷积神经网络的计算机视觉关键技术研究</w:t>
      </w:r>
      <w:r>
        <w:fldChar w:fldCharType="end"/>
      </w:r>
      <w:r>
        <w:t>[D]. 李彦冬.电子科技大学 2017</w:t>
      </w:r>
    </w:p>
    <w:p>
      <w:pPr>
        <w:pStyle w:val="52"/>
        <w:numPr>
          <w:ilvl w:val="0"/>
          <w:numId w:val="14"/>
        </w:numPr>
        <w:ind w:firstLineChars="0"/>
      </w:pPr>
      <w:r>
        <w:t>王际凯. 基于神经网络的手写数字识别改进算法和系统研究[D].西安电子科技大学,2018.</w:t>
      </w:r>
    </w:p>
    <w:p>
      <w:pPr>
        <w:pStyle w:val="52"/>
        <w:numPr>
          <w:ilvl w:val="0"/>
          <w:numId w:val="14"/>
        </w:numPr>
        <w:ind w:firstLineChars="0"/>
      </w:pPr>
      <w:r>
        <w:fldChar w:fldCharType="begin"/>
      </w:r>
      <w:r>
        <w:instrText xml:space="preserve"> HYPERLINK "http://kns.cnki.net/kcms/detail/detail.aspx?filename=ZJSG201703021&amp;dbcode=CJFQ&amp;dbname=CJFD2017&amp;v=" \t "kcmstarget" </w:instrText>
      </w:r>
      <w:r>
        <w:fldChar w:fldCharType="separate"/>
      </w:r>
      <w:r>
        <w:t>基于卷积神经网络的手写数字识别</w:t>
      </w:r>
      <w:r>
        <w:fldChar w:fldCharType="end"/>
      </w:r>
      <w:r>
        <w:t>[J]. 李斯凡,高法钦.  浙江理工大学学报(自然科学版). 2017(03)</w:t>
      </w:r>
    </w:p>
    <w:p>
      <w:pPr>
        <w:pStyle w:val="52"/>
        <w:numPr>
          <w:ilvl w:val="0"/>
          <w:numId w:val="14"/>
        </w:numPr>
        <w:ind w:firstLineChars="0"/>
      </w:pPr>
      <w:r>
        <w:rPr>
          <w:rFonts w:hint="eastAsia"/>
        </w:rPr>
        <w:t>何西麟.基于深度学习的手写体字符识别研究与实现[D].广州:中山大学, 2015.</w:t>
      </w:r>
    </w:p>
    <w:p>
      <w:pPr>
        <w:pStyle w:val="52"/>
        <w:ind w:firstLine="0" w:firstLineChars="0"/>
        <w:sectPr>
          <w:endnotePr>
            <w:numFmt w:val="decimal"/>
          </w:endnotePr>
          <w:type w:val="oddPage"/>
          <w:pgSz w:w="11905" w:h="16838"/>
          <w:pgMar w:top="1361" w:right="1134" w:bottom="1361" w:left="1134" w:header="850" w:footer="964" w:gutter="850"/>
          <w:cols w:space="0" w:num="1"/>
          <w:titlePg/>
          <w:docGrid w:type="lines" w:linePitch="313" w:charSpace="0"/>
        </w:sectPr>
      </w:pPr>
    </w:p>
    <w:p>
      <w:pPr>
        <w:pStyle w:val="2"/>
        <w:rPr>
          <w:rFonts w:ascii="黑体" w:hAnsi="黑体" w:eastAsia="黑体"/>
          <w:b w:val="0"/>
          <w:bCs w:val="0"/>
          <w:iCs w:val="0"/>
        </w:rPr>
      </w:pPr>
      <w:bookmarkStart w:id="191" w:name="_Toc13791"/>
      <w:r>
        <w:rPr>
          <w:rFonts w:hint="eastAsia" w:ascii="黑体" w:hAnsi="黑体" w:eastAsia="黑体"/>
          <w:b w:val="0"/>
          <w:bCs w:val="0"/>
          <w:iCs w:val="0"/>
        </w:rPr>
        <w:t>附 录</w:t>
      </w:r>
      <w:bookmarkEnd w:id="191"/>
    </w:p>
    <w:p>
      <w:pPr>
        <w:widowControl/>
        <w:adjustRightInd/>
        <w:spacing w:line="240" w:lineRule="auto"/>
        <w:ind w:firstLine="1440" w:firstLineChars="600"/>
        <w:jc w:val="left"/>
        <w:textAlignment w:val="auto"/>
        <w:rPr>
          <w:rFonts w:ascii="宋体" w:hAnsi="宋体" w:cs="宋体"/>
          <w:kern w:val="0"/>
          <w:sz w:val="24"/>
          <w:szCs w:val="24"/>
        </w:rPr>
      </w:pPr>
      <w:r>
        <w:rPr>
          <w:rFonts w:ascii="宋体" w:hAnsi="宋体" w:cs="宋体"/>
          <w:kern w:val="0"/>
          <w:sz w:val="24"/>
          <w:szCs w:val="24"/>
        </w:rPr>
        <w:drawing>
          <wp:inline distT="0" distB="0" distL="0" distR="0">
            <wp:extent cx="2599690" cy="7340600"/>
            <wp:effectExtent l="19050" t="0" r="0" b="0"/>
            <wp:docPr id="21" name="图片 21" descr="E:\QQ消息\3301088903\Image\C2C\2HPJ3L__12`YJ[FHBVPE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QQ消息\3301088903\Image\C2C\2HPJ3L__12`YJ[FHBVPERAF.png"/>
                    <pic:cNvPicPr>
                      <a:picLocks noChangeAspect="1" noChangeArrowheads="1"/>
                    </pic:cNvPicPr>
                  </pic:nvPicPr>
                  <pic:blipFill>
                    <a:blip r:embed="rId62" cstate="print"/>
                    <a:srcRect/>
                    <a:stretch>
                      <a:fillRect/>
                    </a:stretch>
                  </pic:blipFill>
                  <pic:spPr>
                    <a:xfrm>
                      <a:off x="0" y="0"/>
                      <a:ext cx="2601917" cy="7345733"/>
                    </a:xfrm>
                    <a:prstGeom prst="rect">
                      <a:avLst/>
                    </a:prstGeom>
                    <a:noFill/>
                    <a:ln w="9525">
                      <a:noFill/>
                      <a:miter lim="800000"/>
                      <a:headEnd/>
                      <a:tailEnd/>
                    </a:ln>
                  </pic:spPr>
                </pic:pic>
              </a:graphicData>
            </a:graphic>
          </wp:inline>
        </w:drawing>
      </w:r>
    </w:p>
    <w:p>
      <w:pPr>
        <w:jc w:val="center"/>
        <w:rPr>
          <w:rFonts w:ascii="黑体" w:hAnsi="黑体" w:eastAsia="黑体"/>
        </w:rPr>
      </w:pPr>
      <w:r>
        <w:rPr>
          <w:rFonts w:hint="eastAsia" w:ascii="黑体" w:hAnsi="黑体" w:eastAsia="黑体"/>
        </w:rPr>
        <w:t xml:space="preserve">    系统总流程图</w:t>
      </w:r>
    </w:p>
    <w:sectPr>
      <w:endnotePr>
        <w:numFmt w:val="decimal"/>
      </w:endnotePr>
      <w:type w:val="oddPage"/>
      <w:pgSz w:w="11905" w:h="16838"/>
      <w:pgMar w:top="1361" w:right="1134" w:bottom="1361" w:left="1134" w:header="850" w:footer="964" w:gutter="850"/>
      <w:cols w:space="0" w:num="1"/>
      <w:titlePg/>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长城楷体">
    <w:altName w:val="宋体"/>
    <w:panose1 w:val="00000000000000000000"/>
    <w:charset w:val="80"/>
    <w:family w:val="modern"/>
    <w:pitch w:val="default"/>
    <w:sig w:usb0="00000000" w:usb1="00000000" w:usb2="00000012" w:usb3="00000000" w:csb0="00020001"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410"/>
        <w:tab w:val="left" w:pos="6153"/>
        <w:tab w:val="left" w:pos="7186"/>
        <w:tab w:val="clear" w:pos="4153"/>
        <w:tab w:val="clear" w:pos="8306"/>
      </w:tabs>
    </w:pPr>
    <w:r>
      <w:rPr>
        <w:rFonts w:ascii="宋体" w:hAnsi="宋体"/>
        <w:sz w:val="21"/>
        <w:szCs w:val="21"/>
      </w:rPr>
      <w:tab/>
    </w:r>
    <w:r>
      <w:pict>
        <v:shape id="_x0000_s2051" o:spid="_x0000_s2051" o:spt="202" type="#_x0000_t202" style="position:absolute;left:0pt;margin-top:0pt;height:144pt;width:144pt;mso-position-horizontal:center;mso-position-horizontal-relative:margin;mso-wrap-style:none;z-index:251641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path/>
          <v:fill on="f" focussize="0,0"/>
          <v:stroke on="f" weight="0.5pt" joinstyle="miter"/>
          <v:imagedata o:title=""/>
          <o:lock v:ext="edit"/>
          <v:textbox inset="0mm,0mm,0mm,0mm" style="mso-fit-shape-to-text:t;">
            <w:txbxContent>
              <w:p/>
            </w:txbxContent>
          </v:textbox>
        </v:shape>
      </w:pict>
    </w:r>
    <w:r>
      <w:pict>
        <v:shape id="_x0000_s2050" o:spid="_x0000_s2050" o:spt="202" type="#_x0000_t202" style="position:absolute;left:0pt;margin-top:0pt;height:144pt;width:144pt;mso-position-horizontal:center;mso-position-horizontal-relative:margin;mso-wrap-style:none;z-index:251640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620"/>
        <w:tab w:val="left" w:pos="6153"/>
        <w:tab w:val="left" w:pos="7186"/>
        <w:tab w:val="clear" w:pos="4153"/>
        <w:tab w:val="clear" w:pos="8306"/>
      </w:tabs>
    </w:pPr>
    <w:r>
      <w:rPr>
        <w:sz w:val="21"/>
      </w:rPr>
      <w:pict>
        <v:shape id="_x0000_s2152" o:spid="_x0000_s2152" o:spt="202" type="#_x0000_t202" style="position:absolute;left:0pt;margin-top:0pt;height:144pt;width:144pt;mso-position-horizontal:center;mso-position-horizontal-relative:margin;mso-wrap-style:none;z-index:251669504;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w:r>
    <w:r>
      <w:rPr>
        <w:rFonts w:ascii="宋体" w:hAnsi="宋体"/>
        <w:sz w:val="21"/>
        <w:szCs w:val="21"/>
      </w:rPr>
      <w:tab/>
    </w:r>
    <w:r>
      <w:pict>
        <v:shape id="_x0000_s2119" o:spid="_x0000_s2119" o:spt="202" type="#_x0000_t202" style="position:absolute;left:0pt;margin-left:202.85pt;margin-top:0pt;height:144pt;width:144pt;mso-position-horizontal-relative:margin;mso-wrap-style:none;z-index:251655168;mso-width-relative:page;mso-height-relative:page;" filled="f" stroked="f" coordsize="21600,21600" o:gfxdata="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nIUDVAAAACAEAAA8AAAAAAAAA&#10;AQAgAAAAIgAAAGRycy9kb3ducmV2LnhtbFBLAQIUABQAAAAIAIdO4kBIDCzvFAIAABUEAAAOAAAA&#10;AAAAAAEAIAAAACQBAABkcnMvZTJvRG9jLnhtbFBLBQYAAAAABgAGAFkBAACq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r>
      <w:rPr>
        <w:rFonts w:hint="eastAsia" w:ascii="宋体" w:hAnsi="宋体"/>
        <w:sz w:val="21"/>
        <w:szCs w:val="21"/>
      </w:rPr>
      <w:tab/>
    </w:r>
  </w:p>
  <w:p>
    <w:pPr>
      <w:pStyle w:val="18"/>
      <w:pBdr>
        <w:top w:val="single" w:color="auto" w:sz="6" w:space="1"/>
      </w:pBdr>
      <w:tabs>
        <w:tab w:val="left" w:pos="1620"/>
        <w:tab w:val="left" w:pos="6153"/>
        <w:tab w:val="left" w:pos="7186"/>
        <w:tab w:val="clear" w:pos="4153"/>
        <w:tab w:val="clear" w:pos="8306"/>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4" w:space="1"/>
        <w:left w:val="none" w:color="auto" w:sz="0" w:space="4"/>
        <w:bottom w:val="none" w:color="auto" w:sz="0" w:space="1"/>
        <w:right w:val="none" w:color="auto" w:sz="0" w:space="4"/>
      </w:pBdr>
    </w:pPr>
    <w:r>
      <w:pict>
        <v:shape id="_x0000_s2153" o:spid="_x0000_s2153" o:spt="202" type="#_x0000_t202" style="position:absolute;left:0pt;margin-top:0pt;height:144pt;width:144pt;mso-position-horizontal:center;mso-position-horizontal-relative:margin;mso-wrap-style:none;z-index:251670528;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pict>
        <v:shape id="_x0000_s2157" o:spid="_x0000_s2157" o:spt="202" type="#_x0000_t202" style="position:absolute;left:0pt;margin-top:0pt;height:144pt;width:144pt;mso-position-horizontal:center;mso-position-horizontal-relative:margin;mso-wrap-style:none;z-index:251673600;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620"/>
        <w:tab w:val="left" w:pos="6153"/>
        <w:tab w:val="left" w:pos="7186"/>
        <w:tab w:val="clear" w:pos="4153"/>
        <w:tab w:val="clear" w:pos="8306"/>
      </w:tabs>
    </w:pPr>
    <w:r>
      <w:rPr>
        <w:sz w:val="21"/>
      </w:rPr>
      <w:pict>
        <v:shape id="_x0000_s2158" o:spid="_x0000_s2158" o:spt="202" type="#_x0000_t202" style="position:absolute;left:0pt;margin-top:0pt;height:144pt;width:144pt;mso-position-horizontal:center;mso-position-horizontal-relative:margin;mso-wrap-style:none;z-index:251674624;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w:r>
    <w:r>
      <w:rPr>
        <w:rFonts w:ascii="宋体" w:hAnsi="宋体"/>
        <w:sz w:val="21"/>
        <w:szCs w:val="21"/>
      </w:rPr>
      <w:tab/>
    </w:r>
    <w:r>
      <w:pict>
        <v:shape id="_x0000_s2149" o:spid="_x0000_s2149" o:spt="202" type="#_x0000_t202" style="position:absolute;left:0pt;margin-left:202.85pt;margin-top:0pt;height:144pt;width:144pt;mso-position-horizontal-relative:margin;mso-wrap-style:none;z-index:251666432;mso-width-relative:page;mso-height-relative:page;" filled="f" stroked="f" coordsize="21600,21600" o:gfxdata="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nIUDVAAAACAEAAA8AAAAAAAAA&#10;AQAgAAAAIgAAAGRycy9kb3ducmV2LnhtbFBLAQIUABQAAAAIAIdO4kBIDCzvFAIAABUEAAAOAAAA&#10;AAAAAAEAIAAAACQBAABkcnMvZTJvRG9jLnhtbFBLBQYAAAAABgAGAFkBAACq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r>
      <w:rPr>
        <w:rFonts w:hint="eastAsia" w:ascii="宋体" w:hAnsi="宋体"/>
        <w:sz w:val="21"/>
        <w:szCs w:val="21"/>
      </w:rPr>
      <w:tab/>
    </w:r>
  </w:p>
  <w:p>
    <w:pPr>
      <w:pStyle w:val="18"/>
      <w:pBdr>
        <w:top w:val="single" w:color="auto" w:sz="6" w:space="1"/>
      </w:pBdr>
      <w:tabs>
        <w:tab w:val="left" w:pos="1620"/>
        <w:tab w:val="left" w:pos="6153"/>
        <w:tab w:val="left" w:pos="7186"/>
        <w:tab w:val="clear" w:pos="4153"/>
        <w:tab w:val="clear" w:pos="8306"/>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pict>
        <v:shape id="_x0000_s2150" o:spid="_x0000_s2150" o:spt="202" type="#_x0000_t202" style="position:absolute;left:0pt;margin-top:0pt;height:144pt;width:144pt;mso-position-horizontal:outside;mso-position-horizontal-relative:margin;mso-wrap-style:none;z-index:251667456;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r>
                  <w:rPr>
                    <w:rFonts w:hint="eastAsia"/>
                  </w:rPr>
                  <w:t xml:space="preserve"> 页 共 47 页</w:t>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4" w:space="1"/>
        <w:left w:val="none" w:color="auto" w:sz="0" w:space="4"/>
        <w:bottom w:val="none" w:color="auto" w:sz="0" w:space="1"/>
        <w:right w:val="none" w:color="auto" w:sz="0" w:space="4"/>
      </w:pBdr>
      <w:tabs>
        <w:tab w:val="left" w:pos="7211"/>
        <w:tab w:val="clear" w:pos="4153"/>
      </w:tabs>
    </w:pPr>
    <w:r>
      <w:pict>
        <v:shape id="_x0000_s2154" o:spid="_x0000_s2154" o:spt="202" type="#_x0000_t202" style="position:absolute;left:0pt;margin-top:0pt;height:144pt;width:144pt;mso-position-horizontal:outside;mso-position-horizontal-relative:margin;mso-wrap-style:none;z-index:251671552;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29</w:t>
                </w:r>
                <w:r>
                  <w:rPr>
                    <w:rFonts w:hint="eastAsia"/>
                  </w:rPr>
                  <w:fldChar w:fldCharType="end"/>
                </w:r>
                <w:r>
                  <w:rPr>
                    <w:rFonts w:hint="eastAsia"/>
                  </w:rPr>
                  <w:t xml:space="preserve"> 页 共 47 页</w:t>
                </w:r>
              </w:p>
            </w:txbxContent>
          </v:textbox>
        </v:shape>
      </w:pict>
    </w:r>
    <w:r>
      <w:rPr>
        <w:rFonts w:hint="eastAsia"/>
      </w:rPr>
      <w:tab/>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620"/>
        <w:tab w:val="left" w:pos="6153"/>
        <w:tab w:val="left" w:pos="7186"/>
        <w:tab w:val="clear" w:pos="4153"/>
        <w:tab w:val="clear" w:pos="8306"/>
      </w:tabs>
    </w:pPr>
    <w:r>
      <w:rPr>
        <w:sz w:val="21"/>
      </w:rPr>
      <w:pict>
        <v:shape id="_x0000_s2155" o:spid="_x0000_s2155" o:spt="202" type="#_x0000_t202" style="position:absolute;left:0pt;margin-top:0pt;height:144pt;width:144pt;mso-position-horizontal:outside;mso-position-horizontal-relative:margin;mso-wrap-style:none;z-index:251675648;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r>
                  <w:rPr>
                    <w:rFonts w:hint="eastAsia"/>
                  </w:rPr>
                  <w:t xml:space="preserve"> 页 共 47 页</w:t>
                </w:r>
              </w:p>
            </w:txbxContent>
          </v:textbox>
        </v:shape>
      </w:pict>
    </w:r>
    <w:r>
      <w:rPr>
        <w:rFonts w:ascii="宋体" w:hAnsi="宋体"/>
        <w:sz w:val="21"/>
        <w:szCs w:val="21"/>
      </w:rPr>
      <w:tab/>
    </w:r>
    <w:r>
      <w:pict>
        <v:shape id="_x0000_s2156" o:spid="_x0000_s2156" o:spt="202" type="#_x0000_t202" style="position:absolute;left:0pt;margin-left:202.85pt;margin-top:0pt;height:144pt;width:144pt;mso-position-horizontal-relative:margin;mso-wrap-style:none;z-index:251672576;mso-width-relative:page;mso-height-relative:page;" filled="f" stroked="f" coordsize="21600,21600" o:gfxdata="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nIUDVAAAACAEAAA8AAAAAAAAA&#10;AQAgAAAAIgAAAGRycy9kb3ducmV2LnhtbFBLAQIUABQAAAAIAIdO4kBIDCzvFAIAABUEAAAOAAAA&#10;AAAAAAEAIAAAACQBAABkcnMvZTJvRG9jLnhtbFBLBQYAAAAABgAGAFkBAACq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r>
      <w:rPr>
        <w:rFonts w:hint="eastAsia" w:ascii="宋体" w:hAnsi="宋体"/>
        <w:sz w:val="21"/>
        <w:szCs w:val="21"/>
      </w:rPr>
      <w:tab/>
    </w:r>
  </w:p>
  <w:p>
    <w:pPr>
      <w:pStyle w:val="18"/>
      <w:pBdr>
        <w:top w:val="single" w:color="auto" w:sz="6" w:space="1"/>
      </w:pBdr>
      <w:tabs>
        <w:tab w:val="left" w:pos="1620"/>
        <w:tab w:val="left" w:pos="6153"/>
        <w:tab w:val="left" w:pos="7186"/>
        <w:tab w:val="clear" w:pos="4153"/>
        <w:tab w:val="clear" w:pos="8306"/>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12" w:space="1"/>
      </w:pBdr>
      <w:jc w:val="right"/>
      <w:rPr>
        <w:rFonts w:ascii="宋体"/>
        <w:sz w:val="24"/>
        <w:szCs w:val="24"/>
      </w:rPr>
    </w:pPr>
    <w:r>
      <w:rPr>
        <w:sz w:val="24"/>
      </w:rPr>
      <w:pict>
        <v:shape id="_x0000_s2137" o:spid="_x0000_s2137" o:spt="202" type="#_x0000_t202" style="position:absolute;left:0pt;margin-top:0pt;height:144pt;width:144pt;mso-position-horizontal:outside;mso-position-horizontal-relative:margin;mso-wrap-style:none;z-index:251662336;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r>
                  <w:rPr>
                    <w:rFonts w:hint="eastAsia"/>
                  </w:rPr>
                  <w:t xml:space="preserve"> 页 共 </w:t>
                </w:r>
                <w:r>
                  <w:fldChar w:fldCharType="begin"/>
                </w:r>
                <w:r>
                  <w:instrText xml:space="preserve"> NUMPAGES  \* MERGEFORMAT </w:instrText>
                </w:r>
                <w:r>
                  <w:fldChar w:fldCharType="separate"/>
                </w:r>
                <w:r>
                  <w:t>55</w:t>
                </w:r>
                <w:r>
                  <w:fldChar w:fldCharType="end"/>
                </w:r>
                <w:r>
                  <w:rPr>
                    <w:rFonts w:hint="eastAsia"/>
                  </w:rPr>
                  <w:t xml:space="preserve"> 页</w:t>
                </w:r>
              </w:p>
            </w:txbxContent>
          </v:textbox>
        </v:shape>
      </w:pict>
    </w:r>
    <w:r>
      <w:rPr>
        <w:sz w:val="24"/>
      </w:rPr>
      <w:pict>
        <v:shape id="_x0000_s2098" o:spid="_x0000_s2098" o:spt="202" type="#_x0000_t202" style="position:absolute;left:0pt;margin-top:0pt;height:144pt;width:144pt;mso-position-horizontal:outside;mso-position-horizontal-relative:margin;mso-wrap-style:none;z-index:251649024;mso-width-relative:page;mso-height-relative:page;" filled="f" stroked="f" coordsize="21600,21600">
          <v:path/>
          <v:fill on="f" focussize="0,0"/>
          <v:stroke on="f" joinstyle="miter"/>
          <v:imagedata o:title=""/>
          <o:lock v:ext="edit"/>
          <v:textbox inset="0mm,0mm,0mm,0mm" style="mso-fit-shape-to-text:t;">
            <w:txbxContent>
              <w:p>
                <w:pPr>
                  <w:pStyle w:val="18"/>
                  <w:rPr>
                    <w:sz w:val="24"/>
                    <w:szCs w:val="24"/>
                  </w:rPr>
                </w:pPr>
                <w:r>
                  <w:rPr>
                    <w:rFonts w:hint="eastAsia"/>
                    <w:sz w:val="24"/>
                    <w:szCs w:val="24"/>
                  </w:rPr>
                  <w:t>共  44  页  第  44  页</w:t>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620"/>
        <w:tab w:val="left" w:pos="6153"/>
        <w:tab w:val="left" w:pos="7186"/>
        <w:tab w:val="clear" w:pos="4153"/>
        <w:tab w:val="clear" w:pos="8306"/>
      </w:tabs>
    </w:pPr>
    <w:r>
      <w:rPr>
        <w:sz w:val="21"/>
      </w:rPr>
      <w:pict>
        <v:shape id="_x0000_s2138" o:spid="_x0000_s2138" o:spt="202" type="#_x0000_t202" style="position:absolute;left:0pt;margin-top:0pt;height:144pt;width:144pt;mso-position-horizontal:outside;mso-position-horizontal-relative:margin;mso-wrap-style:none;z-index:251664384;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r>
                  <w:rPr>
                    <w:rFonts w:hint="eastAsia"/>
                  </w:rPr>
                  <w:t xml:space="preserve"> 页 共 </w:t>
                </w:r>
                <w:r>
                  <w:fldChar w:fldCharType="begin"/>
                </w:r>
                <w:r>
                  <w:instrText xml:space="preserve"> NUMPAGES  \* MERGEFORMAT </w:instrText>
                </w:r>
                <w:r>
                  <w:fldChar w:fldCharType="separate"/>
                </w:r>
                <w:r>
                  <w:t>55</w:t>
                </w:r>
                <w:r>
                  <w:fldChar w:fldCharType="end"/>
                </w:r>
                <w:r>
                  <w:rPr>
                    <w:rFonts w:hint="eastAsia"/>
                  </w:rPr>
                  <w:t xml:space="preserve"> 页</w:t>
                </w:r>
              </w:p>
            </w:txbxContent>
          </v:textbox>
        </v:shape>
      </w:pict>
    </w:r>
    <w:r>
      <w:rPr>
        <w:rFonts w:ascii="宋体" w:hAnsi="宋体"/>
        <w:sz w:val="21"/>
        <w:szCs w:val="21"/>
      </w:rPr>
      <w:tab/>
    </w:r>
    <w:r>
      <w:pict>
        <v:shape id="_x0000_s2116" o:spid="_x0000_s2116" o:spt="202" type="#_x0000_t202" style="position:absolute;left:0pt;margin-left:202.85pt;margin-top:0pt;height:144pt;width:144pt;mso-position-horizontal-relative:margin;mso-wrap-style:none;z-index:251654144;mso-width-relative:page;mso-height-relative:page;" filled="f" stroked="f" coordsize="21600,21600" o:gfxdata="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nIUDVAAAACAEAAA8AAAAAAAAA&#10;AQAgAAAAIgAAAGRycy9kb3ducmV2LnhtbFBLAQIUABQAAAAIAIdO4kBIDCzvFAIAABUEAAAOAAAA&#10;AAAAAAEAIAAAACQBAABkcnMvZTJvRG9jLnhtbFBLBQYAAAAABgAGAFkBAACq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r>
      <w:rPr>
        <w:rFonts w:hint="eastAsia" w:ascii="宋体" w:hAnsi="宋体"/>
        <w:sz w:val="21"/>
        <w:szCs w:val="21"/>
      </w:rPr>
      <w:tab/>
    </w:r>
  </w:p>
  <w:p>
    <w:pPr>
      <w:pStyle w:val="18"/>
      <w:pBdr>
        <w:top w:val="single" w:color="auto" w:sz="6" w:space="1"/>
      </w:pBdr>
      <w:tabs>
        <w:tab w:val="left" w:pos="1620"/>
        <w:tab w:val="left" w:pos="6153"/>
        <w:tab w:val="left" w:pos="7186"/>
        <w:tab w:val="clear" w:pos="4153"/>
        <w:tab w:val="clear" w:pos="8306"/>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pict>
        <v:shape id="_x0000_s2139" o:spid="_x0000_s2139" o:spt="202" type="#_x0000_t202" style="position:absolute;left:0pt;margin-top:0pt;height:144pt;width:144pt;mso-position-horizontal:outside;mso-position-horizontal-relative:margin;mso-wrap-style:none;z-index:251665408;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r>
                  <w:rPr>
                    <w:rFonts w:hint="eastAsia"/>
                  </w:rPr>
                  <w:t xml:space="preserve"> 页 共 47 页</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620"/>
        <w:tab w:val="left" w:pos="6153"/>
        <w:tab w:val="left" w:pos="7186"/>
        <w:tab w:val="clear" w:pos="4153"/>
        <w:tab w:val="clear" w:pos="8306"/>
      </w:tabs>
    </w:pPr>
    <w:r>
      <w:rPr>
        <w:rFonts w:ascii="宋体" w:hAnsi="宋体"/>
        <w:sz w:val="21"/>
        <w:szCs w:val="21"/>
      </w:rPr>
      <w:tab/>
    </w:r>
    <w:r>
      <w:pict>
        <v:shape id="_x0000_s2052" o:spid="_x0000_s2052" o:spt="202" type="#_x0000_t202" style="position:absolute;left:0pt;margin-left:202.85pt;margin-top:0pt;height:144pt;width:144pt;mso-position-horizontal-relative:margin;mso-wrap-style:none;z-index:251642880;mso-width-relative:page;mso-height-relative:page;" filled="f" stroked="f" coordsize="21600,21600" o:gfxdata="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nIUDVAAAACAEAAA8AAAAAAAAA&#10;AQAgAAAAIgAAAGRycy9kb3ducmV2LnhtbFBLAQIUABQAAAAIAIdO4kBIDCzvFAIAABUEAAAOAAAA&#10;AAAAAAEAIAAAACQBAABkcnMvZTJvRG9jLnhtbFBLBQYAAAAABgAGAFkBAACq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r>
      <w:rPr>
        <w:rFonts w:hint="eastAsia" w:ascii="宋体" w:hAnsi="宋体"/>
        <w:sz w:val="21"/>
        <w:szCs w:val="21"/>
      </w:rPr>
      <w:tab/>
    </w:r>
  </w:p>
  <w:p>
    <w:pPr>
      <w:pStyle w:val="18"/>
      <w:pBdr>
        <w:top w:val="single" w:color="auto" w:sz="6" w:space="1"/>
      </w:pBdr>
      <w:tabs>
        <w:tab w:val="left" w:pos="1620"/>
        <w:tab w:val="left" w:pos="6153"/>
        <w:tab w:val="left" w:pos="7186"/>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410"/>
        <w:tab w:val="left" w:pos="6153"/>
        <w:tab w:val="left" w:pos="7186"/>
        <w:tab w:val="clear" w:pos="4153"/>
        <w:tab w:val="clear" w:pos="8306"/>
      </w:tabs>
    </w:pPr>
    <w:r>
      <w:rPr>
        <w:sz w:val="21"/>
      </w:rPr>
      <w:pict>
        <v:shape id="_x0000_s2141" o:spid="_x0000_s2141" o:spt="202" type="#_x0000_t202" style="position:absolute;left:0pt;margin-top:0pt;height:144pt;width:144pt;mso-position-horizontal:center;mso-position-horizontal-relative:margin;mso-wrap-style:none;z-index:251657216;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w:r>
    <w:r>
      <w:rPr>
        <w:rFonts w:ascii="宋体" w:hAnsi="宋体"/>
        <w:sz w:val="21"/>
        <w:szCs w:val="21"/>
      </w:rPr>
      <w:tab/>
    </w:r>
    <w:r>
      <w:pict>
        <v:shape id="_x0000_s2072" o:spid="_x0000_s2072" o:spt="202" type="#_x0000_t202" style="position:absolute;left:0pt;margin-top:0pt;height:144pt;width:144pt;mso-position-horizontal:center;mso-position-horizontal-relative:margin;mso-wrap-style:none;z-index:251646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path/>
          <v:fill on="f" focussize="0,0"/>
          <v:stroke on="f" weight="0.5pt" joinstyle="miter"/>
          <v:imagedata o:title=""/>
          <o:lock v:ext="edit"/>
          <v:textbox inset="0mm,0mm,0mm,0mm" style="mso-fit-shape-to-text:t;">
            <w:txbxContent>
              <w:p/>
            </w:txbxContent>
          </v:textbox>
        </v:shape>
      </w:pict>
    </w:r>
    <w:r>
      <w:pict>
        <v:shape id="_x0000_s2073" o:spid="_x0000_s2073" o:spt="202" type="#_x0000_t202" style="position:absolute;left:0pt;margin-top:0pt;height:144pt;width:144pt;mso-position-horizontal:center;mso-position-horizontal-relative:margin;mso-wrap-style:none;z-index:251645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620"/>
        <w:tab w:val="left" w:pos="6153"/>
        <w:tab w:val="left" w:pos="7186"/>
        <w:tab w:val="clear" w:pos="4153"/>
        <w:tab w:val="clear" w:pos="8306"/>
      </w:tabs>
    </w:pPr>
    <w:r>
      <w:rPr>
        <w:sz w:val="21"/>
      </w:rPr>
      <w:pict>
        <v:shape id="_x0000_s2142" o:spid="_x0000_s2142"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w:r>
    <w:r>
      <w:rPr>
        <w:rFonts w:ascii="宋体" w:hAnsi="宋体"/>
        <w:sz w:val="21"/>
        <w:szCs w:val="21"/>
      </w:rPr>
      <w:tab/>
    </w:r>
    <w:r>
      <w:pict>
        <v:shape id="_x0000_s2140" o:spid="_x0000_s2140" o:spt="202" type="#_x0000_t202" style="position:absolute;left:0pt;margin-left:202.85pt;margin-top:0pt;height:144pt;width:144pt;mso-position-horizontal-relative:margin;mso-wrap-style:none;z-index:251656192;mso-width-relative:page;mso-height-relative:page;" filled="f" stroked="f" coordsize="21600,21600" o:gfxdata="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nIUDVAAAACAEAAA8AAAAAAAAA&#10;AQAgAAAAIgAAAGRycy9kb3ducmV2LnhtbFBLAQIUABQAAAAIAIdO4kBIDCzvFAIAABUEAAAOAAAA&#10;AAAAAAEAIAAAACQBAABkcnMvZTJvRG9jLnhtbFBLBQYAAAAABgAGAFkBAACq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r>
      <w:rPr>
        <w:rFonts w:hint="eastAsia" w:ascii="宋体" w:hAnsi="宋体"/>
        <w:sz w:val="21"/>
        <w:szCs w:val="21"/>
      </w:rPr>
      <w:tab/>
    </w:r>
  </w:p>
  <w:p>
    <w:pPr>
      <w:pStyle w:val="18"/>
      <w:pBdr>
        <w:top w:val="single" w:color="auto" w:sz="6" w:space="1"/>
      </w:pBdr>
      <w:tabs>
        <w:tab w:val="left" w:pos="1620"/>
        <w:tab w:val="left" w:pos="6153"/>
        <w:tab w:val="left" w:pos="7186"/>
        <w:tab w:val="clear" w:pos="4153"/>
        <w:tab w:val="clear" w:pos="8306"/>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4" w:space="1"/>
        <w:left w:val="none" w:color="auto" w:sz="0" w:space="4"/>
        <w:bottom w:val="none" w:color="auto" w:sz="0" w:space="1"/>
        <w:right w:val="none" w:color="auto" w:sz="0" w:space="4"/>
      </w:pBdr>
    </w:pPr>
    <w:r>
      <w:pict>
        <v:shape id="_x0000_s2143" o:spid="_x0000_s2143"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410"/>
        <w:tab w:val="left" w:pos="6153"/>
        <w:tab w:val="left" w:pos="7186"/>
        <w:tab w:val="clear" w:pos="4153"/>
        <w:tab w:val="clear" w:pos="8306"/>
      </w:tabs>
    </w:pPr>
    <w:r>
      <w:rPr>
        <w:sz w:val="21"/>
      </w:rPr>
      <w:pict>
        <v:shape id="_x0000_s2144" o:spid="_x0000_s2144"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w:r>
    <w:r>
      <w:rPr>
        <w:rFonts w:ascii="宋体" w:hAnsi="宋体"/>
        <w:sz w:val="21"/>
        <w:szCs w:val="21"/>
      </w:rPr>
      <w:tab/>
    </w:r>
    <w:r>
      <w:pict>
        <v:shape id="_x0000_s2066" o:spid="_x0000_s2066" o:spt="202" type="#_x0000_t202" style="position:absolute;left:0pt;margin-top:0pt;height:144pt;width:144pt;mso-position-horizontal:center;mso-position-horizontal-relative:margin;mso-wrap-style:none;z-index:251644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path/>
          <v:fill on="f" focussize="0,0"/>
          <v:stroke on="f" weight="0.5pt" joinstyle="miter"/>
          <v:imagedata o:title=""/>
          <o:lock v:ext="edit"/>
          <v:textbox inset="0mm,0mm,0mm,0mm" style="mso-fit-shape-to-text:t;">
            <w:txbxContent>
              <w:p/>
            </w:txbxContent>
          </v:textbox>
        </v:shape>
      </w:pict>
    </w:r>
    <w:r>
      <w:pict>
        <v:shape id="_x0000_s2067" o:spid="_x0000_s2067" o:spt="202" type="#_x0000_t202" style="position:absolute;left:0pt;margin-top:0pt;height:144pt;width:144pt;mso-position-horizontal:center;mso-position-horizontal-relative:margin;mso-wrap-style:none;z-index:251643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6" w:space="1"/>
      </w:pBdr>
      <w:tabs>
        <w:tab w:val="left" w:pos="1620"/>
        <w:tab w:val="left" w:pos="6153"/>
        <w:tab w:val="left" w:pos="7186"/>
        <w:tab w:val="clear" w:pos="4153"/>
        <w:tab w:val="clear" w:pos="8306"/>
      </w:tabs>
    </w:pPr>
    <w:r>
      <w:rPr>
        <w:sz w:val="21"/>
      </w:rPr>
      <w:pict>
        <v:shape id="_x0000_s2145" o:spid="_x0000_s2145"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w:r>
    <w:r>
      <w:rPr>
        <w:rFonts w:ascii="宋体" w:hAnsi="宋体"/>
        <w:sz w:val="21"/>
        <w:szCs w:val="21"/>
      </w:rPr>
      <w:tab/>
    </w:r>
    <w:r>
      <w:pict>
        <v:shape id="_x0000_s2131" o:spid="_x0000_s2131" o:spt="202" type="#_x0000_t202" style="position:absolute;left:0pt;margin-left:202.85pt;margin-top:0pt;height:144pt;width:144pt;mso-position-horizontal-relative:margin;mso-wrap-style:none;z-index:251658240;mso-width-relative:page;mso-height-relative:page;" filled="f" stroked="f" coordsize="21600,21600" o:gfxdata="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nIUDVAAAACAEAAA8AAAAAAAAA&#10;AQAgAAAAIgAAAGRycy9kb3ducmV2LnhtbFBLAQIUABQAAAAIAIdO4kBIDCzvFAIAABUEAAAOAAAA&#10;AAAAAAEAIAAAACQBAABkcnMvZTJvRG9jLnhtbFBLBQYAAAAABgAGAFkBAACqBQAAAAA=&#10;">
          <v:path/>
          <v:fill on="f" focussize="0,0"/>
          <v:stroke on="f" weight="0.5pt" joinstyle="miter"/>
          <v:imagedata o:title=""/>
          <o:lock v:ext="edit"/>
          <v:textbox inset="0mm,0mm,0mm,0mm" style="mso-fit-shape-to-text:t;">
            <w:txbxContent>
              <w:p>
                <w:pPr>
                  <w:pStyle w:val="18"/>
                </w:pPr>
              </w:p>
            </w:txbxContent>
          </v:textbox>
        </v:shape>
      </w:pict>
    </w:r>
    <w:r>
      <w:rPr>
        <w:rFonts w:hint="eastAsia" w:ascii="宋体" w:hAnsi="宋体"/>
        <w:sz w:val="21"/>
        <w:szCs w:val="21"/>
      </w:rPr>
      <w:tab/>
    </w:r>
    <w:r>
      <w:rPr>
        <w:rFonts w:hint="eastAsia" w:ascii="宋体" w:hAnsi="宋体"/>
        <w:sz w:val="21"/>
        <w:szCs w:val="21"/>
      </w:rPr>
      <w:tab/>
    </w:r>
  </w:p>
  <w:p>
    <w:pPr>
      <w:pStyle w:val="18"/>
      <w:pBdr>
        <w:top w:val="single" w:color="auto" w:sz="6" w:space="1"/>
      </w:pBdr>
      <w:tabs>
        <w:tab w:val="left" w:pos="1620"/>
        <w:tab w:val="left" w:pos="6153"/>
        <w:tab w:val="left" w:pos="7186"/>
        <w:tab w:val="clear" w:pos="4153"/>
        <w:tab w:val="clear" w:pos="8306"/>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4" w:space="1"/>
        <w:left w:val="none" w:color="auto" w:sz="0" w:space="4"/>
        <w:bottom w:val="none" w:color="auto" w:sz="0" w:space="1"/>
        <w:right w:val="none" w:color="auto" w:sz="0" w:space="4"/>
      </w:pBdr>
    </w:pPr>
    <w:r>
      <w:pict>
        <v:shape id="_x0000_s2146" o:spid="_x0000_s2146"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joinstyle="miter"/>
          <v:imagedata o:title=""/>
          <o:lock v:ext="edit"/>
          <v:textbox inset="0mm,0mm,0mm,0mm" style="mso-fit-shape-to-text:t;">
            <w:txbxContent>
              <w:p>
                <w:pPr>
                  <w:pStyle w:val="18"/>
                </w:pPr>
                <w:r>
                  <w:t>Ⅱ</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pict>
        <v:shape id="_x0000_s2151" o:spid="_x0000_s2151" o:spt="202" type="#_x0000_t202" style="position:absolute;left:0pt;margin-top:0pt;height:144pt;width:144pt;mso-position-horizontal:center;mso-position-horizontal-relative:margin;mso-wrap-style:none;z-index:251668480;mso-width-relative:page;mso-height-relative:page;" filled="f" stroked="f" coordsize="21600,21600">
          <v:path/>
          <v:fill on="f" focussize="0,0"/>
          <v:stroke on="f" joinstyle="miter"/>
          <v:imagedata o:title=""/>
          <o:lock v:ext="edit"/>
          <v:textbox inset="0mm,0mm,0mm,0mm" style="mso-fit-shape-to-text:t;">
            <w:txbxContent>
              <w:p>
                <w:pPr>
                  <w:pStyle w:val="1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装</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订</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线</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pStyle w:val="19"/>
      <w:pBdr>
        <w:bottom w:val="single" w:color="auto" w:sz="6" w:space="12"/>
      </w:pBdr>
      <w:jc w:val="both"/>
    </w:pPr>
    <w:r>
      <w:rPr>
        <w:sz w:val="20"/>
      </w:rPr>
      <w:pict>
        <v:rect id="_x0000_s2049" o:spid="_x0000_s2049" o:spt="1" style="position:absolute;left:0pt;margin-left:17.9pt;margin-top:4.6pt;height:41.85pt;width:92.25pt;z-index:251639808;mso-width-relative:page;mso-height-relative:page;" filled="f" stroked="f" coordsize="21600,21600" o:allowincell="f" o:gfxdata="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H4zaN9UAAAAHAQAADwAAAAAAAAABACAAAAAiAAAAZHJz&#10;L2Rvd25yZXYueG1sUEsBAhQAFAAAAAgAh07iQFES5H2VAQAAHQMAAA4AAAAAAAAAAQAgAAAAJAEA&#10;AGRycy9lMm9Eb2MueG1sUEsFBgAAAAAGAAYAWQEAACsFAAAAAA==&#10;">
          <v:path/>
          <v:fill on="f" focussize="0,0"/>
          <v:stroke on="f" weight="0pt"/>
          <v:imagedata o:title=""/>
          <o:lock v:ext="edit"/>
          <v:textbox inset="0mm,0mm,0mm,0mm">
            <w:txbxContent>
              <w:p>
                <w:r>
                  <w:drawing>
                    <wp:inline distT="0" distB="0" distL="114300" distR="114300">
                      <wp:extent cx="1171575" cy="533400"/>
                      <wp:effectExtent l="0" t="0" r="1905" b="0"/>
                      <wp:docPr id="15" name="图片 51" descr="x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1" descr="xm1"/>
                              <pic:cNvPicPr>
                                <a:picLocks noChangeAspect="1"/>
                              </pic:cNvPicPr>
                            </pic:nvPicPr>
                            <pic:blipFill>
                              <a:blip r:embed="rId1"/>
                              <a:stretch>
                                <a:fillRect/>
                              </a:stretch>
                            </pic:blipFill>
                            <pic:spPr>
                              <a:xfrm>
                                <a:off x="0" y="0"/>
                                <a:ext cx="1171575" cy="533400"/>
                              </a:xfrm>
                              <a:prstGeom prst="rect">
                                <a:avLst/>
                              </a:prstGeom>
                              <a:noFill/>
                              <a:ln w="9525">
                                <a:noFill/>
                              </a:ln>
                            </pic:spPr>
                          </pic:pic>
                        </a:graphicData>
                      </a:graphic>
                    </wp:inline>
                  </w:drawing>
                </w:r>
              </w:p>
            </w:txbxContent>
          </v:textbox>
        </v:rect>
      </w:pict>
    </w:r>
  </w:p>
  <w:p>
    <w:pPr>
      <w:pStyle w:val="19"/>
      <w:pBdr>
        <w:bottom w:val="single" w:color="auto" w:sz="6" w:space="12"/>
      </w:pBdr>
      <w:jc w:val="right"/>
    </w:pPr>
  </w:p>
  <w:p>
    <w:pPr>
      <w:pStyle w:val="19"/>
      <w:pBdr>
        <w:bottom w:val="single" w:color="auto" w:sz="6" w:space="12"/>
      </w:pBdr>
      <w:jc w:val="right"/>
    </w:pPr>
    <w:r>
      <w:rPr>
        <w:rFonts w:hint="eastAsia" w:ascii="宋体"/>
        <w:sz w:val="24"/>
        <w:szCs w:val="24"/>
      </w:rPr>
      <w:t>·基于TensorFlow框架的手写数字识别系统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2"/>
      </w:pBd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2"/>
      </w:pBdr>
      <w:jc w:val="both"/>
    </w:pPr>
    <w:r>
      <w:rPr>
        <w:sz w:val="20"/>
      </w:rPr>
      <w:pict>
        <v:rect id="_x0000_s2107" o:spid="_x0000_s2107" o:spt="1" style="position:absolute;left:0pt;margin-left:17.9pt;margin-top:4.6pt;height:41.85pt;width:92.25pt;z-index:251651072;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">
          <v:path/>
          <v:fill on="f" focussize="0,0"/>
          <v:stroke on="f" weight="0pt"/>
          <v:imagedata o:title=""/>
          <o:lock v:ext="edit"/>
          <v:textbox inset="0mm,0mm,0mm,0mm">
            <w:txbxContent>
              <w:p>
                <w:r>
                  <w:rPr>
                    <w:rFonts w:hint="eastAsia"/>
                  </w:rPr>
                  <w:drawing>
                    <wp:inline distT="0" distB="0" distL="0" distR="0">
                      <wp:extent cx="1171575" cy="533400"/>
                      <wp:effectExtent l="0" t="0" r="1905" b="0"/>
                      <wp:docPr id="11" name="图片 1" descr="x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xm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71575" cy="533400"/>
                              </a:xfrm>
                              <a:prstGeom prst="rect">
                                <a:avLst/>
                              </a:prstGeom>
                              <a:noFill/>
                              <a:ln>
                                <a:noFill/>
                              </a:ln>
                            </pic:spPr>
                          </pic:pic>
                        </a:graphicData>
                      </a:graphic>
                    </wp:inline>
                  </w:drawing>
                </w:r>
              </w:p>
            </w:txbxContent>
          </v:textbox>
        </v:rect>
      </w:pict>
    </w:r>
  </w:p>
  <w:p>
    <w:pPr>
      <w:pStyle w:val="19"/>
      <w:pBdr>
        <w:bottom w:val="none" w:color="auto" w:sz="0" w:space="12"/>
      </w:pBdr>
      <w:jc w:val="right"/>
    </w:pPr>
  </w:p>
  <w:p>
    <w:pPr>
      <w:pStyle w:val="19"/>
      <w:pBdr>
        <w:bottom w:val="single" w:color="auto" w:sz="4" w:space="12"/>
      </w:pBdr>
      <w:jc w:val="right"/>
    </w:pPr>
    <w:r>
      <w:rPr>
        <w:rFonts w:hint="eastAsia" w:ascii="宋体"/>
        <w:sz w:val="24"/>
        <w:szCs w:val="24"/>
      </w:rPr>
      <w:t>基于TensorFlow框架的手写数字识别系统</w:t>
    </w:r>
  </w:p>
  <w:p>
    <w:pPr>
      <w:pStyle w:val="19"/>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装</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订</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线</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pStyle w:val="19"/>
      <w:pBdr>
        <w:bottom w:val="none" w:color="auto" w:sz="0" w:space="12"/>
      </w:pBdr>
      <w:jc w:val="both"/>
    </w:pPr>
    <w:r>
      <w:rPr>
        <w:sz w:val="20"/>
      </w:rPr>
      <w:pict>
        <v:rect id="_x0000_s2108" o:spid="_x0000_s2108" o:spt="1" style="position:absolute;left:0pt;margin-left:17.9pt;margin-top:4.6pt;height:41.85pt;width:92.25pt;z-index:251652096;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">
          <v:path/>
          <v:fill on="f" focussize="0,0"/>
          <v:stroke on="f" weight="0pt"/>
          <v:imagedata o:title=""/>
          <o:lock v:ext="edit"/>
          <v:textbox inset="0mm,0mm,0mm,0mm">
            <w:txbxContent>
              <w:p>
                <w:r>
                  <w:rPr>
                    <w:rFonts w:hint="eastAsia"/>
                  </w:rPr>
                  <w:drawing>
                    <wp:inline distT="0" distB="0" distL="0" distR="0">
                      <wp:extent cx="1171575" cy="533400"/>
                      <wp:effectExtent l="0" t="0" r="1905" b="0"/>
                      <wp:docPr id="7" name="图片 1" descr="x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xm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71575" cy="533400"/>
                              </a:xfrm>
                              <a:prstGeom prst="rect">
                                <a:avLst/>
                              </a:prstGeom>
                              <a:noFill/>
                              <a:ln>
                                <a:noFill/>
                              </a:ln>
                            </pic:spPr>
                          </pic:pic>
                        </a:graphicData>
                      </a:graphic>
                    </wp:inline>
                  </w:drawing>
                </w:r>
              </w:p>
            </w:txbxContent>
          </v:textbox>
        </v:rect>
      </w:pict>
    </w:r>
  </w:p>
  <w:p>
    <w:pPr>
      <w:pStyle w:val="19"/>
      <w:pBdr>
        <w:bottom w:val="none" w:color="auto" w:sz="0" w:space="12"/>
      </w:pBdr>
      <w:jc w:val="right"/>
    </w:pPr>
  </w:p>
  <w:p>
    <w:pPr>
      <w:pStyle w:val="19"/>
      <w:pBdr>
        <w:bottom w:val="single" w:color="auto" w:sz="4" w:space="12"/>
      </w:pBdr>
      <w:jc w:val="right"/>
    </w:pPr>
    <w:r>
      <w:rPr>
        <w:rFonts w:hint="eastAsia" w:ascii="宋体"/>
        <w:sz w:val="24"/>
        <w:szCs w:val="24"/>
      </w:rPr>
      <w:t>基于TensorFlow框架的手写数字识别系统</w:t>
    </w:r>
  </w:p>
  <w:p>
    <w:pPr>
      <w:pStyle w:val="19"/>
      <w:pBdr>
        <w:bottom w:val="none" w:color="auto" w:sz="0" w:space="12"/>
      </w:pBd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装</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订</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线</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pStyle w:val="19"/>
      <w:pBdr>
        <w:bottom w:val="single" w:color="auto" w:sz="6" w:space="12"/>
      </w:pBdr>
      <w:jc w:val="both"/>
    </w:pPr>
    <w:r>
      <w:rPr>
        <w:sz w:val="20"/>
      </w:rPr>
      <w:pict>
        <v:rect id="_x0000_s2104" o:spid="_x0000_s2104" o:spt="1" style="position:absolute;left:0pt;margin-left:17.9pt;margin-top:4.6pt;height:41.85pt;width:92.25pt;z-index:251648000;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">
          <v:path/>
          <v:fill on="f" focussize="0,0"/>
          <v:stroke on="f" weight="0pt"/>
          <v:imagedata o:title=""/>
          <o:lock v:ext="edit"/>
          <v:textbox inset="0mm,0mm,0mm,0mm">
            <w:txbxContent>
              <w:p>
                <w:r>
                  <w:rPr>
                    <w:rFonts w:hint="eastAsia"/>
                  </w:rPr>
                  <w:drawing>
                    <wp:inline distT="0" distB="0" distL="0" distR="0">
                      <wp:extent cx="1171575" cy="533400"/>
                      <wp:effectExtent l="0" t="0" r="0" b="0"/>
                      <wp:docPr id="19" name="图片 1" descr="x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xm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71575" cy="533400"/>
                              </a:xfrm>
                              <a:prstGeom prst="rect">
                                <a:avLst/>
                              </a:prstGeom>
                              <a:noFill/>
                              <a:ln>
                                <a:noFill/>
                              </a:ln>
                            </pic:spPr>
                          </pic:pic>
                        </a:graphicData>
                      </a:graphic>
                    </wp:inline>
                  </w:drawing>
                </w:r>
              </w:p>
            </w:txbxContent>
          </v:textbox>
        </v:rect>
      </w:pict>
    </w:r>
  </w:p>
  <w:p>
    <w:pPr>
      <w:pStyle w:val="19"/>
      <w:pBdr>
        <w:bottom w:val="single" w:color="auto" w:sz="6" w:space="12"/>
      </w:pBdr>
      <w:jc w:val="right"/>
    </w:pPr>
  </w:p>
  <w:p>
    <w:pPr>
      <w:pStyle w:val="19"/>
      <w:pBdr>
        <w:bottom w:val="single" w:color="auto" w:sz="6" w:space="12"/>
      </w:pBdr>
      <w:jc w:val="right"/>
      <w:rPr>
        <w:rFonts w:ascii="宋体"/>
        <w:sz w:val="24"/>
        <w:szCs w:val="24"/>
      </w:rPr>
    </w:pPr>
    <w:r>
      <w:rPr>
        <w:rFonts w:hint="eastAsia" w:ascii="宋体"/>
        <w:sz w:val="24"/>
        <w:szCs w:val="24"/>
      </w:rPr>
      <w:t>基于TensorFlow框架的手写数字识别系统</w:t>
    </w:r>
  </w:p>
  <w:p>
    <w:pPr>
      <w:pStyle w:val="19"/>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jc w:val="both"/>
    </w:pPr>
  </w:p>
  <w:p>
    <w:pPr>
      <w:pStyle w:val="19"/>
      <w:pBdr>
        <w:bottom w:val="single" w:color="auto" w:sz="4" w:space="1"/>
      </w:pBdr>
      <w:jc w:val="left"/>
    </w:pPr>
    <w:r>
      <w:rPr>
        <w:rFonts w:hint="eastAsia"/>
      </w:rPr>
      <w:drawing>
        <wp:inline distT="0" distB="0" distL="0" distR="0">
          <wp:extent cx="1171575" cy="533400"/>
          <wp:effectExtent l="0" t="0" r="1905" b="0"/>
          <wp:docPr id="17" name="图片 1" descr="x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xm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71575" cy="533400"/>
                  </a:xfrm>
                  <a:prstGeom prst="rect">
                    <a:avLst/>
                  </a:prstGeom>
                  <a:noFill/>
                  <a:ln>
                    <a:noFill/>
                  </a:ln>
                </pic:spPr>
              </pic:pic>
            </a:graphicData>
          </a:graphic>
        </wp:inline>
      </w:drawing>
    </w:r>
    <w:r>
      <w:rPr>
        <w:rFonts w:hint="eastAsia"/>
      </w:rPr>
      <w:tab/>
    </w:r>
    <w:r>
      <w:rPr>
        <w:rFonts w:hint="eastAsia"/>
      </w:rPr>
      <w:tab/>
    </w:r>
    <w:r>
      <w:rPr>
        <w:rFonts w:hint="eastAsia" w:ascii="宋体"/>
        <w:sz w:val="24"/>
        <w:szCs w:val="24"/>
      </w:rPr>
      <w:t>基于TensorFlow框架的手写数字识别系统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装</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订</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线</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pStyle w:val="19"/>
      <w:pBdr>
        <w:bottom w:val="single" w:color="auto" w:sz="6" w:space="12"/>
      </w:pBdr>
      <w:jc w:val="both"/>
    </w:pPr>
    <w:r>
      <w:rPr>
        <w:sz w:val="20"/>
      </w:rPr>
      <w:pict>
        <v:rect id="_x0000_s2102" o:spid="_x0000_s2102" o:spt="1" style="position:absolute;left:0pt;margin-left:17.9pt;margin-top:4.6pt;height:41.85pt;width:92.25pt;z-index:251650048;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">
          <v:path/>
          <v:fill on="f" focussize="0,0"/>
          <v:stroke on="f" weight="0pt"/>
          <v:imagedata o:title=""/>
          <o:lock v:ext="edit"/>
          <v:textbox inset="0mm,0mm,0mm,0mm">
            <w:txbxContent>
              <w:p>
                <w:r>
                  <w:rPr>
                    <w:rFonts w:hint="eastAsia"/>
                  </w:rPr>
                  <w:drawing>
                    <wp:inline distT="0" distB="0" distL="0" distR="0">
                      <wp:extent cx="1171575" cy="533400"/>
                      <wp:effectExtent l="0" t="0" r="1905" b="0"/>
                      <wp:docPr id="16" name="图片 1" descr="x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xm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71575" cy="533400"/>
                              </a:xfrm>
                              <a:prstGeom prst="rect">
                                <a:avLst/>
                              </a:prstGeom>
                              <a:noFill/>
                              <a:ln>
                                <a:noFill/>
                              </a:ln>
                            </pic:spPr>
                          </pic:pic>
                        </a:graphicData>
                      </a:graphic>
                    </wp:inline>
                  </w:drawing>
                </w:r>
              </w:p>
            </w:txbxContent>
          </v:textbox>
        </v:rect>
      </w:pict>
    </w:r>
  </w:p>
  <w:p>
    <w:pPr>
      <w:pStyle w:val="19"/>
      <w:pBdr>
        <w:bottom w:val="single" w:color="auto" w:sz="6" w:space="12"/>
      </w:pBdr>
      <w:jc w:val="right"/>
    </w:pPr>
  </w:p>
  <w:p>
    <w:pPr>
      <w:pStyle w:val="19"/>
      <w:pBdr>
        <w:bottom w:val="single" w:color="auto" w:sz="6" w:space="12"/>
      </w:pBdr>
      <w:jc w:val="right"/>
      <w:rPr>
        <w:rFonts w:ascii="宋体"/>
        <w:sz w:val="24"/>
        <w:szCs w:val="24"/>
      </w:rPr>
    </w:pPr>
    <w:r>
      <w:rPr>
        <w:rFonts w:hint="eastAsia" w:ascii="宋体"/>
        <w:sz w:val="24"/>
        <w:szCs w:val="24"/>
      </w:rPr>
      <w:t>基于TensorFlow框架的手写数字识别系统</w:t>
    </w:r>
  </w:p>
  <w:p>
    <w:pPr>
      <w:pStyle w:val="19"/>
      <w:pBdr>
        <w:bottom w:val="none" w:color="auto" w:sz="0" w:space="0"/>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rPr>
        <w:rFonts w:ascii="宋体"/>
      </w:rPr>
    </w:pP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装</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订</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线</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pStyle w:val="19"/>
      <w:pBdr>
        <w:bottom w:val="none" w:color="auto" w:sz="0" w:space="12"/>
      </w:pBdr>
      <w:jc w:val="both"/>
    </w:pPr>
    <w:r>
      <w:rPr>
        <w:sz w:val="20"/>
      </w:rPr>
      <w:pict>
        <v:rect id="_x0000_s2110" o:spid="_x0000_s2110" o:spt="1" style="position:absolute;left:0pt;margin-left:17.9pt;margin-top:4.6pt;height:41.85pt;width:92.25pt;z-index:251653120;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">
          <v:path/>
          <v:fill on="f" focussize="0,0"/>
          <v:stroke on="f" weight="0pt"/>
          <v:imagedata o:title=""/>
          <o:lock v:ext="edit"/>
          <v:textbox inset="0mm,0mm,0mm,0mm">
            <w:txbxContent>
              <w:p>
                <w:r>
                  <w:rPr>
                    <w:rFonts w:hint="eastAsia"/>
                  </w:rPr>
                  <w:drawing>
                    <wp:inline distT="0" distB="0" distL="0" distR="0">
                      <wp:extent cx="1171575" cy="533400"/>
                      <wp:effectExtent l="0" t="0" r="1905" b="0"/>
                      <wp:docPr id="20" name="图片 1" descr="x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xm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71575" cy="533400"/>
                              </a:xfrm>
                              <a:prstGeom prst="rect">
                                <a:avLst/>
                              </a:prstGeom>
                              <a:noFill/>
                              <a:ln>
                                <a:noFill/>
                              </a:ln>
                            </pic:spPr>
                          </pic:pic>
                        </a:graphicData>
                      </a:graphic>
                    </wp:inline>
                  </w:drawing>
                </w:r>
              </w:p>
            </w:txbxContent>
          </v:textbox>
        </v:rect>
      </w:pict>
    </w:r>
  </w:p>
  <w:p>
    <w:pPr>
      <w:pStyle w:val="19"/>
      <w:pBdr>
        <w:bottom w:val="none" w:color="auto" w:sz="0" w:space="12"/>
      </w:pBdr>
      <w:jc w:val="right"/>
    </w:pPr>
  </w:p>
  <w:p>
    <w:pPr>
      <w:pStyle w:val="19"/>
      <w:pBdr>
        <w:bottom w:val="single" w:color="auto" w:sz="4" w:space="12"/>
      </w:pBdr>
      <w:jc w:val="right"/>
    </w:pPr>
    <w:r>
      <w:rPr>
        <w:rFonts w:hint="eastAsia" w:ascii="宋体"/>
        <w:sz w:val="24"/>
        <w:szCs w:val="24"/>
      </w:rPr>
      <w:t>基于TensorFlow框架的手写数字识别系统</w:t>
    </w:r>
  </w:p>
  <w:p>
    <w:pPr>
      <w:pStyle w:val="19"/>
      <w:pBdr>
        <w:bottom w:val="none" w:color="auto" w:sz="0" w:space="12"/>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83D7E"/>
    <w:multiLevelType w:val="multilevel"/>
    <w:tmpl w:val="08083D7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D4300AE"/>
    <w:multiLevelType w:val="multilevel"/>
    <w:tmpl w:val="0D4300A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871D1B"/>
    <w:multiLevelType w:val="multilevel"/>
    <w:tmpl w:val="11871D1B"/>
    <w:lvl w:ilvl="0" w:tentative="0">
      <w:start w:val="1"/>
      <w:numFmt w:val="decimal"/>
      <w:lvlText w:val="%1)"/>
      <w:lvlJc w:val="left"/>
      <w:pPr>
        <w:ind w:left="420" w:hanging="420"/>
      </w:pPr>
    </w:lvl>
    <w:lvl w:ilvl="1" w:tentative="0">
      <w:start w:val="1"/>
      <w:numFmt w:val="decimal"/>
      <w:lvlText w:val="%2)"/>
      <w:lvlJc w:val="left"/>
      <w:pPr>
        <w:ind w:left="804" w:hanging="384"/>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09F1A76"/>
    <w:multiLevelType w:val="multilevel"/>
    <w:tmpl w:val="209F1A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21233BA"/>
    <w:multiLevelType w:val="multilevel"/>
    <w:tmpl w:val="221233B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7E832C1"/>
    <w:multiLevelType w:val="multilevel"/>
    <w:tmpl w:val="27E832C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E8E7E6B"/>
    <w:multiLevelType w:val="multilevel"/>
    <w:tmpl w:val="3E8E7E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0A6513A"/>
    <w:multiLevelType w:val="multilevel"/>
    <w:tmpl w:val="40A6513A"/>
    <w:lvl w:ilvl="0" w:tentative="0">
      <w:start w:val="1"/>
      <w:numFmt w:val="decimal"/>
      <w:lvlText w:val="%1)"/>
      <w:lvlJc w:val="left"/>
      <w:pPr>
        <w:ind w:left="740" w:hanging="360"/>
      </w:pPr>
      <w:rPr>
        <w:rFonts w:hint="default"/>
      </w:rPr>
    </w:lvl>
    <w:lvl w:ilvl="1" w:tentative="0">
      <w:start w:val="1"/>
      <w:numFmt w:val="lowerLetter"/>
      <w:lvlText w:val="%2)"/>
      <w:lvlJc w:val="left"/>
      <w:pPr>
        <w:ind w:left="1220" w:hanging="420"/>
      </w:pPr>
    </w:lvl>
    <w:lvl w:ilvl="2" w:tentative="0">
      <w:start w:val="1"/>
      <w:numFmt w:val="lowerRoman"/>
      <w:lvlText w:val="%3."/>
      <w:lvlJc w:val="right"/>
      <w:pPr>
        <w:ind w:left="1640" w:hanging="420"/>
      </w:pPr>
    </w:lvl>
    <w:lvl w:ilvl="3" w:tentative="0">
      <w:start w:val="1"/>
      <w:numFmt w:val="decimal"/>
      <w:lvlText w:val="%4."/>
      <w:lvlJc w:val="left"/>
      <w:pPr>
        <w:ind w:left="2060" w:hanging="420"/>
      </w:pPr>
    </w:lvl>
    <w:lvl w:ilvl="4" w:tentative="0">
      <w:start w:val="1"/>
      <w:numFmt w:val="lowerLetter"/>
      <w:lvlText w:val="%5)"/>
      <w:lvlJc w:val="left"/>
      <w:pPr>
        <w:ind w:left="2480" w:hanging="420"/>
      </w:pPr>
    </w:lvl>
    <w:lvl w:ilvl="5" w:tentative="0">
      <w:start w:val="1"/>
      <w:numFmt w:val="lowerRoman"/>
      <w:lvlText w:val="%6."/>
      <w:lvlJc w:val="right"/>
      <w:pPr>
        <w:ind w:left="2900" w:hanging="420"/>
      </w:pPr>
    </w:lvl>
    <w:lvl w:ilvl="6" w:tentative="0">
      <w:start w:val="1"/>
      <w:numFmt w:val="decimal"/>
      <w:lvlText w:val="%7."/>
      <w:lvlJc w:val="left"/>
      <w:pPr>
        <w:ind w:left="3320" w:hanging="420"/>
      </w:pPr>
    </w:lvl>
    <w:lvl w:ilvl="7" w:tentative="0">
      <w:start w:val="1"/>
      <w:numFmt w:val="lowerLetter"/>
      <w:lvlText w:val="%8)"/>
      <w:lvlJc w:val="left"/>
      <w:pPr>
        <w:ind w:left="3740" w:hanging="420"/>
      </w:pPr>
    </w:lvl>
    <w:lvl w:ilvl="8" w:tentative="0">
      <w:start w:val="1"/>
      <w:numFmt w:val="lowerRoman"/>
      <w:lvlText w:val="%9."/>
      <w:lvlJc w:val="right"/>
      <w:pPr>
        <w:ind w:left="4160" w:hanging="420"/>
      </w:pPr>
    </w:lvl>
  </w:abstractNum>
  <w:abstractNum w:abstractNumId="8">
    <w:nsid w:val="46A2017C"/>
    <w:multiLevelType w:val="multilevel"/>
    <w:tmpl w:val="46A2017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C4B7DB1"/>
    <w:multiLevelType w:val="multilevel"/>
    <w:tmpl w:val="5C4B7DB1"/>
    <w:lvl w:ilvl="0" w:tentative="0">
      <w:start w:val="1"/>
      <w:numFmt w:val="decimal"/>
      <w:lvlText w:val="%1)"/>
      <w:lvlJc w:val="left"/>
      <w:pPr>
        <w:ind w:left="420" w:hanging="420"/>
      </w:pPr>
    </w:lvl>
    <w:lvl w:ilvl="1" w:tentative="0">
      <w:start w:val="1"/>
      <w:numFmt w:val="decimal"/>
      <w:lvlText w:val="(%2)"/>
      <w:lvlJc w:val="left"/>
      <w:pPr>
        <w:ind w:left="804" w:hanging="384"/>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6D547F1"/>
    <w:multiLevelType w:val="multilevel"/>
    <w:tmpl w:val="66D547F1"/>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69C75589"/>
    <w:multiLevelType w:val="multilevel"/>
    <w:tmpl w:val="69C75589"/>
    <w:lvl w:ilvl="0" w:tentative="0">
      <w:start w:val="1"/>
      <w:numFmt w:val="japaneseCounting"/>
      <w:lvlText w:val="第%1章"/>
      <w:lvlJc w:val="left"/>
      <w:pPr>
        <w:ind w:left="1224" w:hanging="122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8AC27A5"/>
    <w:multiLevelType w:val="multilevel"/>
    <w:tmpl w:val="78AC27A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BB51601"/>
    <w:multiLevelType w:val="multilevel"/>
    <w:tmpl w:val="7BB5160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0"/>
  </w:num>
  <w:num w:numId="3">
    <w:abstractNumId w:val="10"/>
  </w:num>
  <w:num w:numId="4">
    <w:abstractNumId w:val="9"/>
  </w:num>
  <w:num w:numId="5">
    <w:abstractNumId w:val="3"/>
  </w:num>
  <w:num w:numId="6">
    <w:abstractNumId w:val="1"/>
  </w:num>
  <w:num w:numId="7">
    <w:abstractNumId w:val="4"/>
  </w:num>
  <w:num w:numId="8">
    <w:abstractNumId w:val="6"/>
  </w:num>
  <w:num w:numId="9">
    <w:abstractNumId w:val="8"/>
  </w:num>
  <w:num w:numId="10">
    <w:abstractNumId w:val="2"/>
  </w:num>
  <w:num w:numId="11">
    <w:abstractNumId w:val="12"/>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05"/>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A3BC0"/>
    <w:rsid w:val="00057D00"/>
    <w:rsid w:val="00066AEC"/>
    <w:rsid w:val="00071221"/>
    <w:rsid w:val="001003E2"/>
    <w:rsid w:val="0012775E"/>
    <w:rsid w:val="001361AE"/>
    <w:rsid w:val="001549C7"/>
    <w:rsid w:val="0015668E"/>
    <w:rsid w:val="00177348"/>
    <w:rsid w:val="00183D62"/>
    <w:rsid w:val="001A3BC0"/>
    <w:rsid w:val="001C5CEE"/>
    <w:rsid w:val="001D6097"/>
    <w:rsid w:val="0022742A"/>
    <w:rsid w:val="002327F7"/>
    <w:rsid w:val="002643C7"/>
    <w:rsid w:val="0026733C"/>
    <w:rsid w:val="002835F6"/>
    <w:rsid w:val="002D6F39"/>
    <w:rsid w:val="002F0CA4"/>
    <w:rsid w:val="003069F6"/>
    <w:rsid w:val="0036238F"/>
    <w:rsid w:val="00367B59"/>
    <w:rsid w:val="003B292C"/>
    <w:rsid w:val="003C4B13"/>
    <w:rsid w:val="003D7D6F"/>
    <w:rsid w:val="003E19E6"/>
    <w:rsid w:val="00416170"/>
    <w:rsid w:val="004425F1"/>
    <w:rsid w:val="00455F8C"/>
    <w:rsid w:val="00467839"/>
    <w:rsid w:val="004877A6"/>
    <w:rsid w:val="004B43D5"/>
    <w:rsid w:val="004D4D42"/>
    <w:rsid w:val="004E593F"/>
    <w:rsid w:val="004F54EE"/>
    <w:rsid w:val="00507D4A"/>
    <w:rsid w:val="00527F07"/>
    <w:rsid w:val="005519FC"/>
    <w:rsid w:val="00574DC2"/>
    <w:rsid w:val="005A3586"/>
    <w:rsid w:val="005E4780"/>
    <w:rsid w:val="00600F98"/>
    <w:rsid w:val="00665AF7"/>
    <w:rsid w:val="00672B9C"/>
    <w:rsid w:val="006A449D"/>
    <w:rsid w:val="006E322E"/>
    <w:rsid w:val="00737640"/>
    <w:rsid w:val="00750974"/>
    <w:rsid w:val="00760535"/>
    <w:rsid w:val="007C0645"/>
    <w:rsid w:val="007C0BC1"/>
    <w:rsid w:val="007C6173"/>
    <w:rsid w:val="007D7E5E"/>
    <w:rsid w:val="00814128"/>
    <w:rsid w:val="00851365"/>
    <w:rsid w:val="0085639C"/>
    <w:rsid w:val="00857E28"/>
    <w:rsid w:val="00862223"/>
    <w:rsid w:val="00897532"/>
    <w:rsid w:val="008D4AA1"/>
    <w:rsid w:val="00916F28"/>
    <w:rsid w:val="00937B18"/>
    <w:rsid w:val="00943865"/>
    <w:rsid w:val="009D1AA1"/>
    <w:rsid w:val="00A13A42"/>
    <w:rsid w:val="00A40D27"/>
    <w:rsid w:val="00B0373B"/>
    <w:rsid w:val="00B65AD9"/>
    <w:rsid w:val="00B9455C"/>
    <w:rsid w:val="00BC5D5C"/>
    <w:rsid w:val="00BE780E"/>
    <w:rsid w:val="00BF4E23"/>
    <w:rsid w:val="00C15548"/>
    <w:rsid w:val="00C35188"/>
    <w:rsid w:val="00C5562C"/>
    <w:rsid w:val="00C70B71"/>
    <w:rsid w:val="00CC1758"/>
    <w:rsid w:val="00CC60C4"/>
    <w:rsid w:val="00D30477"/>
    <w:rsid w:val="00DF6578"/>
    <w:rsid w:val="00E10DEC"/>
    <w:rsid w:val="00E253E5"/>
    <w:rsid w:val="00E77F31"/>
    <w:rsid w:val="00EE26E0"/>
    <w:rsid w:val="00F01373"/>
    <w:rsid w:val="00F31E2E"/>
    <w:rsid w:val="00F32EE6"/>
    <w:rsid w:val="00FD299B"/>
    <w:rsid w:val="01485E9C"/>
    <w:rsid w:val="025573D1"/>
    <w:rsid w:val="0380467E"/>
    <w:rsid w:val="04107B7D"/>
    <w:rsid w:val="06F6548C"/>
    <w:rsid w:val="08630A88"/>
    <w:rsid w:val="0A0F6926"/>
    <w:rsid w:val="0A521B09"/>
    <w:rsid w:val="0BDF6B7B"/>
    <w:rsid w:val="10AC5DB3"/>
    <w:rsid w:val="16ED1717"/>
    <w:rsid w:val="1775281B"/>
    <w:rsid w:val="18FF5291"/>
    <w:rsid w:val="1943397F"/>
    <w:rsid w:val="19DF688B"/>
    <w:rsid w:val="1A3C2544"/>
    <w:rsid w:val="1B6257E0"/>
    <w:rsid w:val="1BCD2B80"/>
    <w:rsid w:val="1D4962B0"/>
    <w:rsid w:val="1FEE3B9B"/>
    <w:rsid w:val="21186A01"/>
    <w:rsid w:val="22075FE0"/>
    <w:rsid w:val="221B00E5"/>
    <w:rsid w:val="22AF3268"/>
    <w:rsid w:val="240F247E"/>
    <w:rsid w:val="2656625E"/>
    <w:rsid w:val="27CF0BE2"/>
    <w:rsid w:val="2904674A"/>
    <w:rsid w:val="2ABA6A68"/>
    <w:rsid w:val="2BED5158"/>
    <w:rsid w:val="2D981DC0"/>
    <w:rsid w:val="2EFA0177"/>
    <w:rsid w:val="376B16CE"/>
    <w:rsid w:val="381050B9"/>
    <w:rsid w:val="396A732A"/>
    <w:rsid w:val="3A5D15C1"/>
    <w:rsid w:val="3E145936"/>
    <w:rsid w:val="3EA60365"/>
    <w:rsid w:val="3EAF1035"/>
    <w:rsid w:val="411B09CB"/>
    <w:rsid w:val="41204901"/>
    <w:rsid w:val="44BA0BCB"/>
    <w:rsid w:val="452B47A1"/>
    <w:rsid w:val="46120AAB"/>
    <w:rsid w:val="466C0814"/>
    <w:rsid w:val="472413B6"/>
    <w:rsid w:val="4CC76424"/>
    <w:rsid w:val="4DE26186"/>
    <w:rsid w:val="4FDC7F2B"/>
    <w:rsid w:val="51026F23"/>
    <w:rsid w:val="52E84220"/>
    <w:rsid w:val="5371394A"/>
    <w:rsid w:val="56312A08"/>
    <w:rsid w:val="5A1C1662"/>
    <w:rsid w:val="5C1A3026"/>
    <w:rsid w:val="5DA2396C"/>
    <w:rsid w:val="5DF46F39"/>
    <w:rsid w:val="5F646744"/>
    <w:rsid w:val="61851095"/>
    <w:rsid w:val="64721E50"/>
    <w:rsid w:val="65A21228"/>
    <w:rsid w:val="67384217"/>
    <w:rsid w:val="67C14ADD"/>
    <w:rsid w:val="6A0E7D1A"/>
    <w:rsid w:val="6A85679B"/>
    <w:rsid w:val="6C9D1456"/>
    <w:rsid w:val="6E3F4866"/>
    <w:rsid w:val="6E7A255E"/>
    <w:rsid w:val="6F695DD9"/>
    <w:rsid w:val="6FA36FDF"/>
    <w:rsid w:val="720E0A16"/>
    <w:rsid w:val="72E244D0"/>
    <w:rsid w:val="77E715EC"/>
    <w:rsid w:val="783F6FB2"/>
    <w:rsid w:val="797D78BC"/>
    <w:rsid w:val="7A927294"/>
    <w:rsid w:val="7EBF55CD"/>
    <w:rsid w:val="7EFD4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AutoShape 176"/>
        <o:r id="V:Rule2" type="connector" idref="#AutoShape 177"/>
        <o:r id="V:Rule3" type="connector" idref="#_x0000_s1028"/>
        <o:r id="V:Rule4" type="connector" idref="#_x0000_s1029"/>
        <o:r id="V:Rule5" type="connector" idref="#AutoShape 175"/>
        <o:r id="V:Rule6" type="connector" idref="#_x0000_s103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name="Normal Indent"/>
    <w:lsdException w:qFormat="1" w:unhideWhenUsed="0" w:uiPriority="0" w:semiHidden="0" w:name="footnote text"/>
    <w:lsdException w:qFormat="1"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qFormat="1" w:uiPriority="99" w:name="line number"/>
    <w:lsdException w:qFormat="1" w:unhideWhenUsed="0" w:uiPriority="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name="Body Text Indent 2"/>
    <w:lsdException w:qFormat="1" w:unhideWhenUsed="0" w:uiPriority="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00" w:lineRule="auto"/>
      <w:jc w:val="both"/>
      <w:textAlignment w:val="baseline"/>
    </w:pPr>
    <w:rPr>
      <w:rFonts w:ascii="Times New Roman" w:hAnsi="Times New Roman" w:eastAsia="宋体" w:cs="Times New Roman"/>
      <w:kern w:val="2"/>
      <w:sz w:val="21"/>
      <w:szCs w:val="21"/>
      <w:lang w:val="en-US" w:eastAsia="zh-CN" w:bidi="ar-SA"/>
    </w:rPr>
  </w:style>
  <w:style w:type="paragraph" w:styleId="2">
    <w:name w:val="heading 1"/>
    <w:basedOn w:val="1"/>
    <w:next w:val="1"/>
    <w:link w:val="40"/>
    <w:qFormat/>
    <w:uiPriority w:val="9"/>
    <w:pPr>
      <w:keepNext/>
      <w:spacing w:line="480" w:lineRule="auto"/>
      <w:jc w:val="center"/>
      <w:outlineLvl w:val="0"/>
    </w:pPr>
    <w:rPr>
      <w:b/>
      <w:bCs/>
      <w:iCs/>
      <w:sz w:val="32"/>
      <w:szCs w:val="28"/>
    </w:rPr>
  </w:style>
  <w:style w:type="paragraph" w:styleId="3">
    <w:name w:val="heading 2"/>
    <w:basedOn w:val="1"/>
    <w:next w:val="4"/>
    <w:link w:val="41"/>
    <w:qFormat/>
    <w:uiPriority w:val="0"/>
    <w:pPr>
      <w:keepNext/>
      <w:outlineLvl w:val="1"/>
    </w:pPr>
    <w:rPr>
      <w:b/>
      <w:bCs/>
      <w:iCs/>
      <w:sz w:val="28"/>
    </w:rPr>
  </w:style>
  <w:style w:type="paragraph" w:styleId="5">
    <w:name w:val="heading 3"/>
    <w:basedOn w:val="1"/>
    <w:next w:val="1"/>
    <w:link w:val="42"/>
    <w:unhideWhenUsed/>
    <w:qFormat/>
    <w:uiPriority w:val="9"/>
    <w:pPr>
      <w:keepNext/>
      <w:keepLines/>
      <w:outlineLvl w:val="2"/>
    </w:pPr>
    <w:rPr>
      <w:b/>
      <w:bCs/>
      <w:sz w:val="24"/>
      <w:szCs w:val="32"/>
    </w:rPr>
  </w:style>
  <w:style w:type="paragraph" w:styleId="6">
    <w:name w:val="heading 4"/>
    <w:basedOn w:val="1"/>
    <w:next w:val="1"/>
    <w:link w:val="43"/>
    <w:semiHidden/>
    <w:unhideWhenUsed/>
    <w:qFormat/>
    <w:uiPriority w:val="9"/>
    <w:pPr>
      <w:keepNext/>
      <w:keepLines/>
      <w:adjustRightInd/>
      <w:spacing w:before="280" w:after="290" w:line="376" w:lineRule="auto"/>
      <w:textAlignment w:val="auto"/>
      <w:outlineLvl w:val="3"/>
    </w:pPr>
    <w:rPr>
      <w:rFonts w:asciiTheme="majorHAnsi" w:hAnsiTheme="majorHAnsi" w:eastAsiaTheme="majorEastAsia" w:cstheme="majorBidi"/>
      <w:b/>
      <w:bCs/>
      <w:sz w:val="28"/>
      <w:szCs w:val="28"/>
    </w:rPr>
  </w:style>
  <w:style w:type="paragraph" w:styleId="7">
    <w:name w:val="heading 5"/>
    <w:basedOn w:val="1"/>
    <w:next w:val="1"/>
    <w:link w:val="44"/>
    <w:semiHidden/>
    <w:unhideWhenUsed/>
    <w:qFormat/>
    <w:uiPriority w:val="9"/>
    <w:pPr>
      <w:keepNext/>
      <w:keepLines/>
      <w:adjustRightInd/>
      <w:spacing w:before="280" w:after="290" w:line="376" w:lineRule="auto"/>
      <w:textAlignment w:val="auto"/>
      <w:outlineLvl w:val="4"/>
    </w:pPr>
    <w:rPr>
      <w:rFonts w:asciiTheme="minorHAnsi" w:hAnsiTheme="minorHAnsi" w:eastAsiaTheme="minorEastAsia" w:cstheme="minorBidi"/>
      <w:b/>
      <w:bCs/>
      <w:sz w:val="28"/>
      <w:szCs w:val="28"/>
    </w:rPr>
  </w:style>
  <w:style w:type="character" w:default="1" w:styleId="28">
    <w:name w:val="Default Paragraph Font"/>
    <w:semiHidden/>
    <w:unhideWhenUsed/>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4">
    <w:name w:val="Normal Indent"/>
    <w:basedOn w:val="1"/>
    <w:link w:val="54"/>
    <w:semiHidden/>
    <w:qFormat/>
    <w:uiPriority w:val="0"/>
    <w:pPr>
      <w:ind w:firstLine="420"/>
    </w:pPr>
  </w:style>
  <w:style w:type="paragraph" w:styleId="8">
    <w:name w:val="Document Map"/>
    <w:basedOn w:val="1"/>
    <w:link w:val="51"/>
    <w:semiHidden/>
    <w:qFormat/>
    <w:uiPriority w:val="0"/>
    <w:pPr>
      <w:shd w:val="clear" w:color="auto" w:fill="000080"/>
    </w:pPr>
  </w:style>
  <w:style w:type="paragraph" w:styleId="9">
    <w:name w:val="annotation text"/>
    <w:basedOn w:val="1"/>
    <w:link w:val="66"/>
    <w:unhideWhenUsed/>
    <w:qFormat/>
    <w:uiPriority w:val="0"/>
    <w:pPr>
      <w:ind w:firstLine="200" w:firstLineChars="200"/>
      <w:jc w:val="left"/>
    </w:pPr>
  </w:style>
  <w:style w:type="paragraph" w:styleId="10">
    <w:name w:val="Body Text"/>
    <w:basedOn w:val="1"/>
    <w:link w:val="49"/>
    <w:semiHidden/>
    <w:qFormat/>
    <w:uiPriority w:val="0"/>
    <w:rPr>
      <w:rFonts w:eastAsia="长城楷体"/>
      <w:sz w:val="28"/>
      <w:szCs w:val="28"/>
    </w:rPr>
  </w:style>
  <w:style w:type="paragraph" w:styleId="11">
    <w:name w:val="Body Text Indent"/>
    <w:basedOn w:val="1"/>
    <w:link w:val="45"/>
    <w:semiHidden/>
    <w:qFormat/>
    <w:uiPriority w:val="0"/>
    <w:pPr>
      <w:ind w:left="425" w:firstLine="425"/>
    </w:pPr>
    <w:rPr>
      <w:rFonts w:eastAsia="长城楷体"/>
    </w:rPr>
  </w:style>
  <w:style w:type="paragraph" w:styleId="12">
    <w:name w:val="toc 3"/>
    <w:basedOn w:val="1"/>
    <w:next w:val="1"/>
    <w:unhideWhenUsed/>
    <w:qFormat/>
    <w:uiPriority w:val="39"/>
    <w:pPr>
      <w:ind w:left="840" w:leftChars="400"/>
    </w:pPr>
  </w:style>
  <w:style w:type="paragraph" w:styleId="13">
    <w:name w:val="Plain Text"/>
    <w:basedOn w:val="1"/>
    <w:link w:val="78"/>
    <w:qFormat/>
    <w:uiPriority w:val="0"/>
    <w:pPr>
      <w:adjustRightInd/>
      <w:spacing w:line="240" w:lineRule="auto"/>
      <w:textAlignment w:val="auto"/>
    </w:pPr>
    <w:rPr>
      <w:rFonts w:ascii="宋体" w:hAnsi="Courier New" w:cs="Courier New"/>
    </w:rPr>
  </w:style>
  <w:style w:type="paragraph" w:styleId="14">
    <w:name w:val="Date"/>
    <w:basedOn w:val="1"/>
    <w:next w:val="1"/>
    <w:link w:val="62"/>
    <w:semiHidden/>
    <w:unhideWhenUsed/>
    <w:qFormat/>
    <w:uiPriority w:val="99"/>
    <w:pPr>
      <w:ind w:left="100" w:leftChars="2500"/>
    </w:pPr>
  </w:style>
  <w:style w:type="paragraph" w:styleId="15">
    <w:name w:val="Body Text Indent 2"/>
    <w:basedOn w:val="1"/>
    <w:link w:val="46"/>
    <w:semiHidden/>
    <w:qFormat/>
    <w:uiPriority w:val="0"/>
    <w:pPr>
      <w:ind w:left="-360" w:firstLine="360"/>
    </w:pPr>
    <w:rPr>
      <w:rFonts w:eastAsia="长城楷体"/>
    </w:rPr>
  </w:style>
  <w:style w:type="paragraph" w:styleId="16">
    <w:name w:val="endnote text"/>
    <w:basedOn w:val="1"/>
    <w:link w:val="68"/>
    <w:semiHidden/>
    <w:unhideWhenUsed/>
    <w:qFormat/>
    <w:uiPriority w:val="99"/>
    <w:pPr>
      <w:snapToGrid w:val="0"/>
      <w:jc w:val="left"/>
    </w:pPr>
  </w:style>
  <w:style w:type="paragraph" w:styleId="17">
    <w:name w:val="Balloon Text"/>
    <w:basedOn w:val="1"/>
    <w:link w:val="67"/>
    <w:semiHidden/>
    <w:unhideWhenUsed/>
    <w:qFormat/>
    <w:uiPriority w:val="99"/>
    <w:pPr>
      <w:spacing w:line="240" w:lineRule="auto"/>
    </w:pPr>
    <w:rPr>
      <w:sz w:val="18"/>
      <w:szCs w:val="18"/>
    </w:rPr>
  </w:style>
  <w:style w:type="paragraph" w:styleId="18">
    <w:name w:val="footer"/>
    <w:basedOn w:val="1"/>
    <w:link w:val="48"/>
    <w:qFormat/>
    <w:uiPriority w:val="0"/>
    <w:pPr>
      <w:tabs>
        <w:tab w:val="center" w:pos="4153"/>
        <w:tab w:val="right" w:pos="8306"/>
      </w:tabs>
      <w:jc w:val="left"/>
    </w:pPr>
    <w:rPr>
      <w:sz w:val="18"/>
      <w:szCs w:val="18"/>
    </w:rPr>
  </w:style>
  <w:style w:type="paragraph" w:styleId="19">
    <w:name w:val="header"/>
    <w:basedOn w:val="1"/>
    <w:link w:val="47"/>
    <w:qFormat/>
    <w:uiPriority w:val="0"/>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style>
  <w:style w:type="paragraph" w:styleId="21">
    <w:name w:val="footnote text"/>
    <w:basedOn w:val="1"/>
    <w:link w:val="72"/>
    <w:qFormat/>
    <w:uiPriority w:val="0"/>
    <w:pPr>
      <w:adjustRightInd/>
      <w:snapToGrid w:val="0"/>
      <w:spacing w:line="240" w:lineRule="auto"/>
      <w:jc w:val="left"/>
      <w:textAlignment w:val="auto"/>
    </w:pPr>
    <w:rPr>
      <w:rFonts w:ascii="Calibri" w:hAnsi="Calibri"/>
      <w:sz w:val="18"/>
      <w:szCs w:val="18"/>
    </w:rPr>
  </w:style>
  <w:style w:type="paragraph" w:styleId="22">
    <w:name w:val="Body Text Indent 3"/>
    <w:basedOn w:val="1"/>
    <w:link w:val="50"/>
    <w:semiHidden/>
    <w:qFormat/>
    <w:uiPriority w:val="0"/>
    <w:pPr>
      <w:ind w:firstLine="425"/>
    </w:pPr>
    <w:rPr>
      <w:rFonts w:eastAsia="长城楷体"/>
    </w:rPr>
  </w:style>
  <w:style w:type="paragraph" w:styleId="23">
    <w:name w:val="toc 2"/>
    <w:basedOn w:val="1"/>
    <w:next w:val="1"/>
    <w:unhideWhenUsed/>
    <w:qFormat/>
    <w:uiPriority w:val="39"/>
    <w:pPr>
      <w:ind w:left="420" w:leftChars="200"/>
    </w:pPr>
  </w:style>
  <w:style w:type="paragraph" w:styleId="24">
    <w:name w:val="HTML Preformatted"/>
    <w:basedOn w:val="1"/>
    <w:link w:val="5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pPr>
    <w:rPr>
      <w:rFonts w:ascii="宋体" w:hAnsi="宋体" w:cs="宋体"/>
      <w:kern w:val="0"/>
      <w:sz w:val="24"/>
      <w:szCs w:val="24"/>
    </w:rPr>
  </w:style>
  <w:style w:type="paragraph" w:styleId="25">
    <w:name w:val="Normal (Web)"/>
    <w:basedOn w:val="1"/>
    <w:qFormat/>
    <w:uiPriority w:val="99"/>
    <w:pPr>
      <w:adjustRightInd/>
      <w:spacing w:before="100" w:beforeAutospacing="1" w:after="100" w:afterAutospacing="1" w:line="240" w:lineRule="auto"/>
      <w:jc w:val="left"/>
      <w:textAlignment w:val="auto"/>
    </w:pPr>
    <w:rPr>
      <w:rFonts w:ascii="Calibri" w:hAnsi="Calibri"/>
      <w:kern w:val="0"/>
      <w:sz w:val="24"/>
      <w:szCs w:val="24"/>
    </w:rPr>
  </w:style>
  <w:style w:type="table" w:styleId="27">
    <w:name w:val="Table Grid"/>
    <w:basedOn w:val="2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9">
    <w:name w:val="Strong"/>
    <w:basedOn w:val="28"/>
    <w:qFormat/>
    <w:uiPriority w:val="22"/>
    <w:rPr>
      <w:b/>
    </w:rPr>
  </w:style>
  <w:style w:type="character" w:styleId="30">
    <w:name w:val="endnote reference"/>
    <w:basedOn w:val="28"/>
    <w:semiHidden/>
    <w:unhideWhenUsed/>
    <w:qFormat/>
    <w:uiPriority w:val="99"/>
    <w:rPr>
      <w:vertAlign w:val="superscript"/>
    </w:rPr>
  </w:style>
  <w:style w:type="character" w:styleId="31">
    <w:name w:val="page number"/>
    <w:semiHidden/>
    <w:qFormat/>
    <w:uiPriority w:val="0"/>
    <w:rPr>
      <w:rFonts w:ascii="宋体" w:hAnsi="宋体" w:eastAsia="宋体"/>
    </w:rPr>
  </w:style>
  <w:style w:type="character" w:styleId="32">
    <w:name w:val="Emphasis"/>
    <w:basedOn w:val="28"/>
    <w:qFormat/>
    <w:uiPriority w:val="20"/>
    <w:rPr>
      <w:i/>
      <w:iCs/>
    </w:rPr>
  </w:style>
  <w:style w:type="character" w:styleId="33">
    <w:name w:val="line number"/>
    <w:basedOn w:val="28"/>
    <w:semiHidden/>
    <w:unhideWhenUsed/>
    <w:qFormat/>
    <w:uiPriority w:val="99"/>
  </w:style>
  <w:style w:type="character" w:styleId="34">
    <w:name w:val="HTML Typewriter"/>
    <w:basedOn w:val="28"/>
    <w:semiHidden/>
    <w:unhideWhenUsed/>
    <w:qFormat/>
    <w:uiPriority w:val="99"/>
    <w:rPr>
      <w:rFonts w:ascii="宋体" w:hAnsi="宋体" w:eastAsia="宋体" w:cs="宋体"/>
      <w:sz w:val="24"/>
      <w:szCs w:val="24"/>
    </w:rPr>
  </w:style>
  <w:style w:type="character" w:styleId="35">
    <w:name w:val="Hyperlink"/>
    <w:unhideWhenUsed/>
    <w:qFormat/>
    <w:uiPriority w:val="99"/>
    <w:rPr>
      <w:color w:val="0000FF"/>
      <w:u w:val="single"/>
    </w:rPr>
  </w:style>
  <w:style w:type="character" w:styleId="36">
    <w:name w:val="HTML Code"/>
    <w:basedOn w:val="28"/>
    <w:semiHidden/>
    <w:unhideWhenUsed/>
    <w:qFormat/>
    <w:uiPriority w:val="99"/>
    <w:rPr>
      <w:rFonts w:ascii="宋体" w:hAnsi="宋体" w:eastAsia="宋体" w:cs="宋体"/>
      <w:sz w:val="24"/>
      <w:szCs w:val="24"/>
    </w:rPr>
  </w:style>
  <w:style w:type="character" w:styleId="37">
    <w:name w:val="annotation reference"/>
    <w:basedOn w:val="28"/>
    <w:semiHidden/>
    <w:unhideWhenUsed/>
    <w:qFormat/>
    <w:uiPriority w:val="99"/>
    <w:rPr>
      <w:sz w:val="21"/>
      <w:szCs w:val="21"/>
    </w:rPr>
  </w:style>
  <w:style w:type="character" w:styleId="38">
    <w:name w:val="HTML Cite"/>
    <w:basedOn w:val="28"/>
    <w:semiHidden/>
    <w:unhideWhenUsed/>
    <w:qFormat/>
    <w:uiPriority w:val="99"/>
    <w:rPr>
      <w:i/>
      <w:iCs/>
    </w:rPr>
  </w:style>
  <w:style w:type="character" w:styleId="39">
    <w:name w:val="footnote reference"/>
    <w:basedOn w:val="28"/>
    <w:qFormat/>
    <w:uiPriority w:val="0"/>
    <w:rPr>
      <w:vertAlign w:val="superscript"/>
    </w:rPr>
  </w:style>
  <w:style w:type="character" w:customStyle="1" w:styleId="40">
    <w:name w:val="标题 1 Char"/>
    <w:basedOn w:val="28"/>
    <w:link w:val="2"/>
    <w:qFormat/>
    <w:uiPriority w:val="0"/>
    <w:rPr>
      <w:rFonts w:ascii="Times New Roman" w:hAnsi="Times New Roman" w:eastAsia="宋体" w:cs="Times New Roman"/>
      <w:b/>
      <w:bCs/>
      <w:iCs/>
      <w:sz w:val="32"/>
      <w:szCs w:val="28"/>
    </w:rPr>
  </w:style>
  <w:style w:type="character" w:customStyle="1" w:styleId="41">
    <w:name w:val="标题 2 Char"/>
    <w:basedOn w:val="28"/>
    <w:link w:val="3"/>
    <w:qFormat/>
    <w:uiPriority w:val="9"/>
    <w:rPr>
      <w:rFonts w:ascii="Times New Roman" w:hAnsi="Times New Roman" w:eastAsia="宋体" w:cs="Times New Roman"/>
      <w:b/>
      <w:bCs/>
      <w:iCs/>
      <w:sz w:val="28"/>
      <w:szCs w:val="21"/>
    </w:rPr>
  </w:style>
  <w:style w:type="character" w:customStyle="1" w:styleId="42">
    <w:name w:val="标题 3 Char"/>
    <w:basedOn w:val="28"/>
    <w:link w:val="5"/>
    <w:qFormat/>
    <w:uiPriority w:val="9"/>
    <w:rPr>
      <w:rFonts w:ascii="Times New Roman" w:hAnsi="Times New Roman" w:eastAsia="宋体" w:cs="Times New Roman"/>
      <w:b/>
      <w:bCs/>
      <w:sz w:val="24"/>
      <w:szCs w:val="32"/>
    </w:rPr>
  </w:style>
  <w:style w:type="character" w:customStyle="1" w:styleId="43">
    <w:name w:val="标题 4 Char"/>
    <w:basedOn w:val="28"/>
    <w:link w:val="6"/>
    <w:semiHidden/>
    <w:qFormat/>
    <w:uiPriority w:val="9"/>
    <w:rPr>
      <w:rFonts w:asciiTheme="majorHAnsi" w:hAnsiTheme="majorHAnsi" w:eastAsiaTheme="majorEastAsia" w:cstheme="majorBidi"/>
      <w:b/>
      <w:bCs/>
      <w:sz w:val="28"/>
      <w:szCs w:val="28"/>
    </w:rPr>
  </w:style>
  <w:style w:type="character" w:customStyle="1" w:styleId="44">
    <w:name w:val="标题 5 Char"/>
    <w:basedOn w:val="28"/>
    <w:link w:val="7"/>
    <w:semiHidden/>
    <w:qFormat/>
    <w:uiPriority w:val="9"/>
    <w:rPr>
      <w:b/>
      <w:bCs/>
      <w:sz w:val="28"/>
      <w:szCs w:val="28"/>
    </w:rPr>
  </w:style>
  <w:style w:type="character" w:customStyle="1" w:styleId="45">
    <w:name w:val="正文文本缩进 Char"/>
    <w:basedOn w:val="28"/>
    <w:link w:val="11"/>
    <w:semiHidden/>
    <w:qFormat/>
    <w:uiPriority w:val="0"/>
    <w:rPr>
      <w:rFonts w:ascii="Times New Roman" w:hAnsi="Times New Roman" w:eastAsia="长城楷体" w:cs="Times New Roman"/>
      <w:szCs w:val="21"/>
    </w:rPr>
  </w:style>
  <w:style w:type="character" w:customStyle="1" w:styleId="46">
    <w:name w:val="正文文本缩进 2 Char"/>
    <w:basedOn w:val="28"/>
    <w:link w:val="15"/>
    <w:semiHidden/>
    <w:qFormat/>
    <w:uiPriority w:val="0"/>
    <w:rPr>
      <w:rFonts w:ascii="Times New Roman" w:hAnsi="Times New Roman" w:eastAsia="长城楷体" w:cs="Times New Roman"/>
      <w:szCs w:val="21"/>
    </w:rPr>
  </w:style>
  <w:style w:type="character" w:customStyle="1" w:styleId="47">
    <w:name w:val="页眉 Char"/>
    <w:basedOn w:val="28"/>
    <w:link w:val="19"/>
    <w:qFormat/>
    <w:uiPriority w:val="0"/>
    <w:rPr>
      <w:rFonts w:ascii="Times New Roman" w:hAnsi="Times New Roman" w:eastAsia="宋体" w:cs="Times New Roman"/>
      <w:sz w:val="18"/>
      <w:szCs w:val="18"/>
    </w:rPr>
  </w:style>
  <w:style w:type="character" w:customStyle="1" w:styleId="48">
    <w:name w:val="页脚 Char"/>
    <w:basedOn w:val="28"/>
    <w:link w:val="18"/>
    <w:qFormat/>
    <w:uiPriority w:val="0"/>
    <w:rPr>
      <w:rFonts w:ascii="Times New Roman" w:hAnsi="Times New Roman" w:eastAsia="宋体" w:cs="Times New Roman"/>
      <w:sz w:val="18"/>
      <w:szCs w:val="18"/>
    </w:rPr>
  </w:style>
  <w:style w:type="character" w:customStyle="1" w:styleId="49">
    <w:name w:val="正文文本 Char"/>
    <w:basedOn w:val="28"/>
    <w:link w:val="10"/>
    <w:semiHidden/>
    <w:qFormat/>
    <w:uiPriority w:val="0"/>
    <w:rPr>
      <w:rFonts w:ascii="Times New Roman" w:hAnsi="Times New Roman" w:eastAsia="长城楷体" w:cs="Times New Roman"/>
      <w:sz w:val="28"/>
      <w:szCs w:val="28"/>
    </w:rPr>
  </w:style>
  <w:style w:type="character" w:customStyle="1" w:styleId="50">
    <w:name w:val="正文文本缩进 3 Char"/>
    <w:basedOn w:val="28"/>
    <w:link w:val="22"/>
    <w:semiHidden/>
    <w:qFormat/>
    <w:uiPriority w:val="0"/>
    <w:rPr>
      <w:rFonts w:ascii="Times New Roman" w:hAnsi="Times New Roman" w:eastAsia="长城楷体" w:cs="Times New Roman"/>
      <w:szCs w:val="21"/>
    </w:rPr>
  </w:style>
  <w:style w:type="character" w:customStyle="1" w:styleId="51">
    <w:name w:val="文档结构图 Char"/>
    <w:basedOn w:val="28"/>
    <w:link w:val="8"/>
    <w:semiHidden/>
    <w:qFormat/>
    <w:uiPriority w:val="0"/>
    <w:rPr>
      <w:rFonts w:ascii="Times New Roman" w:hAnsi="Times New Roman" w:eastAsia="宋体" w:cs="Times New Roman"/>
      <w:szCs w:val="21"/>
      <w:shd w:val="clear" w:color="auto" w:fill="000080"/>
    </w:rPr>
  </w:style>
  <w:style w:type="paragraph" w:styleId="52">
    <w:name w:val="List Paragraph"/>
    <w:basedOn w:val="1"/>
    <w:qFormat/>
    <w:uiPriority w:val="34"/>
    <w:pPr>
      <w:adjustRightInd/>
      <w:ind w:firstLine="420" w:firstLineChars="200"/>
      <w:textAlignment w:val="auto"/>
    </w:pPr>
    <w:rPr>
      <w:rFonts w:ascii="等线" w:hAnsi="等线" w:eastAsia="等线"/>
      <w:szCs w:val="22"/>
    </w:rPr>
  </w:style>
  <w:style w:type="paragraph" w:customStyle="1" w:styleId="53">
    <w:name w:val="标题三"/>
    <w:basedOn w:val="4"/>
    <w:link w:val="55"/>
    <w:qFormat/>
    <w:uiPriority w:val="0"/>
    <w:pPr>
      <w:ind w:firstLine="0"/>
    </w:pPr>
    <w:rPr>
      <w:b/>
      <w:sz w:val="24"/>
    </w:rPr>
  </w:style>
  <w:style w:type="character" w:customStyle="1" w:styleId="54">
    <w:name w:val="正文缩进 Char"/>
    <w:link w:val="4"/>
    <w:semiHidden/>
    <w:qFormat/>
    <w:uiPriority w:val="0"/>
    <w:rPr>
      <w:rFonts w:ascii="Times New Roman" w:hAnsi="Times New Roman" w:eastAsia="宋体" w:cs="Times New Roman"/>
      <w:szCs w:val="21"/>
    </w:rPr>
  </w:style>
  <w:style w:type="character" w:customStyle="1" w:styleId="55">
    <w:name w:val="标题三 字符"/>
    <w:link w:val="53"/>
    <w:qFormat/>
    <w:uiPriority w:val="0"/>
    <w:rPr>
      <w:rFonts w:ascii="Times New Roman" w:hAnsi="Times New Roman" w:eastAsia="宋体" w:cs="Times New Roman"/>
      <w:b/>
      <w:sz w:val="24"/>
      <w:szCs w:val="21"/>
    </w:rPr>
  </w:style>
  <w:style w:type="paragraph" w:customStyle="1" w:styleId="56">
    <w:name w:val="图片表格标题"/>
    <w:basedOn w:val="1"/>
    <w:next w:val="1"/>
    <w:link w:val="57"/>
    <w:qFormat/>
    <w:uiPriority w:val="0"/>
    <w:pPr>
      <w:jc w:val="center"/>
    </w:pPr>
    <w:rPr>
      <w:rFonts w:ascii="宋体" w:hAnsi="宋体"/>
      <w:sz w:val="18"/>
      <w:szCs w:val="18"/>
    </w:rPr>
  </w:style>
  <w:style w:type="character" w:customStyle="1" w:styleId="57">
    <w:name w:val="图片表格标题 字符"/>
    <w:link w:val="56"/>
    <w:qFormat/>
    <w:uiPriority w:val="0"/>
    <w:rPr>
      <w:rFonts w:ascii="宋体" w:hAnsi="宋体" w:eastAsia="宋体" w:cs="Times New Roman"/>
      <w:sz w:val="18"/>
      <w:szCs w:val="18"/>
    </w:rPr>
  </w:style>
  <w:style w:type="character" w:styleId="58">
    <w:name w:val="Placeholder Text"/>
    <w:qFormat/>
    <w:uiPriority w:val="99"/>
    <w:rPr>
      <w:color w:val="808080"/>
    </w:rPr>
  </w:style>
  <w:style w:type="character" w:customStyle="1" w:styleId="59">
    <w:name w:val="HTML 预设格式 Char"/>
    <w:basedOn w:val="28"/>
    <w:link w:val="24"/>
    <w:qFormat/>
    <w:uiPriority w:val="99"/>
    <w:rPr>
      <w:rFonts w:ascii="宋体" w:hAnsi="宋体" w:eastAsia="宋体" w:cs="宋体"/>
      <w:kern w:val="0"/>
      <w:sz w:val="24"/>
      <w:szCs w:val="24"/>
    </w:rPr>
  </w:style>
  <w:style w:type="paragraph" w:customStyle="1" w:styleId="60">
    <w:name w:val="TOC 标题1"/>
    <w:basedOn w:val="2"/>
    <w:next w:val="1"/>
    <w:unhideWhenUsed/>
    <w:qFormat/>
    <w:uiPriority w:val="39"/>
    <w:pPr>
      <w:keepLines/>
      <w:widowControl/>
      <w:adjustRightInd/>
      <w:spacing w:before="240" w:line="259" w:lineRule="auto"/>
      <w:jc w:val="left"/>
      <w:textAlignment w:val="auto"/>
      <w:outlineLvl w:val="9"/>
    </w:pPr>
    <w:rPr>
      <w:rFonts w:asciiTheme="majorHAnsi" w:hAnsiTheme="majorHAnsi" w:eastAsiaTheme="majorEastAsia" w:cstheme="majorBidi"/>
      <w:b w:val="0"/>
      <w:bCs w:val="0"/>
      <w:iCs w:val="0"/>
      <w:color w:val="366091" w:themeColor="accent1" w:themeShade="BF"/>
      <w:kern w:val="0"/>
      <w:szCs w:val="32"/>
    </w:rPr>
  </w:style>
  <w:style w:type="paragraph" w:customStyle="1" w:styleId="61">
    <w:name w:val="Default"/>
    <w:qFormat/>
    <w:uiPriority w:val="0"/>
    <w:pPr>
      <w:widowControl w:val="0"/>
      <w:autoSpaceDE w:val="0"/>
      <w:autoSpaceDN w:val="0"/>
      <w:adjustRightInd w:val="0"/>
    </w:pPr>
    <w:rPr>
      <w:rFonts w:ascii="黑体" w:eastAsia="黑体" w:cs="黑体" w:hAnsiTheme="minorHAnsi"/>
      <w:color w:val="000000"/>
      <w:sz w:val="24"/>
      <w:szCs w:val="24"/>
      <w:lang w:val="en-US" w:eastAsia="zh-CN" w:bidi="ar-SA"/>
    </w:rPr>
  </w:style>
  <w:style w:type="character" w:customStyle="1" w:styleId="62">
    <w:name w:val="日期 Char"/>
    <w:basedOn w:val="28"/>
    <w:link w:val="14"/>
    <w:semiHidden/>
    <w:qFormat/>
    <w:uiPriority w:val="99"/>
    <w:rPr>
      <w:rFonts w:ascii="Times New Roman" w:hAnsi="Times New Roman" w:eastAsia="宋体" w:cs="Times New Roman"/>
      <w:szCs w:val="21"/>
    </w:rPr>
  </w:style>
  <w:style w:type="paragraph" w:customStyle="1" w:styleId="63">
    <w:name w:val="AMDisplayEquation"/>
    <w:basedOn w:val="1"/>
    <w:next w:val="1"/>
    <w:link w:val="64"/>
    <w:qFormat/>
    <w:uiPriority w:val="0"/>
    <w:pPr>
      <w:tabs>
        <w:tab w:val="center" w:pos="4160"/>
        <w:tab w:val="right" w:pos="8300"/>
      </w:tabs>
      <w:ind w:firstLine="200" w:firstLineChars="200"/>
    </w:pPr>
  </w:style>
  <w:style w:type="character" w:customStyle="1" w:styleId="64">
    <w:name w:val="AMDisplayEquation 字符"/>
    <w:basedOn w:val="28"/>
    <w:link w:val="63"/>
    <w:qFormat/>
    <w:uiPriority w:val="0"/>
    <w:rPr>
      <w:rFonts w:ascii="Times New Roman" w:hAnsi="Times New Roman" w:eastAsia="宋体" w:cs="Times New Roman"/>
      <w:szCs w:val="21"/>
    </w:rPr>
  </w:style>
  <w:style w:type="character" w:customStyle="1" w:styleId="65">
    <w:name w:val="AMEquationSection"/>
    <w:basedOn w:val="28"/>
    <w:qFormat/>
    <w:uiPriority w:val="0"/>
    <w:rPr>
      <w:vanish/>
      <w:color w:val="FF0000"/>
    </w:rPr>
  </w:style>
  <w:style w:type="character" w:customStyle="1" w:styleId="66">
    <w:name w:val="批注文字 Char"/>
    <w:basedOn w:val="28"/>
    <w:link w:val="9"/>
    <w:qFormat/>
    <w:uiPriority w:val="0"/>
    <w:rPr>
      <w:rFonts w:ascii="Times New Roman" w:hAnsi="Times New Roman" w:eastAsia="宋体" w:cs="Times New Roman"/>
      <w:szCs w:val="21"/>
    </w:rPr>
  </w:style>
  <w:style w:type="character" w:customStyle="1" w:styleId="67">
    <w:name w:val="批注框文本 Char"/>
    <w:basedOn w:val="28"/>
    <w:link w:val="17"/>
    <w:semiHidden/>
    <w:qFormat/>
    <w:uiPriority w:val="99"/>
    <w:rPr>
      <w:rFonts w:ascii="Times New Roman" w:hAnsi="Times New Roman" w:eastAsia="宋体" w:cs="Times New Roman"/>
      <w:sz w:val="18"/>
      <w:szCs w:val="18"/>
    </w:rPr>
  </w:style>
  <w:style w:type="character" w:customStyle="1" w:styleId="68">
    <w:name w:val="尾注文本 Char"/>
    <w:basedOn w:val="28"/>
    <w:link w:val="16"/>
    <w:semiHidden/>
    <w:qFormat/>
    <w:uiPriority w:val="99"/>
    <w:rPr>
      <w:rFonts w:ascii="Times New Roman" w:hAnsi="Times New Roman" w:eastAsia="宋体" w:cs="Times New Roman"/>
      <w:szCs w:val="21"/>
    </w:rPr>
  </w:style>
  <w:style w:type="paragraph" w:customStyle="1" w:styleId="69">
    <w:name w:val="WPSOffice手动目录 1"/>
    <w:qFormat/>
    <w:uiPriority w:val="0"/>
    <w:rPr>
      <w:rFonts w:ascii="Times New Roman" w:hAnsi="Times New Roman" w:eastAsia="宋体" w:cs="Times New Roman"/>
      <w:lang w:val="en-US" w:eastAsia="zh-CN" w:bidi="ar-SA"/>
    </w:rPr>
  </w:style>
  <w:style w:type="paragraph" w:customStyle="1" w:styleId="7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7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72">
    <w:name w:val="脚注文本 Char"/>
    <w:basedOn w:val="28"/>
    <w:link w:val="21"/>
    <w:qFormat/>
    <w:uiPriority w:val="0"/>
    <w:rPr>
      <w:rFonts w:ascii="Calibri" w:hAnsi="Calibri" w:eastAsia="宋体" w:cs="Times New Roman"/>
      <w:sz w:val="18"/>
      <w:szCs w:val="18"/>
    </w:rPr>
  </w:style>
  <w:style w:type="paragraph" w:customStyle="1" w:styleId="73">
    <w:name w:val="TOC 标题11"/>
    <w:basedOn w:val="2"/>
    <w:next w:val="1"/>
    <w:unhideWhenUsed/>
    <w:qFormat/>
    <w:uiPriority w:val="39"/>
    <w:pPr>
      <w:keepLines/>
      <w:widowControl/>
      <w:adjustRightInd/>
      <w:spacing w:before="240" w:line="259" w:lineRule="auto"/>
      <w:jc w:val="left"/>
      <w:textAlignment w:val="auto"/>
      <w:outlineLvl w:val="9"/>
    </w:pPr>
    <w:rPr>
      <w:rFonts w:asciiTheme="majorHAnsi" w:hAnsiTheme="majorHAnsi" w:eastAsiaTheme="majorEastAsia" w:cstheme="majorBidi"/>
      <w:b w:val="0"/>
      <w:bCs w:val="0"/>
      <w:iCs w:val="0"/>
      <w:color w:val="366091" w:themeColor="accent1" w:themeShade="BF"/>
      <w:kern w:val="0"/>
      <w:szCs w:val="32"/>
    </w:rPr>
  </w:style>
  <w:style w:type="paragraph" w:customStyle="1" w:styleId="74">
    <w:name w:val="列表段落1"/>
    <w:basedOn w:val="1"/>
    <w:qFormat/>
    <w:uiPriority w:val="0"/>
    <w:pPr>
      <w:adjustRightInd/>
      <w:spacing w:line="240" w:lineRule="auto"/>
      <w:ind w:firstLine="420" w:firstLineChars="200"/>
      <w:jc w:val="left"/>
      <w:textAlignment w:val="auto"/>
    </w:pPr>
    <w:rPr>
      <w:sz w:val="24"/>
      <w:szCs w:val="24"/>
    </w:rPr>
  </w:style>
  <w:style w:type="character" w:customStyle="1" w:styleId="75">
    <w:name w:val="Unresolved Mention"/>
    <w:basedOn w:val="28"/>
    <w:semiHidden/>
    <w:unhideWhenUsed/>
    <w:qFormat/>
    <w:uiPriority w:val="99"/>
    <w:rPr>
      <w:color w:val="605E5C"/>
      <w:shd w:val="clear" w:color="auto" w:fill="E1DFDD"/>
    </w:rPr>
  </w:style>
  <w:style w:type="character" w:customStyle="1" w:styleId="76">
    <w:name w:val="skip"/>
    <w:basedOn w:val="28"/>
    <w:qFormat/>
    <w:uiPriority w:val="0"/>
  </w:style>
  <w:style w:type="character" w:customStyle="1" w:styleId="77">
    <w:name w:val="apple-converted-space"/>
    <w:basedOn w:val="28"/>
    <w:qFormat/>
    <w:uiPriority w:val="0"/>
  </w:style>
  <w:style w:type="character" w:customStyle="1" w:styleId="78">
    <w:name w:val="纯文本 Char"/>
    <w:basedOn w:val="28"/>
    <w:link w:val="13"/>
    <w:qFormat/>
    <w:uiPriority w:val="0"/>
    <w:rPr>
      <w:rFonts w:ascii="宋体" w:hAnsi="Courier New" w:eastAsia="宋体" w:cs="Courier New"/>
      <w:szCs w:val="21"/>
    </w:rPr>
  </w:style>
  <w:style w:type="character" w:customStyle="1" w:styleId="79">
    <w:name w:val="pre"/>
    <w:basedOn w:val="28"/>
    <w:qFormat/>
    <w:uiPriority w:val="0"/>
  </w:style>
  <w:style w:type="paragraph" w:customStyle="1" w:styleId="80">
    <w:name w:val="first"/>
    <w:basedOn w:val="1"/>
    <w:qFormat/>
    <w:uiPriority w:val="0"/>
    <w:pPr>
      <w:widowControl/>
      <w:adjustRightInd/>
      <w:spacing w:before="100" w:beforeAutospacing="1" w:after="100" w:afterAutospacing="1" w:line="240" w:lineRule="auto"/>
      <w:jc w:val="left"/>
      <w:textAlignment w:val="auto"/>
    </w:pPr>
    <w:rPr>
      <w:rFonts w:ascii="宋体" w:hAnsi="宋体" w:cs="宋体"/>
      <w:kern w:val="0"/>
      <w:sz w:val="24"/>
      <w:szCs w:val="24"/>
    </w:rPr>
  </w:style>
  <w:style w:type="paragraph" w:customStyle="1" w:styleId="81">
    <w:name w:val="last"/>
    <w:basedOn w:val="1"/>
    <w:qFormat/>
    <w:uiPriority w:val="0"/>
    <w:pPr>
      <w:widowControl/>
      <w:adjustRightInd/>
      <w:spacing w:before="100" w:beforeAutospacing="1" w:after="100" w:afterAutospacing="1" w:line="240" w:lineRule="auto"/>
      <w:jc w:val="left"/>
      <w:textAlignment w:val="auto"/>
    </w:pPr>
    <w:rPr>
      <w:rFonts w:ascii="宋体" w:hAnsi="宋体" w:cs="宋体"/>
      <w:kern w:val="0"/>
      <w:sz w:val="24"/>
      <w:szCs w:val="24"/>
    </w:rPr>
  </w:style>
  <w:style w:type="character" w:customStyle="1" w:styleId="82">
    <w:name w:val="xref"/>
    <w:basedOn w:val="28"/>
    <w:qFormat/>
    <w:uiPriority w:val="0"/>
  </w:style>
  <w:style w:type="character" w:customStyle="1" w:styleId="83">
    <w:name w:val="kn"/>
    <w:basedOn w:val="28"/>
    <w:qFormat/>
    <w:uiPriority w:val="0"/>
  </w:style>
  <w:style w:type="character" w:customStyle="1" w:styleId="84">
    <w:name w:val="nn"/>
    <w:basedOn w:val="28"/>
    <w:qFormat/>
    <w:uiPriority w:val="0"/>
  </w:style>
  <w:style w:type="character" w:customStyle="1" w:styleId="85">
    <w:name w:val="k"/>
    <w:basedOn w:val="28"/>
    <w:qFormat/>
    <w:uiPriority w:val="0"/>
  </w:style>
  <w:style w:type="character" w:customStyle="1" w:styleId="86">
    <w:name w:val="com"/>
    <w:basedOn w:val="28"/>
    <w:qFormat/>
    <w:uiPriority w:val="0"/>
  </w:style>
  <w:style w:type="character" w:customStyle="1" w:styleId="87">
    <w:name w:val="pln"/>
    <w:basedOn w:val="28"/>
    <w:qFormat/>
    <w:uiPriority w:val="0"/>
  </w:style>
  <w:style w:type="character" w:customStyle="1" w:styleId="88">
    <w:name w:val="typ"/>
    <w:basedOn w:val="28"/>
    <w:qFormat/>
    <w:uiPriority w:val="0"/>
  </w:style>
  <w:style w:type="character" w:customStyle="1" w:styleId="89">
    <w:name w:val="lit"/>
    <w:basedOn w:val="28"/>
    <w:qFormat/>
    <w:uiPriority w:val="0"/>
  </w:style>
  <w:style w:type="character" w:customStyle="1" w:styleId="90">
    <w:name w:val="pun"/>
    <w:basedOn w:val="28"/>
    <w:qFormat/>
    <w:uiPriority w:val="0"/>
  </w:style>
  <w:style w:type="character" w:customStyle="1" w:styleId="91">
    <w:name w:val="pykeyword"/>
    <w:basedOn w:val="28"/>
    <w:qFormat/>
    <w:uiPriority w:val="0"/>
  </w:style>
  <w:style w:type="character" w:customStyle="1" w:styleId="92">
    <w:name w:val="hps"/>
    <w:qFormat/>
    <w:uiPriority w:val="0"/>
  </w:style>
  <w:style w:type="character" w:customStyle="1" w:styleId="93">
    <w:name w:val="mi"/>
    <w:basedOn w:val="28"/>
    <w:qFormat/>
    <w:uiPriority w:val="0"/>
  </w:style>
  <w:style w:type="character" w:customStyle="1" w:styleId="94">
    <w:name w:val="mo"/>
    <w:basedOn w:val="28"/>
    <w:qFormat/>
    <w:uiPriority w:val="0"/>
  </w:style>
  <w:style w:type="character" w:customStyle="1" w:styleId="95">
    <w:name w:val="mn"/>
    <w:basedOn w:val="28"/>
    <w:qFormat/>
    <w:uiPriority w:val="0"/>
  </w:style>
  <w:style w:type="character" w:customStyle="1" w:styleId="96">
    <w:name w:val="ls14"/>
    <w:basedOn w:val="28"/>
    <w:qFormat/>
    <w:uiPriority w:val="0"/>
  </w:style>
  <w:style w:type="character" w:customStyle="1" w:styleId="97">
    <w:name w:val="ls7"/>
    <w:basedOn w:val="28"/>
    <w:qFormat/>
    <w:uiPriority w:val="0"/>
  </w:style>
  <w:style w:type="character" w:customStyle="1" w:styleId="98">
    <w:name w:val="ls43"/>
    <w:basedOn w:val="28"/>
    <w:qFormat/>
    <w:uiPriority w:val="0"/>
  </w:style>
  <w:style w:type="character" w:customStyle="1" w:styleId="99">
    <w:name w:val="ls16"/>
    <w:basedOn w:val="28"/>
    <w:qFormat/>
    <w:uiPriority w:val="0"/>
  </w:style>
  <w:style w:type="character" w:customStyle="1" w:styleId="100">
    <w:name w:val="ff5"/>
    <w:basedOn w:val="28"/>
    <w:qFormat/>
    <w:uiPriority w:val="0"/>
  </w:style>
  <w:style w:type="character" w:customStyle="1" w:styleId="101">
    <w:name w:val="lsc"/>
    <w:basedOn w:val="28"/>
    <w:qFormat/>
    <w:uiPriority w:val="0"/>
  </w:style>
  <w:style w:type="character" w:customStyle="1" w:styleId="102">
    <w:name w:val="ws9c"/>
    <w:basedOn w:val="28"/>
    <w:qFormat/>
    <w:uiPriority w:val="0"/>
  </w:style>
  <w:style w:type="character" w:customStyle="1" w:styleId="103">
    <w:name w:val="ff2"/>
    <w:basedOn w:val="28"/>
    <w:qFormat/>
    <w:uiPriority w:val="0"/>
  </w:style>
  <w:style w:type="character" w:customStyle="1" w:styleId="104">
    <w:name w:val="ls17"/>
    <w:basedOn w:val="28"/>
    <w:qFormat/>
    <w:uiPriority w:val="0"/>
  </w:style>
  <w:style w:type="character" w:customStyle="1" w:styleId="105">
    <w:name w:val="ws9e"/>
    <w:basedOn w:val="28"/>
    <w:qFormat/>
    <w:uiPriority w:val="0"/>
  </w:style>
  <w:style w:type="character" w:customStyle="1" w:styleId="106">
    <w:name w:val="ls15"/>
    <w:basedOn w:val="28"/>
    <w:qFormat/>
    <w:uiPriority w:val="0"/>
  </w:style>
  <w:style w:type="character" w:customStyle="1" w:styleId="107">
    <w:name w:val="ls46"/>
    <w:basedOn w:val="28"/>
    <w:qFormat/>
    <w:uiPriority w:val="0"/>
  </w:style>
  <w:style w:type="character" w:customStyle="1" w:styleId="108">
    <w:name w:val="ls11"/>
    <w:basedOn w:val="28"/>
    <w:qFormat/>
    <w:uiPriority w:val="0"/>
  </w:style>
  <w:style w:type="character" w:customStyle="1" w:styleId="109">
    <w:name w:val="ws9f"/>
    <w:basedOn w:val="28"/>
    <w:qFormat/>
    <w:uiPriority w:val="0"/>
  </w:style>
  <w:style w:type="character" w:customStyle="1" w:styleId="110">
    <w:name w:val="mjx_assistive_mathml"/>
    <w:basedOn w:val="28"/>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32.png"/><Relationship Id="rId61" Type="http://schemas.openxmlformats.org/officeDocument/2006/relationships/image" Target="media/image31.png"/><Relationship Id="rId60" Type="http://schemas.openxmlformats.org/officeDocument/2006/relationships/image" Target="media/image30.png"/><Relationship Id="rId6" Type="http://schemas.openxmlformats.org/officeDocument/2006/relationships/footer" Target="footer2.xml"/><Relationship Id="rId59" Type="http://schemas.openxmlformats.org/officeDocument/2006/relationships/image" Target="media/image29.png"/><Relationship Id="rId58" Type="http://schemas.openxmlformats.org/officeDocument/2006/relationships/image" Target="media/image28.png"/><Relationship Id="rId57" Type="http://schemas.openxmlformats.org/officeDocument/2006/relationships/image" Target="media/image27.png"/><Relationship Id="rId56" Type="http://schemas.openxmlformats.org/officeDocument/2006/relationships/image" Target="media/image26.png"/><Relationship Id="rId55" Type="http://schemas.openxmlformats.org/officeDocument/2006/relationships/image" Target="media/image25.png"/><Relationship Id="rId54" Type="http://schemas.openxmlformats.org/officeDocument/2006/relationships/image" Target="media/image24.png"/><Relationship Id="rId53" Type="http://schemas.openxmlformats.org/officeDocument/2006/relationships/image" Target="media/image23.png"/><Relationship Id="rId52" Type="http://schemas.openxmlformats.org/officeDocument/2006/relationships/image" Target="media/image22.png"/><Relationship Id="rId51" Type="http://schemas.openxmlformats.org/officeDocument/2006/relationships/image" Target="media/image21.png"/><Relationship Id="rId50" Type="http://schemas.openxmlformats.org/officeDocument/2006/relationships/image" Target="media/image20.png"/><Relationship Id="rId5" Type="http://schemas.openxmlformats.org/officeDocument/2006/relationships/footer" Target="footer1.xml"/><Relationship Id="rId49" Type="http://schemas.openxmlformats.org/officeDocument/2006/relationships/image" Target="media/image19.png"/><Relationship Id="rId48" Type="http://schemas.openxmlformats.org/officeDocument/2006/relationships/image" Target="media/image18.jpeg"/><Relationship Id="rId47" Type="http://schemas.openxmlformats.org/officeDocument/2006/relationships/image" Target="media/image17.jpeg"/><Relationship Id="rId46" Type="http://schemas.openxmlformats.org/officeDocument/2006/relationships/image" Target="media/image16.png"/><Relationship Id="rId45" Type="http://schemas.openxmlformats.org/officeDocument/2006/relationships/image" Target="media/image15.jpeg"/><Relationship Id="rId44" Type="http://schemas.openxmlformats.org/officeDocument/2006/relationships/image" Target="media/image14.png"/><Relationship Id="rId43"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header" Target="header2.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wmf"/><Relationship Id="rId33" Type="http://schemas.openxmlformats.org/officeDocument/2006/relationships/oleObject" Target="embeddings/oleObject2.bin"/><Relationship Id="rId32" Type="http://schemas.openxmlformats.org/officeDocument/2006/relationships/image" Target="media/image3.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9.xml"/><Relationship Id="rId28" Type="http://schemas.openxmlformats.org/officeDocument/2006/relationships/footer" Target="footer18.xml"/><Relationship Id="rId27" Type="http://schemas.openxmlformats.org/officeDocument/2006/relationships/footer" Target="footer17.xml"/><Relationship Id="rId26" Type="http://schemas.openxmlformats.org/officeDocument/2006/relationships/header" Target="header8.xml"/><Relationship Id="rId25" Type="http://schemas.openxmlformats.org/officeDocument/2006/relationships/header" Target="header7.xml"/><Relationship Id="rId24" Type="http://schemas.openxmlformats.org/officeDocument/2006/relationships/footer" Target="footer16.xml"/><Relationship Id="rId23" Type="http://schemas.openxmlformats.org/officeDocument/2006/relationships/footer" Target="footer15.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49"/>
    <customShpInfo spid="_x0000_s2051"/>
    <customShpInfo spid="_x0000_s2050"/>
    <customShpInfo spid="_x0000_s2052"/>
    <customShpInfo spid="_x0000_s2107"/>
    <customShpInfo spid="_x0000_s2108"/>
    <customShpInfo spid="_x0000_s2141"/>
    <customShpInfo spid="_x0000_s2072"/>
    <customShpInfo spid="_x0000_s2073"/>
    <customShpInfo spid="_x0000_s2142"/>
    <customShpInfo spid="_x0000_s2140"/>
    <customShpInfo spid="_x0000_s2143"/>
    <customShpInfo spid="_x0000_s2144"/>
    <customShpInfo spid="_x0000_s2066"/>
    <customShpInfo spid="_x0000_s2067"/>
    <customShpInfo spid="_x0000_s2145"/>
    <customShpInfo spid="_x0000_s2131"/>
    <customShpInfo spid="_x0000_s2146"/>
    <customShpInfo spid="_x0000_s2104"/>
    <customShpInfo spid="_x0000_s2151"/>
    <customShpInfo spid="_x0000_s2152"/>
    <customShpInfo spid="_x0000_s2119"/>
    <customShpInfo spid="_x0000_s2153"/>
    <customShpInfo spid="_x0000_s2157"/>
    <customShpInfo spid="_x0000_s2158"/>
    <customShpInfo spid="_x0000_s2149"/>
    <customShpInfo spid="_x0000_s2150"/>
    <customShpInfo spid="_x0000_s2154"/>
    <customShpInfo spid="_x0000_s2155"/>
    <customShpInfo spid="_x0000_s2156"/>
    <customShpInfo spid="_x0000_s2102"/>
    <customShpInfo spid="_x0000_s2110"/>
    <customShpInfo spid="_x0000_s2137"/>
    <customShpInfo spid="_x0000_s2098"/>
    <customShpInfo spid="_x0000_s2138"/>
    <customShpInfo spid="_x0000_s2116"/>
    <customShpInfo spid="_x0000_s2139"/>
    <customShpInfo spid="_x0000_s1049"/>
    <customShpInfo spid="_x0000_s1048"/>
    <customShpInfo spid="_x0000_s1047"/>
    <customShpInfo spid="_x0000_s1046"/>
    <customShpInfo spid="_x0000_s1045"/>
    <customShpInfo spid="_x0000_s1044"/>
    <customShpInfo spid="_x0000_s1043"/>
    <customShpInfo spid="_x0000_s1042"/>
    <customShpInfo spid="_x0000_s1032"/>
    <customShpInfo spid="_x0000_s1026"/>
    <customShpInfo spid="_x0000_s1027"/>
    <customShpInfo spid="_x0000_s1041"/>
    <customShpInfo spid="_x0000_s1040"/>
    <customShpInfo spid="_x0000_s1039"/>
    <customShpInfo spid="_x0000_s1038"/>
    <customShpInfo spid="_x0000_s1037"/>
    <customShpInfo spid="_x0000_s1036"/>
    <customShpInfo spid="_x0000_s1033"/>
    <customShpInfo spid="_x0000_s1028"/>
    <customShpInfo spid="_x0000_s1029"/>
    <customShpInfo spid="_x0000_s1035"/>
    <customShpInfo spid="_x0000_s1034"/>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13EB03-7082-420D-B71E-633F6C80E276}">
  <ds:schemaRefs/>
</ds:datastoreItem>
</file>

<file path=docProps/app.xml><?xml version="1.0" encoding="utf-8"?>
<Properties xmlns="http://schemas.openxmlformats.org/officeDocument/2006/extended-properties" xmlns:vt="http://schemas.openxmlformats.org/officeDocument/2006/docPropsVTypes">
  <Template>Normal.dotm</Template>
  <Pages>55</Pages>
  <Words>6890</Words>
  <Characters>39279</Characters>
  <Lines>327</Lines>
  <Paragraphs>92</Paragraphs>
  <TotalTime>3</TotalTime>
  <ScaleCrop>false</ScaleCrop>
  <LinksUpToDate>false</LinksUpToDate>
  <CharactersWithSpaces>46077</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2019-06-01T03:29:00Z</dcterms:created>
  <dc:creator>Windows 用户</dc:creator>
  <cp:lastModifiedBy>song</cp:lastModifiedBy>
  <cp:lastPrinted>2019-06-16T01:47:00Z</cp:lastPrinted>
  <dcterms:modified xsi:type="dcterms:W3CDTF">2019-06-18T09:50:20Z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