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E35" w:rsidRDefault="00FA6E35" w:rsidP="00FA6E35">
      <w:pPr>
        <w:spacing w:line="460" w:lineRule="exact"/>
        <w:ind w:firstLineChars="200" w:firstLine="602"/>
        <w:jc w:val="center"/>
        <w:rPr>
          <w:rFonts w:ascii="宋体" w:hAnsi="宋体"/>
          <w:b/>
          <w:color w:val="000000"/>
          <w:sz w:val="30"/>
          <w:szCs w:val="30"/>
        </w:rPr>
      </w:pPr>
      <w:bookmarkStart w:id="0" w:name="_GoBack"/>
      <w:bookmarkEnd w:id="0"/>
      <w:r>
        <w:rPr>
          <w:rFonts w:ascii="宋体" w:hAnsi="宋体" w:hint="eastAsia"/>
          <w:b/>
          <w:color w:val="000000"/>
          <w:sz w:val="30"/>
          <w:szCs w:val="30"/>
        </w:rPr>
        <w:t>目录</w:t>
      </w: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导论</w:t>
      </w:r>
    </w:p>
    <w:p w:rsidR="00FA6E35" w:rsidRDefault="00FA6E35" w:rsidP="00FA6E35">
      <w:pPr>
        <w:numPr>
          <w:ilvl w:val="0"/>
          <w:numId w:val="1"/>
        </w:numPr>
        <w:spacing w:line="460" w:lineRule="exact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马克思主义的创立与发展</w:t>
      </w:r>
      <w:r>
        <w:rPr>
          <w:rFonts w:ascii="宋体" w:hAnsi="宋体" w:hint="eastAsia"/>
          <w:color w:val="FF0000"/>
          <w:szCs w:val="21"/>
        </w:rPr>
        <w:t xml:space="preserve">  马克思主义的观点，立场，方法（看）</w:t>
      </w:r>
    </w:p>
    <w:p w:rsidR="00FA6E35" w:rsidRDefault="00FA6E35" w:rsidP="00FA6E35">
      <w:pPr>
        <w:spacing w:line="460" w:lineRule="exact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1.什么叫马克思主义？2.什么叫马克思主义基本原理？3.马克思主义三大组成部分及其分别来源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二、马克思主义的鲜明特征</w:t>
      </w:r>
      <w:r>
        <w:rPr>
          <w:rFonts w:ascii="宋体" w:hAnsi="宋体" w:hint="eastAsia"/>
          <w:color w:val="FF0000"/>
          <w:szCs w:val="21"/>
        </w:rPr>
        <w:t xml:space="preserve">  五个要点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三、马克思主义的当代价值</w:t>
      </w:r>
      <w:r>
        <w:rPr>
          <w:rFonts w:ascii="宋体" w:hAnsi="宋体" w:hint="eastAsia"/>
          <w:color w:val="FF0000"/>
          <w:szCs w:val="21"/>
        </w:rPr>
        <w:t>（看）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四、自觉学习和运用马克思主义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第一章  世界的物质性及发展规律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第一节  世界多样性与物质统一性</w:t>
      </w:r>
      <w:r>
        <w:rPr>
          <w:rFonts w:ascii="宋体" w:hAnsi="宋体" w:hint="eastAsia"/>
          <w:color w:val="FF0000"/>
          <w:szCs w:val="21"/>
        </w:rPr>
        <w:t>1.何为物质？2.物质与意识的辩证关系3.为什么说社会生活在本质上是实践的？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一、物质及其存在形态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二、物质与意识的辩证关系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三、世界的物质统一性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事物的联系和发展</w:t>
      </w:r>
      <w:r>
        <w:rPr>
          <w:rFonts w:ascii="宋体" w:hAnsi="宋体" w:hint="eastAsia"/>
          <w:color w:val="FF0000"/>
          <w:szCs w:val="21"/>
        </w:rPr>
        <w:t>1.什么叫联系？2.联系有何特征？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3.发展的本质（实质）是？4.为什么说新生事物是不可战胜的？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一、联系和发展的普遍性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二、联系和发展的基本环节</w:t>
      </w:r>
      <w:r>
        <w:rPr>
          <w:rFonts w:ascii="宋体" w:hAnsi="宋体" w:hint="eastAsia"/>
          <w:color w:val="FF0000"/>
          <w:szCs w:val="21"/>
        </w:rPr>
        <w:t xml:space="preserve">  五对范畴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三、对立统一规律是事物发展的根本规律</w:t>
      </w:r>
      <w:r>
        <w:rPr>
          <w:rFonts w:ascii="宋体" w:hAnsi="宋体" w:hint="eastAsia"/>
          <w:color w:val="FF0000"/>
          <w:szCs w:val="21"/>
        </w:rPr>
        <w:t xml:space="preserve">  为什么对立统一规律是唯物辩证法的实质和核心？（三点）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普遍性、特殊性的关系；特殊性表现在哪方面；同一性、斗争关系；质变和量变关系；（</w:t>
      </w:r>
      <w:proofErr w:type="gramStart"/>
      <w:r>
        <w:rPr>
          <w:rFonts w:ascii="宋体" w:hAnsi="宋体" w:hint="eastAsia"/>
          <w:color w:val="FF0000"/>
          <w:szCs w:val="21"/>
        </w:rPr>
        <w:t>此处手速没</w:t>
      </w:r>
      <w:proofErr w:type="gramEnd"/>
      <w:r>
        <w:rPr>
          <w:rFonts w:ascii="宋体" w:hAnsi="宋体" w:hint="eastAsia"/>
          <w:color w:val="FF0000"/>
          <w:szCs w:val="21"/>
        </w:rPr>
        <w:t>跟上TAT）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唯物辩证法否定哪四点？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四、量变质变规律和否定之否定规律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第三节  唯物辩证法是认识世界和改造世界的根本方法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一、唯物辩证法是科学的认识方法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二、辩证思维方法与现代科学思维方法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三、学习唯物辩证法，不断增强思维能力</w:t>
      </w:r>
      <w:r>
        <w:rPr>
          <w:rFonts w:ascii="宋体" w:hAnsi="宋体" w:hint="eastAsia"/>
          <w:color w:val="FF0000"/>
          <w:szCs w:val="21"/>
        </w:rPr>
        <w:t xml:space="preserve">  五个思维能力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lastRenderedPageBreak/>
        <w:t>第二章  实践与认识及其发展规律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第一节  实践与认识</w:t>
      </w:r>
      <w:r>
        <w:rPr>
          <w:rFonts w:ascii="宋体" w:hAnsi="宋体" w:hint="eastAsia"/>
          <w:color w:val="FF0000"/>
          <w:szCs w:val="21"/>
        </w:rPr>
        <w:t>1.何为实践？2.实践特征、类型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3.何为认识？4.为何说实践决定认识？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认识过程的两次飞跃：1.感性认识到理性认识；2.理性认识指导实践；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感性认识和理性认识分别包括哪三种？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怎样从感性认识上升到理性认识？（大量占有，加工）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一、实践的本质与基本结构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二、认识的本质与过程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三、实践与认识的辩证运动及其规律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真理与价值</w:t>
      </w:r>
      <w:r>
        <w:rPr>
          <w:rFonts w:ascii="宋体" w:hAnsi="宋体" w:hint="eastAsia"/>
          <w:color w:val="FF0000"/>
          <w:szCs w:val="21"/>
        </w:rPr>
        <w:t xml:space="preserve">  何为真理？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一、真理的客观性、绝对性和相对性</w:t>
      </w:r>
      <w:r>
        <w:rPr>
          <w:rFonts w:ascii="宋体" w:hAnsi="宋体" w:hint="eastAsia"/>
          <w:color w:val="FF0000"/>
          <w:szCs w:val="21"/>
        </w:rPr>
        <w:t>何为真理的客观性、绝对性和相对性？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二、真理的检验标准</w:t>
      </w:r>
      <w:r>
        <w:rPr>
          <w:rFonts w:ascii="宋体" w:hAnsi="宋体" w:hint="eastAsia"/>
          <w:color w:val="FF0000"/>
          <w:szCs w:val="21"/>
        </w:rPr>
        <w:t>：确定性与不确定性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三、真理与价值的辩证统一</w:t>
      </w:r>
      <w:r>
        <w:rPr>
          <w:rFonts w:ascii="宋体" w:hAnsi="宋体" w:hint="eastAsia"/>
          <w:color w:val="FF0000"/>
          <w:szCs w:val="21"/>
        </w:rPr>
        <w:t>1.何为价值？2.价值的特征3.何为价值评价？价值评价的特征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第三节  认识世界和改造世界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一、认识世界和改造世界相结合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二、一切从实际出发，实事求是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三、实现理论创新和实践创新的良性互动</w:t>
      </w:r>
      <w:r>
        <w:rPr>
          <w:rFonts w:ascii="宋体" w:hAnsi="宋体" w:hint="eastAsia"/>
          <w:color w:val="FF0000"/>
          <w:szCs w:val="21"/>
        </w:rPr>
        <w:t>（看）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第三章  人类社会及其发展规律</w:t>
      </w:r>
      <w:r>
        <w:rPr>
          <w:rFonts w:ascii="宋体" w:hAnsi="宋体" w:hint="eastAsia"/>
          <w:b/>
          <w:color w:val="FF0000"/>
          <w:szCs w:val="21"/>
        </w:rPr>
        <w:t xml:space="preserve">  重点（全考）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第一节  社会基本矛盾及其运动规律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一、社会存在与社会意识</w:t>
      </w:r>
      <w:r>
        <w:rPr>
          <w:rFonts w:ascii="宋体" w:hAnsi="宋体" w:hint="eastAsia"/>
          <w:color w:val="FF0000"/>
          <w:szCs w:val="21"/>
        </w:rPr>
        <w:t>1.何为社会存在（包括哪三方面）？2.何为社会意识？3.两者关系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二、生产力与生产关系的矛盾运动及其规律</w:t>
      </w:r>
      <w:r>
        <w:rPr>
          <w:rFonts w:ascii="宋体" w:hAnsi="宋体" w:hint="eastAsia"/>
          <w:color w:val="FF0000"/>
          <w:szCs w:val="21"/>
        </w:rPr>
        <w:t xml:space="preserve">  生产力与生产关系的关系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三、经济基础与上层建筑的矛盾运动及其规律</w:t>
      </w:r>
      <w:r>
        <w:rPr>
          <w:rFonts w:ascii="宋体" w:hAnsi="宋体" w:hint="eastAsia"/>
          <w:color w:val="FF0000"/>
          <w:szCs w:val="21"/>
        </w:rPr>
        <w:t xml:space="preserve">  经济基础与上层建筑的关系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四、社会形态更替的一般规律及特殊形式</w:t>
      </w:r>
      <w:r>
        <w:rPr>
          <w:rFonts w:ascii="宋体" w:hAnsi="宋体" w:hint="eastAsia"/>
          <w:color w:val="FF0000"/>
          <w:szCs w:val="21"/>
        </w:rPr>
        <w:t xml:space="preserve">  社会形态更替的特征（三个）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社会历史发展的动力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—、社会基本矛盾在历史发展中的作用  </w:t>
      </w:r>
      <w:r>
        <w:rPr>
          <w:rFonts w:ascii="宋体" w:hAnsi="宋体" w:hint="eastAsia"/>
          <w:color w:val="FF0000"/>
          <w:szCs w:val="21"/>
        </w:rPr>
        <w:t>根本动力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二、阶级斗争和社会革命在阶级社会发展中的作用  </w:t>
      </w:r>
      <w:r>
        <w:rPr>
          <w:rFonts w:ascii="宋体" w:hAnsi="宋体" w:hint="eastAsia"/>
          <w:color w:val="FF0000"/>
          <w:szCs w:val="21"/>
        </w:rPr>
        <w:t>阶级社会的直接动力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三、改革在社会发展中的作用  </w:t>
      </w:r>
      <w:r>
        <w:rPr>
          <w:rFonts w:ascii="宋体" w:hAnsi="宋体" w:hint="eastAsia"/>
          <w:color w:val="FF0000"/>
          <w:szCs w:val="21"/>
        </w:rPr>
        <w:t>重要动力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 xml:space="preserve">四、科学技术在社会发展中的作用  </w:t>
      </w:r>
      <w:r>
        <w:rPr>
          <w:rFonts w:ascii="宋体" w:hAnsi="宋体" w:hint="eastAsia"/>
          <w:color w:val="FF0000"/>
          <w:szCs w:val="21"/>
        </w:rPr>
        <w:t>有力杠杆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第三节  人民群众在历史发展中的作用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—、人民群众是历史的创造者</w:t>
      </w:r>
      <w:r>
        <w:rPr>
          <w:rFonts w:ascii="宋体" w:hAnsi="宋体" w:hint="eastAsia"/>
          <w:color w:val="FF0000"/>
          <w:szCs w:val="21"/>
        </w:rPr>
        <w:t>1.为什么人民群众是历史的创造者（三个）？2.唯心史观为什么错？3.唯物史观的原则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二、个人在社会历史中的作用</w:t>
      </w:r>
      <w:r>
        <w:rPr>
          <w:rFonts w:ascii="宋体" w:hAnsi="宋体" w:hint="eastAsia"/>
          <w:color w:val="FF0000"/>
          <w:szCs w:val="21"/>
        </w:rPr>
        <w:t>对历史人物评价的方法（历史分析、阶级分析）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第四章  资本主义的本质及规律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第一节  商品经济和价值规律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一、商品经济的形成和发展</w:t>
      </w:r>
      <w:r>
        <w:rPr>
          <w:rFonts w:ascii="宋体" w:hAnsi="宋体" w:hint="eastAsia"/>
          <w:color w:val="FF0000"/>
          <w:szCs w:val="21"/>
        </w:rPr>
        <w:t>1.何为商品？2.商品有哪两个因素？3.何为劳动二重性？4.劳动二重性与商品</w:t>
      </w:r>
      <w:proofErr w:type="gramStart"/>
      <w:r>
        <w:rPr>
          <w:rFonts w:ascii="宋体" w:hAnsi="宋体" w:hint="eastAsia"/>
          <w:color w:val="FF0000"/>
          <w:szCs w:val="21"/>
        </w:rPr>
        <w:t>二因素</w:t>
      </w:r>
      <w:proofErr w:type="gramEnd"/>
      <w:r>
        <w:rPr>
          <w:rFonts w:ascii="宋体" w:hAnsi="宋体" w:hint="eastAsia"/>
          <w:color w:val="FF0000"/>
          <w:szCs w:val="21"/>
        </w:rPr>
        <w:t>的关系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二、价值规律及其作用</w:t>
      </w:r>
      <w:r>
        <w:rPr>
          <w:rFonts w:ascii="宋体" w:hAnsi="宋体" w:hint="eastAsia"/>
          <w:color w:val="FF0000"/>
          <w:szCs w:val="21"/>
        </w:rPr>
        <w:t xml:space="preserve">  价值规律的内容、表现及作用（三积极、三消极）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三、以私有制为基础的商品经济的基本矛盾</w:t>
      </w:r>
      <w:r>
        <w:rPr>
          <w:rFonts w:ascii="宋体" w:hAnsi="宋体" w:hint="eastAsia"/>
          <w:color w:val="FF0000"/>
          <w:szCs w:val="21"/>
        </w:rPr>
        <w:t>：是什么？为什么？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四、科学认识马克思劳动价值论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资本主义经济制度的本质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一、资本主义经济制度的产生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二、劳动力成为商品与货币转化为资本</w:t>
      </w:r>
      <w:r>
        <w:rPr>
          <w:rFonts w:ascii="宋体" w:hAnsi="宋体" w:hint="eastAsia"/>
          <w:color w:val="FF0000"/>
          <w:szCs w:val="21"/>
        </w:rPr>
        <w:t>1.劳动力成为商品需要什么条件（两个）？2.劳动力商品的价值和使用价值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三、资本主义所有制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四、生产剩余价值是资本主义生产方式的绝对规律</w:t>
      </w:r>
      <w:r>
        <w:rPr>
          <w:rFonts w:ascii="宋体" w:hAnsi="宋体" w:hint="eastAsia"/>
          <w:color w:val="FF0000"/>
          <w:szCs w:val="21"/>
        </w:rPr>
        <w:t>生产剩余价值的两种方式（绝对价值、相对价值）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五、资本主义的基本矛盾与经济危机</w:t>
      </w:r>
      <w:r>
        <w:rPr>
          <w:rFonts w:ascii="宋体" w:hAnsi="宋体" w:hint="eastAsia"/>
          <w:color w:val="FF0000"/>
          <w:szCs w:val="21"/>
        </w:rPr>
        <w:t>1.资本主义的基本矛盾是什么？2.经济危机的表现和实质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第三节  资本主义政治制度和意识形态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一、资本主义政治制度及其本质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二、资本主义意识形态及其本质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第五章  资本主义的发展及其趋势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第一节  垄断资本主义的形成与发展  </w:t>
      </w:r>
      <w:r>
        <w:rPr>
          <w:rFonts w:ascii="宋体" w:hAnsi="宋体" w:hint="eastAsia"/>
          <w:b/>
          <w:color w:val="FF0000"/>
          <w:szCs w:val="21"/>
        </w:rPr>
        <w:t>历史考题：垄断产生，竞争就被消灭了吗？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一、资本主义从自由竞争到垄断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二、垄断资本主义的发展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>三、经济全球化及其影响</w:t>
      </w:r>
      <w:r>
        <w:rPr>
          <w:rFonts w:ascii="宋体" w:hAnsi="宋体" w:hint="eastAsia"/>
          <w:color w:val="FF0000"/>
          <w:szCs w:val="21"/>
        </w:rPr>
        <w:t xml:space="preserve">  经济全球化的表现、原因（动力）和影响（积极、消极）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正确认识当代资本主义的新变化</w:t>
      </w:r>
      <w:r>
        <w:rPr>
          <w:rFonts w:ascii="宋体" w:hAnsi="宋体" w:hint="eastAsia"/>
          <w:color w:val="FF0000"/>
          <w:szCs w:val="21"/>
        </w:rPr>
        <w:t>：表现、原因、实质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一、第二次世界大战后资本主义变化的新特点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二、2008年国际金融危机以来资本主义的矛盾与冲突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第三节  </w:t>
      </w:r>
      <w:r>
        <w:rPr>
          <w:rFonts w:ascii="宋体" w:hAnsi="宋体" w:hint="eastAsia"/>
          <w:color w:val="FF0000"/>
          <w:szCs w:val="21"/>
        </w:rPr>
        <w:t>资本主义的历史地位和发展趋势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一、资本主义的历史地位</w:t>
      </w:r>
      <w:r>
        <w:rPr>
          <w:rFonts w:ascii="宋体" w:hAnsi="宋体" w:hint="eastAsia"/>
          <w:color w:val="FF0000"/>
          <w:szCs w:val="21"/>
        </w:rPr>
        <w:t xml:space="preserve">  资本主义的进步性和局限性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二、资本主义为社会主义所代替的历史必然性</w:t>
      </w:r>
      <w:r>
        <w:rPr>
          <w:rFonts w:ascii="宋体" w:hAnsi="宋体" w:hint="eastAsia"/>
          <w:color w:val="FF0000"/>
          <w:szCs w:val="21"/>
        </w:rPr>
        <w:t xml:space="preserve">  资本主义被社会主义代替的必然性（四点）、长期性（三点）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第六章  社会主义的发展及其规律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第一节  社会主义五百年的历史进程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一、社会主义从空想到科学</w:t>
      </w:r>
      <w:r>
        <w:rPr>
          <w:rFonts w:ascii="宋体" w:hAnsi="宋体" w:hint="eastAsia"/>
          <w:color w:val="FF0000"/>
          <w:szCs w:val="21"/>
        </w:rPr>
        <w:t>（了解）空想社会主义三位代表人物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二、社会主义从理想到现实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三、社会主义从一国到多国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四、社会主义在中国焕发出强大生机活力</w:t>
      </w:r>
      <w:r>
        <w:rPr>
          <w:rFonts w:ascii="宋体" w:hAnsi="宋体" w:hint="eastAsia"/>
          <w:color w:val="FF0000"/>
          <w:szCs w:val="21"/>
        </w:rPr>
        <w:t>（不考）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科学社会主义一般原则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一、科学社会主义一般原则及其主要内容</w:t>
      </w:r>
      <w:r>
        <w:rPr>
          <w:rFonts w:ascii="宋体" w:hAnsi="宋体" w:hint="eastAsia"/>
          <w:color w:val="FF0000"/>
          <w:szCs w:val="21"/>
        </w:rPr>
        <w:t xml:space="preserve">  科学社会主义一般原则（九条）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二、正确把握科学社会主义一般原则  </w:t>
      </w:r>
      <w:r>
        <w:rPr>
          <w:rFonts w:ascii="宋体" w:hAnsi="宋体" w:hint="eastAsia"/>
          <w:color w:val="FF0000"/>
          <w:szCs w:val="21"/>
        </w:rPr>
        <w:t>怎样正确把握科学社会主义一般原则（两条：要坚持、</w:t>
      </w:r>
      <w:proofErr w:type="gramStart"/>
      <w:r>
        <w:rPr>
          <w:rFonts w:ascii="宋体" w:hAnsi="宋体" w:hint="eastAsia"/>
          <w:color w:val="FF0000"/>
          <w:szCs w:val="21"/>
        </w:rPr>
        <w:t>不</w:t>
      </w:r>
      <w:proofErr w:type="gramEnd"/>
      <w:r>
        <w:rPr>
          <w:rFonts w:ascii="宋体" w:hAnsi="宋体" w:hint="eastAsia"/>
          <w:color w:val="FF0000"/>
          <w:szCs w:val="21"/>
        </w:rPr>
        <w:t>僵化）？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第三节  在实践中探索现实社会主义的发展规律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一、经济文化相对落后国家建设社会主义的长期性</w:t>
      </w:r>
      <w:r>
        <w:rPr>
          <w:rFonts w:ascii="宋体" w:hAnsi="宋体" w:hint="eastAsia"/>
          <w:color w:val="FF0000"/>
          <w:szCs w:val="21"/>
        </w:rPr>
        <w:t xml:space="preserve">  为什么？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二、社会主义发展道路的多样性</w:t>
      </w:r>
      <w:r>
        <w:rPr>
          <w:rFonts w:ascii="宋体" w:hAnsi="宋体" w:hint="eastAsia"/>
          <w:color w:val="FF0000"/>
          <w:szCs w:val="21"/>
        </w:rPr>
        <w:t xml:space="preserve">  为什么？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三、社会主义在实践探索中开拓前进</w:t>
      </w:r>
      <w:r>
        <w:rPr>
          <w:rFonts w:ascii="宋体" w:hAnsi="宋体" w:hint="eastAsia"/>
          <w:color w:val="FF0000"/>
          <w:szCs w:val="21"/>
        </w:rPr>
        <w:t xml:space="preserve">  为什么？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</w:p>
    <w:p w:rsidR="00FA6E35" w:rsidRDefault="00FA6E35" w:rsidP="00FA6E35">
      <w:pPr>
        <w:spacing w:line="460" w:lineRule="exact"/>
        <w:ind w:firstLineChars="200" w:firstLine="422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第七章  共产主义崇高理想及其最终实现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第一节  展望未来共产主义新社会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一、预见未来社会的方法论原则</w:t>
      </w:r>
      <w:r>
        <w:rPr>
          <w:rFonts w:ascii="宋体" w:hAnsi="宋体" w:hint="eastAsia"/>
          <w:color w:val="FF0000"/>
          <w:szCs w:val="21"/>
        </w:rPr>
        <w:t>（四条）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二、共产主义社会的基本特征</w:t>
      </w:r>
      <w:r>
        <w:rPr>
          <w:rFonts w:ascii="宋体" w:hAnsi="宋体" w:hint="eastAsia"/>
          <w:color w:val="FF0000"/>
          <w:szCs w:val="21"/>
        </w:rPr>
        <w:t>（三条）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第二节  实现共产主义是历史发展的必然趋势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一、实现共产主义是历史发展的必然</w:t>
      </w:r>
      <w:r>
        <w:rPr>
          <w:rFonts w:ascii="宋体" w:hAnsi="宋体" w:hint="eastAsia"/>
          <w:color w:val="FF0000"/>
          <w:szCs w:val="21"/>
        </w:rPr>
        <w:t xml:space="preserve">  为什么？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>二、实现共产主义是长期的历史过程</w:t>
      </w:r>
      <w:r>
        <w:rPr>
          <w:rFonts w:ascii="宋体" w:hAnsi="宋体" w:hint="eastAsia"/>
          <w:color w:val="FF0000"/>
          <w:szCs w:val="21"/>
        </w:rPr>
        <w:t xml:space="preserve">  为什么？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第三节  共产主义远大理想与中国特色社会主义共同理想</w:t>
      </w:r>
      <w:r>
        <w:rPr>
          <w:rFonts w:ascii="宋体" w:hAnsi="宋体" w:hint="eastAsia"/>
          <w:color w:val="FF0000"/>
          <w:szCs w:val="21"/>
        </w:rPr>
        <w:t>（了解）青年的使命与担当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000000"/>
          <w:szCs w:val="21"/>
        </w:rPr>
        <w:t>一、坚持远大理想与共同理想的辩证统一</w:t>
      </w:r>
    </w:p>
    <w:p w:rsidR="00FA6E35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二、坚定理想信念，投身新时代中国特色社会主义事业</w:t>
      </w:r>
    </w:p>
    <w:p w:rsidR="00B6346E" w:rsidRDefault="00FA6E35" w:rsidP="00FA6E35">
      <w:pPr>
        <w:spacing w:line="460" w:lineRule="exact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后记</w:t>
      </w:r>
    </w:p>
    <w:p w:rsidR="00C40492" w:rsidRDefault="00C40492" w:rsidP="00C40492">
      <w:pPr>
        <w:spacing w:line="460" w:lineRule="exact"/>
        <w:rPr>
          <w:rFonts w:ascii="宋体" w:hAnsi="宋体" w:hint="eastAsia"/>
          <w:color w:val="000000"/>
          <w:szCs w:val="21"/>
        </w:rPr>
      </w:pPr>
    </w:p>
    <w:p w:rsidR="00C40492" w:rsidRDefault="00C40492" w:rsidP="00FA6E35">
      <w:pPr>
        <w:spacing w:line="460" w:lineRule="exact"/>
        <w:ind w:firstLineChars="200" w:firstLine="422"/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章节占比</w:t>
      </w:r>
    </w:p>
    <w:p w:rsidR="00C40492" w:rsidRDefault="00C40492" w:rsidP="00FA6E35">
      <w:pPr>
        <w:spacing w:line="460" w:lineRule="exact"/>
        <w:ind w:firstLineChars="200" w:firstLine="422"/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导论——第三章：5</w:t>
      </w:r>
      <w:r>
        <w:rPr>
          <w:rFonts w:ascii="宋体" w:hAnsi="宋体"/>
          <w:b/>
          <w:color w:val="FF0000"/>
          <w:szCs w:val="21"/>
        </w:rPr>
        <w:t>0</w:t>
      </w:r>
      <w:r>
        <w:rPr>
          <w:rFonts w:ascii="宋体" w:hAnsi="宋体" w:hint="eastAsia"/>
          <w:b/>
          <w:color w:val="FF0000"/>
          <w:szCs w:val="21"/>
        </w:rPr>
        <w:t>%</w:t>
      </w:r>
    </w:p>
    <w:p w:rsidR="00C40492" w:rsidRDefault="00C40492" w:rsidP="00FA6E35">
      <w:pPr>
        <w:spacing w:line="460" w:lineRule="exact"/>
        <w:ind w:firstLineChars="200" w:firstLine="422"/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四五章：3</w:t>
      </w:r>
      <w:r>
        <w:rPr>
          <w:rFonts w:ascii="宋体" w:hAnsi="宋体"/>
          <w:b/>
          <w:color w:val="FF0000"/>
          <w:szCs w:val="21"/>
        </w:rPr>
        <w:t>0</w:t>
      </w:r>
      <w:r>
        <w:rPr>
          <w:rFonts w:ascii="宋体" w:hAnsi="宋体" w:hint="eastAsia"/>
          <w:b/>
          <w:color w:val="FF0000"/>
          <w:szCs w:val="21"/>
        </w:rPr>
        <w:t>%</w:t>
      </w:r>
    </w:p>
    <w:p w:rsidR="00C40492" w:rsidRPr="00C40492" w:rsidRDefault="00C40492" w:rsidP="00FA6E35">
      <w:pPr>
        <w:spacing w:line="460" w:lineRule="exact"/>
        <w:ind w:firstLineChars="200" w:firstLine="422"/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六七章：1</w:t>
      </w:r>
      <w:r>
        <w:rPr>
          <w:rFonts w:ascii="宋体" w:hAnsi="宋体"/>
          <w:b/>
          <w:color w:val="FF0000"/>
          <w:szCs w:val="21"/>
        </w:rPr>
        <w:t>5</w:t>
      </w:r>
      <w:r>
        <w:rPr>
          <w:rFonts w:ascii="宋体" w:hAnsi="宋体" w:hint="eastAsia"/>
          <w:b/>
          <w:color w:val="FF0000"/>
          <w:szCs w:val="21"/>
        </w:rPr>
        <w:t>-</w:t>
      </w:r>
      <w:r>
        <w:rPr>
          <w:rFonts w:ascii="宋体" w:hAnsi="宋体"/>
          <w:b/>
          <w:color w:val="FF0000"/>
          <w:szCs w:val="21"/>
        </w:rPr>
        <w:t>20</w:t>
      </w:r>
      <w:r>
        <w:rPr>
          <w:rFonts w:ascii="宋体" w:hAnsi="宋体" w:hint="eastAsia"/>
          <w:b/>
          <w:color w:val="FF0000"/>
          <w:szCs w:val="21"/>
        </w:rPr>
        <w:t>%</w:t>
      </w:r>
    </w:p>
    <w:sectPr w:rsidR="00C40492" w:rsidRPr="00C40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F478A"/>
    <w:multiLevelType w:val="hybridMultilevel"/>
    <w:tmpl w:val="6C9CFE50"/>
    <w:lvl w:ilvl="0" w:tplc="1A2EA81A">
      <w:start w:val="1"/>
      <w:numFmt w:val="japaneseCounting"/>
      <w:lvlText w:val="%1、"/>
      <w:lvlJc w:val="left"/>
      <w:pPr>
        <w:ind w:left="852" w:hanging="432"/>
      </w:pPr>
      <w:rPr>
        <w:color w:val="000000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35"/>
    <w:rsid w:val="00714DC5"/>
    <w:rsid w:val="008A4F26"/>
    <w:rsid w:val="009058F1"/>
    <w:rsid w:val="00B6346E"/>
    <w:rsid w:val="00C40492"/>
    <w:rsid w:val="00DA6F4B"/>
    <w:rsid w:val="00FA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73304"/>
  <w15:docId w15:val="{AAF835F3-31A0-4902-B00A-40F4643F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6E35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392</Words>
  <Characters>2235</Characters>
  <Application>Microsoft Office Word</Application>
  <DocSecurity>0</DocSecurity>
  <Lines>18</Lines>
  <Paragraphs>5</Paragraphs>
  <ScaleCrop>false</ScaleCrop>
  <Company>西南大学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李春春</dc:creator>
  <cp:lastModifiedBy>1987404627@qq.com</cp:lastModifiedBy>
  <cp:revision>2</cp:revision>
  <dcterms:created xsi:type="dcterms:W3CDTF">2018-12-25T14:03:00Z</dcterms:created>
  <dcterms:modified xsi:type="dcterms:W3CDTF">2018-12-25T14:03:00Z</dcterms:modified>
</cp:coreProperties>
</file>