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15C8" w14:textId="77777777" w:rsidR="00406084" w:rsidRDefault="00406084" w:rsidP="00406084">
      <w:pPr>
        <w:ind w:firstLineChars="200" w:firstLine="699"/>
        <w:jc w:val="center"/>
        <w:rPr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长春市医疗保险定点医疗机构签约申请表</w:t>
      </w:r>
    </w:p>
    <w:tbl>
      <w:tblPr>
        <w:tblW w:w="52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847"/>
        <w:gridCol w:w="1553"/>
        <w:gridCol w:w="846"/>
        <w:gridCol w:w="1695"/>
        <w:gridCol w:w="846"/>
        <w:gridCol w:w="1800"/>
      </w:tblGrid>
      <w:tr w:rsidR="00406084" w14:paraId="6095676A" w14:textId="77777777" w:rsidTr="00406084">
        <w:trPr>
          <w:trHeight w:val="683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654C6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申请单位名称</w:t>
            </w:r>
          </w:p>
        </w:tc>
        <w:tc>
          <w:tcPr>
            <w:tcW w:w="374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F15D5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{name}</w:t>
            </w:r>
          </w:p>
        </w:tc>
      </w:tr>
      <w:tr w:rsidR="00406084" w14:paraId="05E0FDF1" w14:textId="77777777" w:rsidTr="00406084">
        <w:trPr>
          <w:trHeight w:val="693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D41F2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注册地址</w:t>
            </w:r>
          </w:p>
        </w:tc>
        <w:tc>
          <w:tcPr>
            <w:tcW w:w="374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7C518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{address}</w:t>
            </w:r>
          </w:p>
        </w:tc>
      </w:tr>
      <w:tr w:rsidR="00406084" w14:paraId="69DB862F" w14:textId="77777777" w:rsidTr="00406084">
        <w:trPr>
          <w:trHeight w:val="702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C053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定位地址</w:t>
            </w:r>
          </w:p>
        </w:tc>
        <w:tc>
          <w:tcPr>
            <w:tcW w:w="374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0E55A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{locationAddress}</w:t>
            </w:r>
          </w:p>
        </w:tc>
      </w:tr>
      <w:tr w:rsidR="00B55238" w14:paraId="4FE745A0" w14:textId="77777777" w:rsidTr="00B55238">
        <w:trPr>
          <w:trHeight w:val="840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7A6C5" w14:textId="77777777" w:rsidR="00B55238" w:rsidRDefault="00B55238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统一社会信用代码</w:t>
            </w:r>
          </w:p>
        </w:tc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5D1BC" w14:textId="77777777" w:rsidR="00B55238" w:rsidRDefault="00B55238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{creditCode}</w:t>
            </w:r>
          </w:p>
        </w:tc>
        <w:tc>
          <w:tcPr>
            <w:tcW w:w="1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48D4" w14:textId="009EF4D5" w:rsidR="00B55238" w:rsidRDefault="00B55238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医疗机构等级</w:t>
            </w:r>
          </w:p>
        </w:tc>
        <w:tc>
          <w:tcPr>
            <w:tcW w:w="1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AA69" w14:textId="1F9BE4F9" w:rsidR="00B55238" w:rsidRDefault="00B55238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>
              <w:rPr>
                <w:rFonts w:ascii="仿宋" w:eastAsia="仿宋" w:hAnsi="仿宋" w:cs="仿宋"/>
                <w:sz w:val="30"/>
                <w:szCs w:val="30"/>
              </w:rPr>
              <w:t>level}</w:t>
            </w:r>
          </w:p>
        </w:tc>
      </w:tr>
      <w:tr w:rsidR="00406084" w14:paraId="3A8F7139" w14:textId="77777777" w:rsidTr="00406084">
        <w:trPr>
          <w:trHeight w:val="698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6EFE7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机构许可证注册号</w:t>
            </w:r>
          </w:p>
        </w:tc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E5685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{licenseKey}</w:t>
            </w:r>
          </w:p>
        </w:tc>
        <w:tc>
          <w:tcPr>
            <w:tcW w:w="1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A11D8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医疗机构类别</w:t>
            </w:r>
          </w:p>
        </w:tc>
        <w:tc>
          <w:tcPr>
            <w:tcW w:w="1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B6A07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{type}</w:t>
            </w:r>
          </w:p>
        </w:tc>
      </w:tr>
      <w:tr w:rsidR="00406084" w14:paraId="188666B2" w14:textId="77777777" w:rsidTr="00406084">
        <w:trPr>
          <w:trHeight w:val="1133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77A04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医疗机构许可证有效期限</w:t>
            </w:r>
          </w:p>
        </w:tc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0AAEB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{timeLimit}</w:t>
            </w:r>
          </w:p>
        </w:tc>
        <w:tc>
          <w:tcPr>
            <w:tcW w:w="1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9CD71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执业许可证全国唯一标识码</w:t>
            </w:r>
          </w:p>
        </w:tc>
        <w:tc>
          <w:tcPr>
            <w:tcW w:w="1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B3A40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{onlyCode}</w:t>
            </w:r>
          </w:p>
        </w:tc>
      </w:tr>
      <w:tr w:rsidR="00406084" w14:paraId="77F1FB89" w14:textId="77777777" w:rsidTr="00406084">
        <w:trPr>
          <w:trHeight w:val="682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E6C0A" w14:textId="77777777" w:rsidR="00406084" w:rsidRDefault="00406084">
            <w:pPr>
              <w:jc w:val="center"/>
              <w:rPr>
                <w:rFonts w:cs="Arial"/>
                <w:sz w:val="30"/>
                <w:szCs w:val="30"/>
              </w:rPr>
            </w:pPr>
            <w:r>
              <w:rPr>
                <w:rFonts w:cs="Arial" w:hint="eastAsia"/>
                <w:sz w:val="30"/>
                <w:szCs w:val="30"/>
              </w:rPr>
              <w:t>所属区域</w:t>
            </w:r>
          </w:p>
        </w:tc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05F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{Region}</w:t>
            </w:r>
          </w:p>
        </w:tc>
        <w:tc>
          <w:tcPr>
            <w:tcW w:w="1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2065A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_GB2312" w:hAnsi="Tahoma" w:hint="eastAsia"/>
                <w:sz w:val="30"/>
                <w:szCs w:val="30"/>
              </w:rPr>
              <w:t>成立时间</w:t>
            </w:r>
          </w:p>
        </w:tc>
        <w:tc>
          <w:tcPr>
            <w:tcW w:w="1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A7C5F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{setDate}</w:t>
            </w:r>
          </w:p>
        </w:tc>
      </w:tr>
      <w:tr w:rsidR="00406084" w14:paraId="6E0078C9" w14:textId="77777777" w:rsidTr="00406084">
        <w:trPr>
          <w:trHeight w:val="682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BAB5C" w14:textId="77777777" w:rsidR="00406084" w:rsidRDefault="00406084">
            <w:pPr>
              <w:jc w:val="center"/>
              <w:rPr>
                <w:rFonts w:cs="Arial"/>
                <w:sz w:val="30"/>
                <w:szCs w:val="30"/>
              </w:rPr>
            </w:pPr>
            <w:r>
              <w:rPr>
                <w:rFonts w:cs="Arial" w:hint="eastAsia"/>
                <w:sz w:val="30"/>
                <w:szCs w:val="30"/>
              </w:rPr>
              <w:t>所有制形式</w:t>
            </w:r>
          </w:p>
        </w:tc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B42E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{ownship}</w:t>
            </w:r>
          </w:p>
        </w:tc>
        <w:tc>
          <w:tcPr>
            <w:tcW w:w="1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1EE53" w14:textId="77777777" w:rsidR="00406084" w:rsidRDefault="00406084">
            <w:pPr>
              <w:jc w:val="center"/>
              <w:rPr>
                <w:rFonts w:ascii="仿宋_GB2312" w:hAnsi="Tahoma"/>
                <w:sz w:val="30"/>
                <w:szCs w:val="30"/>
              </w:rPr>
            </w:pPr>
            <w:r>
              <w:rPr>
                <w:rFonts w:ascii="仿宋_GB2312" w:hAnsi="Tahoma" w:hint="eastAsia"/>
                <w:sz w:val="30"/>
                <w:szCs w:val="30"/>
              </w:rPr>
              <w:t>经营性质</w:t>
            </w:r>
          </w:p>
        </w:tc>
        <w:tc>
          <w:tcPr>
            <w:tcW w:w="1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0C708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{nature}</w:t>
            </w:r>
          </w:p>
        </w:tc>
      </w:tr>
      <w:tr w:rsidR="00406084" w14:paraId="526506C5" w14:textId="77777777" w:rsidTr="00406084">
        <w:trPr>
          <w:trHeight w:val="707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6B307" w14:textId="77777777" w:rsidR="00406084" w:rsidRDefault="00406084">
            <w:pPr>
              <w:jc w:val="center"/>
              <w:rPr>
                <w:rFonts w:ascii="仿宋_GB2312" w:hAnsi="Tahoma"/>
                <w:sz w:val="30"/>
                <w:szCs w:val="30"/>
              </w:rPr>
            </w:pPr>
            <w:r>
              <w:rPr>
                <w:rFonts w:ascii="仿宋_GB2312" w:hAnsi="Tahoma" w:hint="eastAsia"/>
                <w:sz w:val="30"/>
                <w:szCs w:val="30"/>
              </w:rPr>
              <w:t>医疗用房面积</w:t>
            </w:r>
          </w:p>
        </w:tc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EDEB3" w14:textId="06642758" w:rsidR="00406084" w:rsidRDefault="00406084">
            <w:pPr>
              <w:jc w:val="center"/>
              <w:rPr>
                <w:rFonts w:ascii="仿宋_GB2312" w:hAnsi="Tahoma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 w:rsidR="00921059">
              <w:rPr>
                <w:rFonts w:ascii="仿宋" w:eastAsia="仿宋" w:hAnsi="仿宋" w:cs="仿宋"/>
                <w:sz w:val="30"/>
                <w:szCs w:val="30"/>
              </w:rPr>
              <w:t>area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}</w:t>
            </w:r>
          </w:p>
        </w:tc>
        <w:tc>
          <w:tcPr>
            <w:tcW w:w="1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2339F" w14:textId="77777777" w:rsidR="00406084" w:rsidRDefault="00406084">
            <w:pPr>
              <w:jc w:val="center"/>
              <w:rPr>
                <w:rFonts w:ascii="仿宋_GB2312" w:hAnsi="Tahoma"/>
                <w:sz w:val="30"/>
                <w:szCs w:val="30"/>
              </w:rPr>
            </w:pPr>
            <w:r>
              <w:rPr>
                <w:rFonts w:ascii="仿宋_GB2312" w:hAnsi="Tahoma" w:hint="eastAsia"/>
                <w:sz w:val="30"/>
                <w:szCs w:val="30"/>
              </w:rPr>
              <w:t>科室数量</w:t>
            </w:r>
          </w:p>
        </w:tc>
        <w:tc>
          <w:tcPr>
            <w:tcW w:w="1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33640" w14:textId="096D271A" w:rsidR="00406084" w:rsidRDefault="00406084">
            <w:pPr>
              <w:jc w:val="center"/>
              <w:rPr>
                <w:rFonts w:ascii="仿宋_GB2312" w:hAnsi="Tahoma"/>
                <w:sz w:val="30"/>
                <w:szCs w:val="30"/>
              </w:rPr>
            </w:pPr>
            <w:r>
              <w:rPr>
                <w:rFonts w:ascii="仿宋_GB2312" w:hAnsi="Tahoma" w:hint="eastAsia"/>
                <w:sz w:val="30"/>
                <w:szCs w:val="30"/>
              </w:rPr>
              <w:t>{</w:t>
            </w:r>
            <w:r w:rsidR="00921059">
              <w:rPr>
                <w:rFonts w:ascii="仿宋_GB2312" w:hAnsi="Tahoma" w:hint="eastAsia"/>
                <w:sz w:val="30"/>
                <w:szCs w:val="30"/>
              </w:rPr>
              <w:t>off</w:t>
            </w:r>
            <w:r w:rsidR="00921059">
              <w:rPr>
                <w:rFonts w:ascii="仿宋_GB2312" w:hAnsi="Tahoma"/>
                <w:sz w:val="30"/>
                <w:szCs w:val="30"/>
              </w:rPr>
              <w:t>iceNum</w:t>
            </w:r>
            <w:r>
              <w:rPr>
                <w:rFonts w:ascii="仿宋_GB2312" w:hAnsi="Tahoma" w:hint="eastAsia"/>
                <w:sz w:val="30"/>
                <w:szCs w:val="30"/>
              </w:rPr>
              <w:t>}</w:t>
            </w:r>
          </w:p>
        </w:tc>
      </w:tr>
      <w:tr w:rsidR="00406084" w14:paraId="104ACEB0" w14:textId="77777777" w:rsidTr="00406084">
        <w:trPr>
          <w:trHeight w:val="833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1A563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床位数量</w:t>
            </w:r>
          </w:p>
        </w:tc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7713" w14:textId="3E6B92A4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</w:t>
            </w:r>
            <w:r w:rsidR="00921059">
              <w:rPr>
                <w:rFonts w:ascii="仿宋" w:eastAsia="仿宋" w:hAnsi="仿宋" w:cs="仿宋"/>
                <w:sz w:val="30"/>
                <w:szCs w:val="30"/>
              </w:rPr>
              <w:t>bedNum</w:t>
            </w:r>
            <w:r>
              <w:rPr>
                <w:rFonts w:ascii="仿宋" w:eastAsia="仿宋" w:hAnsi="仿宋" w:cs="仿宋" w:hint="eastAsia"/>
                <w:sz w:val="30"/>
                <w:szCs w:val="30"/>
              </w:rPr>
              <w:t>}</w:t>
            </w:r>
          </w:p>
        </w:tc>
        <w:tc>
          <w:tcPr>
            <w:tcW w:w="1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EB88A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牙椅数量</w:t>
            </w:r>
          </w:p>
        </w:tc>
        <w:tc>
          <w:tcPr>
            <w:tcW w:w="1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A7F84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{onemoNum}</w:t>
            </w:r>
          </w:p>
        </w:tc>
      </w:tr>
      <w:tr w:rsidR="00406084" w14:paraId="70B66C46" w14:textId="77777777" w:rsidTr="00406084">
        <w:trPr>
          <w:trHeight w:val="662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22467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职工医疗保险情况</w:t>
            </w:r>
          </w:p>
        </w:tc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B6ABE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{insurance}</w:t>
            </w:r>
          </w:p>
        </w:tc>
        <w:tc>
          <w:tcPr>
            <w:tcW w:w="1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AE772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营业时间</w:t>
            </w:r>
          </w:p>
        </w:tc>
        <w:tc>
          <w:tcPr>
            <w:tcW w:w="1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DD3E2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{yingYeTime}</w:t>
            </w:r>
          </w:p>
        </w:tc>
      </w:tr>
      <w:tr w:rsidR="00406084" w14:paraId="33D35B77" w14:textId="77777777" w:rsidTr="00406084">
        <w:trPr>
          <w:trHeight w:val="700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4BE34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法人代表</w:t>
            </w:r>
          </w:p>
        </w:tc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1A5A3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{member}</w:t>
            </w:r>
          </w:p>
        </w:tc>
        <w:tc>
          <w:tcPr>
            <w:tcW w:w="1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2266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联系电话</w:t>
            </w:r>
          </w:p>
        </w:tc>
        <w:tc>
          <w:tcPr>
            <w:tcW w:w="1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08823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{memberTel}</w:t>
            </w:r>
          </w:p>
        </w:tc>
      </w:tr>
      <w:tr w:rsidR="00406084" w14:paraId="1B5AE1C8" w14:textId="77777777" w:rsidTr="00406084">
        <w:trPr>
          <w:trHeight w:val="710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B946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医保负责人</w:t>
            </w:r>
          </w:p>
        </w:tc>
        <w:tc>
          <w:tcPr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927D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{ybCharge}</w:t>
            </w:r>
          </w:p>
        </w:tc>
        <w:tc>
          <w:tcPr>
            <w:tcW w:w="1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89A01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联系电话</w:t>
            </w:r>
          </w:p>
        </w:tc>
        <w:tc>
          <w:tcPr>
            <w:tcW w:w="1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8F4F9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{ybChargeTel}</w:t>
            </w:r>
          </w:p>
        </w:tc>
      </w:tr>
      <w:tr w:rsidR="00406084" w14:paraId="6AFEE586" w14:textId="77777777" w:rsidTr="00406084">
        <w:trPr>
          <w:trHeight w:val="693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469A9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医生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62E1E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高级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17CE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{dockerH}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20AAF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中级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0B509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{dockerM}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E15D3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低级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2DB9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{dockerL}</w:t>
            </w:r>
          </w:p>
        </w:tc>
      </w:tr>
      <w:tr w:rsidR="00406084" w14:paraId="1477AE75" w14:textId="77777777" w:rsidTr="00406084">
        <w:trPr>
          <w:trHeight w:val="693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84548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护士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6C1E1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高级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D611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{nurseH}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9116E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中级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9F34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{nurseM}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320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低级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C5D65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{nurseL}</w:t>
            </w:r>
          </w:p>
        </w:tc>
      </w:tr>
      <w:tr w:rsidR="00406084" w14:paraId="308F2519" w14:textId="77777777" w:rsidTr="00406084">
        <w:trPr>
          <w:trHeight w:val="693"/>
          <w:jc w:val="center"/>
        </w:trPr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C6BE9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医技人员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4A655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高级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DD8CF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{meTechH}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32D14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中级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534B9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{meTechM}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4A2F4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低级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C4D52" w14:textId="77777777" w:rsidR="00406084" w:rsidRDefault="00406084">
            <w:pPr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30"/>
                <w:szCs w:val="30"/>
              </w:rPr>
              <w:t>{meTechL}</w:t>
            </w:r>
          </w:p>
        </w:tc>
      </w:tr>
    </w:tbl>
    <w:p w14:paraId="01BF00FB" w14:textId="77777777" w:rsidR="00C25308" w:rsidRDefault="00C25308"/>
    <w:sectPr w:rsidR="00C25308" w:rsidSect="00406084">
      <w:pgSz w:w="11906" w:h="16838" w:code="9"/>
      <w:pgMar w:top="1440" w:right="1080" w:bottom="1440" w:left="108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26B72" w14:textId="77777777" w:rsidR="008D360C" w:rsidRDefault="008D360C" w:rsidP="00921059">
      <w:pPr>
        <w:spacing w:line="240" w:lineRule="auto"/>
      </w:pPr>
      <w:r>
        <w:separator/>
      </w:r>
    </w:p>
  </w:endnote>
  <w:endnote w:type="continuationSeparator" w:id="0">
    <w:p w14:paraId="1E7FA58C" w14:textId="77777777" w:rsidR="008D360C" w:rsidRDefault="008D360C" w:rsidP="00921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59F14" w14:textId="77777777" w:rsidR="008D360C" w:rsidRDefault="008D360C" w:rsidP="00921059">
      <w:pPr>
        <w:spacing w:line="240" w:lineRule="auto"/>
      </w:pPr>
      <w:r>
        <w:separator/>
      </w:r>
    </w:p>
  </w:footnote>
  <w:footnote w:type="continuationSeparator" w:id="0">
    <w:p w14:paraId="366056AC" w14:textId="77777777" w:rsidR="008D360C" w:rsidRDefault="008D360C" w:rsidP="0092105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54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D6"/>
    <w:rsid w:val="00406084"/>
    <w:rsid w:val="008D360C"/>
    <w:rsid w:val="009016C5"/>
    <w:rsid w:val="00921059"/>
    <w:rsid w:val="009555D6"/>
    <w:rsid w:val="00B55238"/>
    <w:rsid w:val="00C2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479D5"/>
  <w15:chartTrackingRefBased/>
  <w15:docId w15:val="{2424D738-B56E-4FB6-BFCB-645988B2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084"/>
    <w:pPr>
      <w:widowControl w:val="0"/>
      <w:spacing w:line="240" w:lineRule="atLeast"/>
      <w:jc w:val="both"/>
    </w:pPr>
    <w:rPr>
      <w:rFonts w:ascii="Times New Roman" w:eastAsia="仿宋_GB2312" w:hAnsi="Times New Roman" w:cs="Times New Roman"/>
      <w:spacing w:val="-6"/>
      <w:sz w:val="32"/>
      <w:szCs w:val="32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059"/>
    <w:rPr>
      <w:rFonts w:ascii="Times New Roman" w:eastAsia="仿宋_GB2312" w:hAnsi="Times New Roman" w:cs="Times New Roman"/>
      <w:spacing w:val="-6"/>
      <w:sz w:val="18"/>
      <w:szCs w:val="18"/>
      <w:lang w:bidi="he-IL"/>
    </w:rPr>
  </w:style>
  <w:style w:type="paragraph" w:styleId="a5">
    <w:name w:val="footer"/>
    <w:basedOn w:val="a"/>
    <w:link w:val="a6"/>
    <w:uiPriority w:val="99"/>
    <w:unhideWhenUsed/>
    <w:rsid w:val="00921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059"/>
    <w:rPr>
      <w:rFonts w:ascii="Times New Roman" w:eastAsia="仿宋_GB2312" w:hAnsi="Times New Roman" w:cs="Times New Roman"/>
      <w:spacing w:val="-6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晨曦</dc:creator>
  <cp:keywords/>
  <dc:description/>
  <cp:lastModifiedBy>吕 晨曦</cp:lastModifiedBy>
  <cp:revision>4</cp:revision>
  <dcterms:created xsi:type="dcterms:W3CDTF">2021-03-10T01:51:00Z</dcterms:created>
  <dcterms:modified xsi:type="dcterms:W3CDTF">2021-04-14T08:53:00Z</dcterms:modified>
</cp:coreProperties>
</file>