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39CD6" w14:textId="54730732" w:rsidR="008B0CAA" w:rsidRDefault="0087003E">
      <w:pPr>
        <w:pStyle w:val="a3"/>
        <w:rPr>
          <w:rFonts w:ascii="Tiger Expert" w:hAnsi="Tiger Expert"/>
        </w:rPr>
      </w:pPr>
      <w:r>
        <w:rPr>
          <w:rFonts w:ascii="Tiger Expert" w:hAnsi="Tiger Expert"/>
        </w:rPr>
        <w:t>《</w:t>
      </w:r>
      <w:r w:rsidR="00D74257">
        <w:rPr>
          <w:rFonts w:ascii="Tiger Expert" w:hAnsi="Tiger Expert" w:hint="eastAsia"/>
        </w:rPr>
        <w:t>人工智能引论</w:t>
      </w:r>
      <w:r>
        <w:rPr>
          <w:rFonts w:ascii="Tiger Expert" w:hAnsi="Tiger Expert"/>
        </w:rPr>
        <w:t>》上机实验指导书</w:t>
      </w:r>
    </w:p>
    <w:p w14:paraId="03349F14" w14:textId="007D4BB7" w:rsidR="008B0CAA" w:rsidRPr="00B5336A" w:rsidRDefault="0087003E">
      <w:pPr>
        <w:pStyle w:val="a3"/>
        <w:rPr>
          <w:rFonts w:ascii="Times New Roman" w:hAnsi="Times New Roman" w:cs="Times New Roman"/>
          <w:sz w:val="28"/>
        </w:rPr>
      </w:pPr>
      <w:r w:rsidRPr="00B5336A">
        <w:rPr>
          <w:rFonts w:ascii="Times New Roman" w:hAnsi="Times New Roman" w:cs="Times New Roman"/>
          <w:sz w:val="28"/>
        </w:rPr>
        <w:t>实验</w:t>
      </w:r>
      <w:r w:rsidR="005236E6" w:rsidRPr="00B5336A">
        <w:rPr>
          <w:rFonts w:ascii="Times New Roman" w:hAnsi="Times New Roman" w:cs="Times New Roman"/>
          <w:sz w:val="28"/>
        </w:rPr>
        <w:t>3</w:t>
      </w:r>
      <w:r w:rsidRPr="00B5336A">
        <w:rPr>
          <w:rFonts w:ascii="Times New Roman" w:hAnsi="Times New Roman" w:cs="Times New Roman"/>
          <w:sz w:val="28"/>
        </w:rPr>
        <w:t>：</w:t>
      </w:r>
      <w:r w:rsidR="005236E6" w:rsidRPr="00B5336A">
        <w:rPr>
          <w:rFonts w:ascii="Times New Roman" w:hAnsi="Times New Roman" w:cs="Times New Roman"/>
          <w:sz w:val="28"/>
        </w:rPr>
        <w:t>ResNet</w:t>
      </w:r>
      <w:r w:rsidR="005236E6" w:rsidRPr="00B5336A">
        <w:rPr>
          <w:rFonts w:ascii="Times New Roman" w:hAnsi="Times New Roman" w:cs="Times New Roman"/>
          <w:sz w:val="28"/>
        </w:rPr>
        <w:t>图像分类</w:t>
      </w:r>
      <w:r w:rsidR="00D74257" w:rsidRPr="00B5336A">
        <w:rPr>
          <w:rFonts w:ascii="Times New Roman" w:hAnsi="Times New Roman" w:cs="Times New Roman"/>
          <w:sz w:val="28"/>
        </w:rPr>
        <w:t>实</w:t>
      </w:r>
      <w:r w:rsidR="003F4F39" w:rsidRPr="00B5336A">
        <w:rPr>
          <w:rFonts w:ascii="Times New Roman" w:hAnsi="Times New Roman" w:cs="Times New Roman"/>
          <w:sz w:val="28"/>
        </w:rPr>
        <w:t>验</w:t>
      </w:r>
    </w:p>
    <w:p w14:paraId="14C773DF" w14:textId="77777777" w:rsidR="008B0CAA" w:rsidRPr="000278AF" w:rsidRDefault="0087003E">
      <w:pPr>
        <w:spacing w:beforeLines="50" w:before="156" w:afterLines="50" w:after="156"/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0278AF">
        <w:rPr>
          <w:rFonts w:ascii="Times New Roman" w:hAnsi="Times New Roman" w:cs="Times New Roman"/>
          <w:b/>
          <w:sz w:val="24"/>
          <w:szCs w:val="24"/>
        </w:rPr>
        <w:t>实验目的：</w:t>
      </w:r>
    </w:p>
    <w:p w14:paraId="2D161D3F" w14:textId="4E0D0C06" w:rsidR="003F4F39" w:rsidRPr="000278AF" w:rsidRDefault="003F4F39" w:rsidP="000278AF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278AF">
        <w:rPr>
          <w:rFonts w:ascii="Times New Roman" w:hAnsi="Times New Roman" w:cs="Times New Roman"/>
          <w:sz w:val="24"/>
          <w:szCs w:val="24"/>
        </w:rPr>
        <w:t>熟悉</w:t>
      </w:r>
      <w:r w:rsidRPr="000278AF">
        <w:rPr>
          <w:rFonts w:ascii="Times New Roman" w:hAnsi="Times New Roman" w:cs="Times New Roman"/>
          <w:sz w:val="24"/>
          <w:szCs w:val="24"/>
        </w:rPr>
        <w:t>Python</w:t>
      </w:r>
      <w:r w:rsidRPr="000278AF">
        <w:rPr>
          <w:rFonts w:ascii="Times New Roman" w:hAnsi="Times New Roman" w:cs="Times New Roman"/>
          <w:sz w:val="24"/>
          <w:szCs w:val="24"/>
        </w:rPr>
        <w:t>编程与可视化。</w:t>
      </w:r>
    </w:p>
    <w:p w14:paraId="36A79B8A" w14:textId="41F6DA94" w:rsidR="008B0CAA" w:rsidRDefault="005236E6" w:rsidP="000278AF">
      <w:pPr>
        <w:pStyle w:val="a5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基于</w:t>
      </w:r>
      <w:r w:rsidRPr="005236E6">
        <w:rPr>
          <w:rFonts w:ascii="Times New Roman" w:hAnsi="Times New Roman" w:cs="Times New Roman"/>
          <w:sz w:val="24"/>
          <w:szCs w:val="24"/>
        </w:rPr>
        <w:t>CIFAR-10</w:t>
      </w:r>
      <w:r w:rsidR="000D2656">
        <w:rPr>
          <w:rFonts w:ascii="Times New Roman" w:hAnsi="Times New Roman" w:cs="Times New Roman" w:hint="eastAsia"/>
          <w:sz w:val="24"/>
          <w:szCs w:val="24"/>
        </w:rPr>
        <w:t>图像分类</w:t>
      </w:r>
      <w:r>
        <w:rPr>
          <w:rFonts w:ascii="Times New Roman" w:hAnsi="Times New Roman" w:cs="Times New Roman" w:hint="eastAsia"/>
          <w:sz w:val="24"/>
          <w:szCs w:val="24"/>
        </w:rPr>
        <w:t>数据集</w:t>
      </w:r>
      <w:r w:rsidR="003F4F39" w:rsidRPr="000278AF">
        <w:rPr>
          <w:rFonts w:ascii="Times New Roman" w:hAnsi="Times New Roman" w:cs="Times New Roman"/>
          <w:sz w:val="24"/>
          <w:szCs w:val="24"/>
        </w:rPr>
        <w:t>，设计实现</w:t>
      </w:r>
      <w:r w:rsidRPr="005236E6">
        <w:rPr>
          <w:rFonts w:ascii="Times New Roman" w:hAnsi="Times New Roman" w:cs="Times New Roman" w:hint="eastAsia"/>
          <w:sz w:val="24"/>
          <w:szCs w:val="24"/>
        </w:rPr>
        <w:t>ResNet</w:t>
      </w:r>
      <w:r w:rsidR="00433F75">
        <w:rPr>
          <w:rFonts w:ascii="Times New Roman" w:hAnsi="Times New Roman" w:cs="Times New Roman"/>
          <w:sz w:val="24"/>
          <w:szCs w:val="24"/>
        </w:rPr>
        <w:t>74</w:t>
      </w:r>
      <w:r w:rsidRPr="005236E6">
        <w:rPr>
          <w:rFonts w:ascii="Times New Roman" w:hAnsi="Times New Roman" w:cs="Times New Roman" w:hint="eastAsia"/>
          <w:sz w:val="24"/>
          <w:szCs w:val="24"/>
        </w:rPr>
        <w:t>图像分类</w:t>
      </w:r>
      <w:r>
        <w:rPr>
          <w:rFonts w:ascii="Times New Roman" w:hAnsi="Times New Roman" w:cs="Times New Roman" w:hint="eastAsia"/>
          <w:sz w:val="24"/>
          <w:szCs w:val="24"/>
        </w:rPr>
        <w:t>模型</w:t>
      </w:r>
      <w:r w:rsidR="000D2656">
        <w:rPr>
          <w:rFonts w:ascii="Times New Roman" w:hAnsi="Times New Roman" w:cs="Times New Roman" w:hint="eastAsia"/>
          <w:sz w:val="24"/>
          <w:szCs w:val="24"/>
        </w:rPr>
        <w:t>，熟悉模型的训练与测试</w:t>
      </w:r>
      <w:r w:rsidR="003F4F39" w:rsidRPr="000278AF">
        <w:rPr>
          <w:rFonts w:ascii="Times New Roman" w:hAnsi="Times New Roman" w:cs="Times New Roman"/>
          <w:sz w:val="24"/>
          <w:szCs w:val="24"/>
        </w:rPr>
        <w:t>。</w:t>
      </w:r>
    </w:p>
    <w:p w14:paraId="5706D506" w14:textId="77777777" w:rsidR="008B0CAA" w:rsidRPr="006603D7" w:rsidRDefault="0087003E">
      <w:pPr>
        <w:spacing w:beforeLines="50" w:before="156" w:afterLines="50" w:after="156"/>
        <w:outlineLvl w:val="1"/>
        <w:rPr>
          <w:rFonts w:ascii="Tiger Expert" w:hAnsi="Tiger Expert"/>
          <w:sz w:val="24"/>
          <w:szCs w:val="24"/>
        </w:rPr>
      </w:pPr>
      <w:r w:rsidRPr="006603D7">
        <w:rPr>
          <w:rFonts w:ascii="Tiger Expert" w:hAnsi="Tiger Expert"/>
          <w:b/>
          <w:sz w:val="24"/>
          <w:szCs w:val="24"/>
        </w:rPr>
        <w:t>实验内容：</w:t>
      </w:r>
    </w:p>
    <w:p w14:paraId="2553788E" w14:textId="47511554" w:rsidR="000D2656" w:rsidRDefault="0087003E" w:rsidP="00F45017">
      <w:pPr>
        <w:spacing w:line="36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0278AF">
        <w:rPr>
          <w:rFonts w:ascii="Times New Roman" w:hAnsi="Times New Roman" w:cs="Times New Roman"/>
          <w:sz w:val="24"/>
          <w:szCs w:val="24"/>
        </w:rPr>
        <w:t>学习</w:t>
      </w:r>
      <w:r w:rsidR="00946E8B">
        <w:rPr>
          <w:rFonts w:ascii="Times New Roman" w:hAnsi="Times New Roman" w:cs="Times New Roman" w:hint="eastAsia"/>
          <w:sz w:val="24"/>
          <w:szCs w:val="24"/>
        </w:rPr>
        <w:t>参考文献</w:t>
      </w:r>
      <w:r w:rsidRPr="000278AF">
        <w:rPr>
          <w:rFonts w:ascii="Times New Roman" w:hAnsi="Times New Roman" w:cs="Times New Roman"/>
          <w:sz w:val="24"/>
          <w:szCs w:val="24"/>
        </w:rPr>
        <w:t>相关材料，熟悉</w:t>
      </w:r>
      <w:r w:rsidR="000D2656">
        <w:rPr>
          <w:rFonts w:ascii="Times New Roman" w:hAnsi="Times New Roman" w:cs="Times New Roman" w:hint="eastAsia"/>
          <w:sz w:val="24"/>
          <w:szCs w:val="24"/>
        </w:rPr>
        <w:t>R</w:t>
      </w:r>
      <w:r w:rsidR="000D2656">
        <w:rPr>
          <w:rFonts w:ascii="Times New Roman" w:hAnsi="Times New Roman" w:cs="Times New Roman"/>
          <w:sz w:val="24"/>
          <w:szCs w:val="24"/>
        </w:rPr>
        <w:t>esNet</w:t>
      </w:r>
      <w:r w:rsidR="000D2656">
        <w:rPr>
          <w:rFonts w:ascii="Times New Roman" w:hAnsi="Times New Roman" w:cs="Times New Roman" w:hint="eastAsia"/>
          <w:sz w:val="24"/>
          <w:szCs w:val="24"/>
        </w:rPr>
        <w:t>图像分类模型和常用数据增强策略。</w:t>
      </w:r>
      <w:r w:rsidRPr="00E043A2">
        <w:rPr>
          <w:rFonts w:ascii="Times New Roman" w:hAnsi="Times New Roman" w:cs="Times New Roman"/>
          <w:sz w:val="24"/>
          <w:szCs w:val="24"/>
        </w:rPr>
        <w:t>使用</w:t>
      </w:r>
      <w:r w:rsidRPr="00E043A2">
        <w:rPr>
          <w:rFonts w:ascii="Times New Roman" w:hAnsi="Times New Roman" w:cs="Times New Roman"/>
          <w:sz w:val="24"/>
          <w:szCs w:val="24"/>
        </w:rPr>
        <w:t>Anaconda JupyterLab</w:t>
      </w:r>
      <w:r w:rsidRPr="00E043A2">
        <w:rPr>
          <w:rFonts w:ascii="Times New Roman" w:hAnsi="Times New Roman" w:cs="Times New Roman"/>
          <w:sz w:val="24"/>
          <w:szCs w:val="24"/>
        </w:rPr>
        <w:t>，</w:t>
      </w:r>
      <w:r w:rsidR="003F4F39" w:rsidRPr="000278AF">
        <w:rPr>
          <w:rFonts w:ascii="Times New Roman" w:hAnsi="Times New Roman" w:cs="Times New Roman"/>
          <w:sz w:val="24"/>
          <w:szCs w:val="24"/>
        </w:rPr>
        <w:t>自主设计实现</w:t>
      </w:r>
      <w:r w:rsidR="000D2656" w:rsidRPr="000D2656">
        <w:rPr>
          <w:rFonts w:ascii="Times New Roman" w:hAnsi="Times New Roman" w:cs="Times New Roman"/>
          <w:sz w:val="24"/>
          <w:szCs w:val="24"/>
        </w:rPr>
        <w:t>ResNet</w:t>
      </w:r>
      <w:r w:rsidR="000D2656">
        <w:rPr>
          <w:rFonts w:ascii="Times New Roman" w:hAnsi="Times New Roman" w:cs="Times New Roman" w:hint="eastAsia"/>
          <w:sz w:val="24"/>
          <w:szCs w:val="24"/>
        </w:rPr>
        <w:t>图像分类模型，基于</w:t>
      </w:r>
      <w:r w:rsidR="000D2656" w:rsidRPr="005236E6">
        <w:rPr>
          <w:rFonts w:ascii="Times New Roman" w:hAnsi="Times New Roman" w:cs="Times New Roman"/>
          <w:sz w:val="24"/>
          <w:szCs w:val="24"/>
        </w:rPr>
        <w:t>CIFAR-10</w:t>
      </w:r>
      <w:r w:rsidR="000D2656">
        <w:rPr>
          <w:rFonts w:ascii="Times New Roman" w:hAnsi="Times New Roman" w:cs="Times New Roman" w:hint="eastAsia"/>
          <w:sz w:val="24"/>
          <w:szCs w:val="24"/>
        </w:rPr>
        <w:t>图像分类数据集，分别训练不采用数据增强策略与采用数据增强策略的图像分类模型，并且分别测试</w:t>
      </w:r>
      <w:r w:rsidR="00946E8B">
        <w:rPr>
          <w:rFonts w:ascii="Times New Roman" w:hAnsi="Times New Roman" w:cs="Times New Roman" w:hint="eastAsia"/>
          <w:sz w:val="24"/>
          <w:szCs w:val="24"/>
        </w:rPr>
        <w:t>对比与分析</w:t>
      </w:r>
      <w:r w:rsidR="000D2656">
        <w:rPr>
          <w:rFonts w:ascii="Times New Roman" w:hAnsi="Times New Roman" w:cs="Times New Roman" w:hint="eastAsia"/>
          <w:sz w:val="24"/>
          <w:szCs w:val="24"/>
        </w:rPr>
        <w:t>增强策略对模型性能的影响。</w:t>
      </w:r>
      <w:r w:rsidR="00CC1E30">
        <w:rPr>
          <w:rFonts w:ascii="Times New Roman" w:hAnsi="Times New Roman" w:cs="Times New Roman" w:hint="eastAsia"/>
          <w:sz w:val="24"/>
          <w:szCs w:val="24"/>
        </w:rPr>
        <w:t>具体实验内容有：</w:t>
      </w:r>
    </w:p>
    <w:p w14:paraId="642CB671" w14:textId="3396281C" w:rsidR="005D1D92" w:rsidRDefault="005D1D92" w:rsidP="00F45017">
      <w:pPr>
        <w:pStyle w:val="a5"/>
        <w:numPr>
          <w:ilvl w:val="0"/>
          <w:numId w:val="4"/>
        </w:numPr>
        <w:spacing w:line="360" w:lineRule="auto"/>
        <w:ind w:left="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基于</w:t>
      </w:r>
      <w:r w:rsidRPr="005236E6">
        <w:rPr>
          <w:rFonts w:ascii="Times New Roman" w:hAnsi="Times New Roman" w:cs="Times New Roman"/>
          <w:sz w:val="24"/>
          <w:szCs w:val="24"/>
        </w:rPr>
        <w:t>CIFAR-10</w:t>
      </w:r>
      <w:r>
        <w:rPr>
          <w:rFonts w:ascii="Times New Roman" w:hAnsi="Times New Roman" w:cs="Times New Roman" w:hint="eastAsia"/>
          <w:sz w:val="24"/>
          <w:szCs w:val="24"/>
        </w:rPr>
        <w:t>图像分类数据集，使用同样训练设置分别训练自主</w:t>
      </w:r>
      <w:r w:rsidR="00CC1E30" w:rsidRPr="00CC1E30">
        <w:rPr>
          <w:rFonts w:ascii="Times New Roman" w:hAnsi="Times New Roman" w:cs="Times New Roman"/>
          <w:sz w:val="24"/>
          <w:szCs w:val="24"/>
        </w:rPr>
        <w:t>设计</w:t>
      </w:r>
      <w:r w:rsidR="003E53A3">
        <w:rPr>
          <w:rFonts w:ascii="Times New Roman" w:hAnsi="Times New Roman" w:cs="Times New Roman" w:hint="eastAsia"/>
          <w:sz w:val="24"/>
          <w:szCs w:val="24"/>
        </w:rPr>
        <w:t>ResNet74</w:t>
      </w:r>
      <w:r w:rsidR="00CC1E30" w:rsidRPr="00CC1E30">
        <w:rPr>
          <w:rFonts w:ascii="Times New Roman" w:hAnsi="Times New Roman" w:cs="Times New Roman" w:hint="eastAsia"/>
          <w:sz w:val="24"/>
          <w:szCs w:val="24"/>
        </w:rPr>
        <w:t>图像分类模型</w:t>
      </w:r>
      <w:r>
        <w:rPr>
          <w:rFonts w:ascii="Times New Roman" w:hAnsi="Times New Roman" w:cs="Times New Roman" w:hint="eastAsia"/>
          <w:sz w:val="24"/>
          <w:szCs w:val="24"/>
        </w:rPr>
        <w:t>、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yTorch</w:t>
      </w:r>
      <w:r>
        <w:rPr>
          <w:rFonts w:ascii="Times New Roman" w:hAnsi="Times New Roman" w:cs="Times New Roman" w:hint="eastAsia"/>
          <w:sz w:val="24"/>
          <w:szCs w:val="24"/>
        </w:rPr>
        <w:t>官方提供的</w:t>
      </w:r>
      <w:r>
        <w:rPr>
          <w:rFonts w:ascii="Times New Roman" w:hAnsi="Times New Roman" w:cs="Times New Roman" w:hint="eastAsia"/>
          <w:sz w:val="24"/>
          <w:szCs w:val="24"/>
        </w:rPr>
        <w:t>Re</w:t>
      </w:r>
      <w:r>
        <w:rPr>
          <w:rFonts w:ascii="Times New Roman" w:hAnsi="Times New Roman" w:cs="Times New Roman"/>
          <w:sz w:val="24"/>
          <w:szCs w:val="24"/>
        </w:rPr>
        <w:t>sNet50</w:t>
      </w:r>
      <w:r>
        <w:rPr>
          <w:rFonts w:ascii="Times New Roman" w:hAnsi="Times New Roman" w:cs="Times New Roman" w:hint="eastAsia"/>
          <w:sz w:val="24"/>
          <w:szCs w:val="24"/>
        </w:rPr>
        <w:t>和</w:t>
      </w:r>
      <w:r>
        <w:rPr>
          <w:rFonts w:ascii="Times New Roman" w:hAnsi="Times New Roman" w:cs="Times New Roman" w:hint="eastAsia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esNet101</w:t>
      </w:r>
      <w:r>
        <w:rPr>
          <w:rFonts w:ascii="Times New Roman" w:hAnsi="Times New Roman" w:cs="Times New Roman" w:hint="eastAsia"/>
          <w:sz w:val="24"/>
          <w:szCs w:val="24"/>
        </w:rPr>
        <w:t>，对训练得到的三个模型的性能进行对比分析；</w:t>
      </w:r>
    </w:p>
    <w:p w14:paraId="523C9045" w14:textId="2D29209E" w:rsidR="00CC1E30" w:rsidRPr="00CC1E30" w:rsidRDefault="00807082" w:rsidP="00F45017">
      <w:pPr>
        <w:pStyle w:val="a5"/>
        <w:numPr>
          <w:ilvl w:val="0"/>
          <w:numId w:val="4"/>
        </w:numPr>
        <w:spacing w:line="360" w:lineRule="auto"/>
        <w:ind w:left="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基于</w:t>
      </w:r>
      <w:r w:rsidR="005D1D92">
        <w:rPr>
          <w:rFonts w:ascii="Times New Roman" w:hAnsi="Times New Roman" w:cs="Times New Roman" w:hint="eastAsia"/>
          <w:sz w:val="24"/>
          <w:szCs w:val="24"/>
        </w:rPr>
        <w:t>自主</w:t>
      </w:r>
      <w:r w:rsidR="005D1D92" w:rsidRPr="00CC1E30">
        <w:rPr>
          <w:rFonts w:ascii="Times New Roman" w:hAnsi="Times New Roman" w:cs="Times New Roman"/>
          <w:sz w:val="24"/>
          <w:szCs w:val="24"/>
        </w:rPr>
        <w:t>设计</w:t>
      </w:r>
      <w:r w:rsidR="003E53A3">
        <w:rPr>
          <w:rFonts w:ascii="Times New Roman" w:hAnsi="Times New Roman" w:cs="Times New Roman" w:hint="eastAsia"/>
          <w:sz w:val="24"/>
          <w:szCs w:val="24"/>
        </w:rPr>
        <w:t>ResNet74</w:t>
      </w:r>
      <w:r w:rsidR="005D1D92">
        <w:rPr>
          <w:rFonts w:ascii="Times New Roman" w:hAnsi="Times New Roman" w:cs="Times New Roman" w:hint="eastAsia"/>
          <w:sz w:val="24"/>
          <w:szCs w:val="24"/>
        </w:rPr>
        <w:t>模型，</w:t>
      </w:r>
      <w:r w:rsidR="00F45017">
        <w:rPr>
          <w:rFonts w:ascii="Times New Roman" w:hAnsi="Times New Roman" w:cs="Times New Roman" w:hint="eastAsia"/>
          <w:sz w:val="24"/>
          <w:szCs w:val="24"/>
        </w:rPr>
        <w:t>将不同训练</w:t>
      </w:r>
      <w:r w:rsidR="00F45017">
        <w:rPr>
          <w:rFonts w:ascii="Times New Roman" w:hAnsi="Times New Roman" w:cs="Times New Roman" w:hint="eastAsia"/>
          <w:sz w:val="24"/>
          <w:szCs w:val="24"/>
        </w:rPr>
        <w:t>e</w:t>
      </w:r>
      <w:r w:rsidR="00F45017">
        <w:rPr>
          <w:rFonts w:ascii="Times New Roman" w:hAnsi="Times New Roman" w:cs="Times New Roman"/>
          <w:sz w:val="24"/>
          <w:szCs w:val="24"/>
        </w:rPr>
        <w:t>poch</w:t>
      </w:r>
      <w:r w:rsidR="00F45017">
        <w:rPr>
          <w:rFonts w:ascii="Times New Roman" w:hAnsi="Times New Roman" w:cs="Times New Roman" w:hint="eastAsia"/>
          <w:sz w:val="24"/>
          <w:szCs w:val="24"/>
        </w:rPr>
        <w:t>得到的模型训练与测试精度进行可视化；</w:t>
      </w:r>
    </w:p>
    <w:p w14:paraId="24AACCFD" w14:textId="10D43470" w:rsidR="00CC1E30" w:rsidRDefault="00807082" w:rsidP="00F45017">
      <w:pPr>
        <w:pStyle w:val="a5"/>
        <w:numPr>
          <w:ilvl w:val="0"/>
          <w:numId w:val="4"/>
        </w:numPr>
        <w:spacing w:line="360" w:lineRule="auto"/>
        <w:ind w:left="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基于自主</w:t>
      </w:r>
      <w:r w:rsidRPr="00CC1E30">
        <w:rPr>
          <w:rFonts w:ascii="Times New Roman" w:hAnsi="Times New Roman" w:cs="Times New Roman"/>
          <w:sz w:val="24"/>
          <w:szCs w:val="24"/>
        </w:rPr>
        <w:t>设计</w:t>
      </w:r>
      <w:r w:rsidR="003E53A3">
        <w:rPr>
          <w:rFonts w:ascii="Times New Roman" w:hAnsi="Times New Roman" w:cs="Times New Roman" w:hint="eastAsia"/>
          <w:sz w:val="24"/>
          <w:szCs w:val="24"/>
        </w:rPr>
        <w:t>ResNet74</w:t>
      </w:r>
      <w:r>
        <w:rPr>
          <w:rFonts w:ascii="Times New Roman" w:hAnsi="Times New Roman" w:cs="Times New Roman" w:hint="eastAsia"/>
          <w:sz w:val="24"/>
          <w:szCs w:val="24"/>
        </w:rPr>
        <w:t>模型，</w:t>
      </w:r>
      <w:r w:rsidR="00CC1E30">
        <w:rPr>
          <w:rFonts w:ascii="Times New Roman" w:hAnsi="Times New Roman" w:cs="Times New Roman" w:hint="eastAsia"/>
          <w:sz w:val="24"/>
          <w:szCs w:val="24"/>
        </w:rPr>
        <w:t>设计实现至少包括亮度调整、随机噪声、色调调整、随机裁剪、随机翻转、</w:t>
      </w:r>
      <w:r w:rsidR="00CC1E30">
        <w:rPr>
          <w:rFonts w:ascii="Times New Roman" w:hAnsi="Times New Roman" w:cs="Times New Roman" w:hint="eastAsia"/>
          <w:sz w:val="24"/>
          <w:szCs w:val="24"/>
        </w:rPr>
        <w:t>M</w:t>
      </w:r>
      <w:r w:rsidR="00CC1E30">
        <w:rPr>
          <w:rFonts w:ascii="Times New Roman" w:hAnsi="Times New Roman" w:cs="Times New Roman"/>
          <w:sz w:val="24"/>
          <w:szCs w:val="24"/>
        </w:rPr>
        <w:t>ixup</w:t>
      </w:r>
      <w:r w:rsidR="00CC1E30">
        <w:rPr>
          <w:rFonts w:ascii="Times New Roman" w:hAnsi="Times New Roman" w:cs="Times New Roman" w:hint="eastAsia"/>
          <w:sz w:val="24"/>
          <w:szCs w:val="24"/>
        </w:rPr>
        <w:t>的数据增强策略；并探讨分析不同数据增强策略对模型性能的影响；</w:t>
      </w:r>
    </w:p>
    <w:p w14:paraId="463D8A83" w14:textId="0154A6E4" w:rsidR="003F4694" w:rsidRPr="003F4694" w:rsidRDefault="00807082" w:rsidP="00712B1E">
      <w:pPr>
        <w:pStyle w:val="a5"/>
        <w:numPr>
          <w:ilvl w:val="0"/>
          <w:numId w:val="4"/>
        </w:numPr>
        <w:spacing w:line="360" w:lineRule="auto"/>
        <w:ind w:left="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基于自主</w:t>
      </w:r>
      <w:r w:rsidRPr="00CC1E30">
        <w:rPr>
          <w:rFonts w:ascii="Times New Roman" w:hAnsi="Times New Roman" w:cs="Times New Roman"/>
          <w:sz w:val="24"/>
          <w:szCs w:val="24"/>
        </w:rPr>
        <w:t>设计</w:t>
      </w:r>
      <w:r w:rsidR="003E53A3">
        <w:rPr>
          <w:rFonts w:ascii="Times New Roman" w:hAnsi="Times New Roman" w:cs="Times New Roman" w:hint="eastAsia"/>
          <w:sz w:val="24"/>
          <w:szCs w:val="24"/>
        </w:rPr>
        <w:t>ResNet74</w:t>
      </w:r>
      <w:r>
        <w:rPr>
          <w:rFonts w:ascii="Times New Roman" w:hAnsi="Times New Roman" w:cs="Times New Roman" w:hint="eastAsia"/>
          <w:sz w:val="24"/>
          <w:szCs w:val="24"/>
        </w:rPr>
        <w:t>模型，</w:t>
      </w:r>
      <w:r w:rsidR="003F4694" w:rsidRPr="003F4694">
        <w:rPr>
          <w:rFonts w:ascii="Times New Roman" w:hAnsi="Times New Roman" w:cs="Times New Roman" w:hint="eastAsia"/>
          <w:sz w:val="24"/>
          <w:szCs w:val="24"/>
        </w:rPr>
        <w:t>探索分别模型训练时，是否使用</w:t>
      </w:r>
      <w:r w:rsidR="003F4694" w:rsidRPr="003F4694">
        <w:rPr>
          <w:rFonts w:ascii="Times New Roman" w:hAnsi="Times New Roman" w:cs="Times New Roman" w:hint="eastAsia"/>
          <w:sz w:val="24"/>
          <w:szCs w:val="24"/>
        </w:rPr>
        <w:t>D</w:t>
      </w:r>
      <w:r w:rsidR="003F4694" w:rsidRPr="003F4694">
        <w:rPr>
          <w:rFonts w:ascii="Times New Roman" w:hAnsi="Times New Roman" w:cs="Times New Roman"/>
          <w:sz w:val="24"/>
          <w:szCs w:val="24"/>
        </w:rPr>
        <w:t>ropout</w:t>
      </w:r>
      <w:r w:rsidR="003F4694" w:rsidRPr="003F4694">
        <w:rPr>
          <w:rFonts w:ascii="Times New Roman" w:hAnsi="Times New Roman" w:cs="Times New Roman" w:hint="eastAsia"/>
          <w:sz w:val="24"/>
          <w:szCs w:val="24"/>
        </w:rPr>
        <w:t>对模型性能的影响；</w:t>
      </w:r>
    </w:p>
    <w:p w14:paraId="58F5AB8A" w14:textId="5595CCCF" w:rsidR="00CC1E30" w:rsidRDefault="00807082" w:rsidP="00F45017">
      <w:pPr>
        <w:pStyle w:val="a5"/>
        <w:numPr>
          <w:ilvl w:val="0"/>
          <w:numId w:val="4"/>
        </w:numPr>
        <w:spacing w:line="360" w:lineRule="auto"/>
        <w:ind w:left="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基于自主</w:t>
      </w:r>
      <w:r w:rsidRPr="00CC1E30">
        <w:rPr>
          <w:rFonts w:ascii="Times New Roman" w:hAnsi="Times New Roman" w:cs="Times New Roman"/>
          <w:sz w:val="24"/>
          <w:szCs w:val="24"/>
        </w:rPr>
        <w:t>设计</w:t>
      </w:r>
      <w:r w:rsidR="003E53A3">
        <w:rPr>
          <w:rFonts w:ascii="Times New Roman" w:hAnsi="Times New Roman" w:cs="Times New Roman" w:hint="eastAsia"/>
          <w:sz w:val="24"/>
          <w:szCs w:val="24"/>
        </w:rPr>
        <w:t>ResNet74</w:t>
      </w:r>
      <w:r>
        <w:rPr>
          <w:rFonts w:ascii="Times New Roman" w:hAnsi="Times New Roman" w:cs="Times New Roman" w:hint="eastAsia"/>
          <w:sz w:val="24"/>
          <w:szCs w:val="24"/>
        </w:rPr>
        <w:t>模型，</w:t>
      </w:r>
      <w:r w:rsidR="00CC1E30">
        <w:rPr>
          <w:rFonts w:ascii="Times New Roman" w:hAnsi="Times New Roman" w:cs="Times New Roman" w:hint="eastAsia"/>
          <w:sz w:val="24"/>
          <w:szCs w:val="24"/>
        </w:rPr>
        <w:t>量化对比分析采用</w:t>
      </w:r>
      <w:r w:rsidR="00CC1E30">
        <w:rPr>
          <w:rFonts w:ascii="Times New Roman" w:hAnsi="Times New Roman" w:cs="Times New Roman" w:hint="eastAsia"/>
          <w:sz w:val="24"/>
          <w:szCs w:val="24"/>
        </w:rPr>
        <w:t>SGD</w:t>
      </w:r>
      <w:r w:rsidR="00CC1E30">
        <w:rPr>
          <w:rFonts w:ascii="Times New Roman" w:hAnsi="Times New Roman" w:cs="Times New Roman" w:hint="eastAsia"/>
          <w:sz w:val="24"/>
          <w:szCs w:val="24"/>
        </w:rPr>
        <w:t>、</w:t>
      </w:r>
      <w:r w:rsidR="00CC1E30">
        <w:rPr>
          <w:rFonts w:ascii="Times New Roman" w:hAnsi="Times New Roman" w:cs="Times New Roman" w:hint="eastAsia"/>
          <w:sz w:val="24"/>
          <w:szCs w:val="24"/>
        </w:rPr>
        <w:t>Mo</w:t>
      </w:r>
      <w:r w:rsidR="00CC1E30">
        <w:rPr>
          <w:rFonts w:ascii="Times New Roman" w:hAnsi="Times New Roman" w:cs="Times New Roman"/>
          <w:sz w:val="24"/>
          <w:szCs w:val="24"/>
        </w:rPr>
        <w:t>mentum</w:t>
      </w:r>
      <w:r w:rsidR="00CC1E30">
        <w:rPr>
          <w:rFonts w:ascii="Times New Roman" w:hAnsi="Times New Roman" w:cs="Times New Roman" w:hint="eastAsia"/>
          <w:sz w:val="24"/>
          <w:szCs w:val="24"/>
        </w:rPr>
        <w:t>、</w:t>
      </w:r>
      <w:r w:rsidR="00CC1E30">
        <w:rPr>
          <w:rFonts w:ascii="Times New Roman" w:hAnsi="Times New Roman" w:cs="Times New Roman" w:hint="eastAsia"/>
          <w:sz w:val="24"/>
          <w:szCs w:val="24"/>
        </w:rPr>
        <w:t>Ada</w:t>
      </w:r>
      <w:r w:rsidR="00CC1E30">
        <w:rPr>
          <w:rFonts w:ascii="Times New Roman" w:hAnsi="Times New Roman" w:cs="Times New Roman"/>
          <w:sz w:val="24"/>
          <w:szCs w:val="24"/>
        </w:rPr>
        <w:t>grad</w:t>
      </w:r>
      <w:r w:rsidR="00CC1E30">
        <w:rPr>
          <w:rFonts w:ascii="Times New Roman" w:hAnsi="Times New Roman" w:cs="Times New Roman" w:hint="eastAsia"/>
          <w:sz w:val="24"/>
          <w:szCs w:val="24"/>
        </w:rPr>
        <w:t>、</w:t>
      </w:r>
      <w:r w:rsidR="00CC1E30">
        <w:rPr>
          <w:rFonts w:ascii="Times New Roman" w:hAnsi="Times New Roman" w:cs="Times New Roman" w:hint="eastAsia"/>
          <w:sz w:val="24"/>
          <w:szCs w:val="24"/>
        </w:rPr>
        <w:t>Ada</w:t>
      </w:r>
      <w:r w:rsidR="00CC1E30">
        <w:rPr>
          <w:rFonts w:ascii="Times New Roman" w:hAnsi="Times New Roman" w:cs="Times New Roman"/>
          <w:sz w:val="24"/>
          <w:szCs w:val="24"/>
        </w:rPr>
        <w:t>m</w:t>
      </w:r>
      <w:r w:rsidR="00CC1E30">
        <w:rPr>
          <w:rFonts w:ascii="Times New Roman" w:hAnsi="Times New Roman" w:cs="Times New Roman" w:hint="eastAsia"/>
          <w:sz w:val="24"/>
          <w:szCs w:val="24"/>
        </w:rPr>
        <w:t>等不同优化器对模型训练模型的影响；</w:t>
      </w:r>
    </w:p>
    <w:p w14:paraId="7C03CBF9" w14:textId="7B52F033" w:rsidR="00CC1E30" w:rsidRDefault="00807082" w:rsidP="00F45017">
      <w:pPr>
        <w:pStyle w:val="a5"/>
        <w:numPr>
          <w:ilvl w:val="0"/>
          <w:numId w:val="4"/>
        </w:numPr>
        <w:spacing w:line="360" w:lineRule="auto"/>
        <w:ind w:left="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基于自主</w:t>
      </w:r>
      <w:r w:rsidRPr="00CC1E30">
        <w:rPr>
          <w:rFonts w:ascii="Times New Roman" w:hAnsi="Times New Roman" w:cs="Times New Roman"/>
          <w:sz w:val="24"/>
          <w:szCs w:val="24"/>
        </w:rPr>
        <w:t>设计</w:t>
      </w:r>
      <w:r w:rsidR="003E53A3">
        <w:rPr>
          <w:rFonts w:ascii="Times New Roman" w:hAnsi="Times New Roman" w:cs="Times New Roman" w:hint="eastAsia"/>
          <w:sz w:val="24"/>
          <w:szCs w:val="24"/>
        </w:rPr>
        <w:t>ResNet74</w:t>
      </w:r>
      <w:r>
        <w:rPr>
          <w:rFonts w:ascii="Times New Roman" w:hAnsi="Times New Roman" w:cs="Times New Roman" w:hint="eastAsia"/>
          <w:sz w:val="24"/>
          <w:szCs w:val="24"/>
        </w:rPr>
        <w:t>模型，</w:t>
      </w:r>
      <w:r w:rsidR="00F45017">
        <w:rPr>
          <w:rFonts w:ascii="Times New Roman" w:hAnsi="Times New Roman" w:cs="Times New Roman" w:hint="eastAsia"/>
          <w:sz w:val="24"/>
          <w:szCs w:val="24"/>
        </w:rPr>
        <w:t>尝试采用不同学习率和学习策略进行模型训练，</w:t>
      </w:r>
      <w:r w:rsidR="00933B18">
        <w:rPr>
          <w:rFonts w:ascii="Times New Roman" w:hAnsi="Times New Roman" w:cs="Times New Roman" w:hint="eastAsia"/>
          <w:sz w:val="24"/>
          <w:szCs w:val="24"/>
        </w:rPr>
        <w:t>并对实验结果进行</w:t>
      </w:r>
      <w:r w:rsidR="00F45017">
        <w:rPr>
          <w:rFonts w:ascii="Times New Roman" w:hAnsi="Times New Roman" w:cs="Times New Roman" w:hint="eastAsia"/>
          <w:sz w:val="24"/>
          <w:szCs w:val="24"/>
        </w:rPr>
        <w:t>分析</w:t>
      </w:r>
      <w:r w:rsidR="00933B18">
        <w:rPr>
          <w:rFonts w:ascii="Times New Roman" w:hAnsi="Times New Roman" w:cs="Times New Roman" w:hint="eastAsia"/>
          <w:sz w:val="24"/>
          <w:szCs w:val="24"/>
        </w:rPr>
        <w:t>。</w:t>
      </w:r>
    </w:p>
    <w:p w14:paraId="3EF8DF57" w14:textId="45454814" w:rsidR="008B0CAA" w:rsidRDefault="005236E6" w:rsidP="005236E6">
      <w:pPr>
        <w:spacing w:beforeLines="50" w:before="156" w:afterLines="50" w:after="156"/>
        <w:outlineLvl w:val="1"/>
        <w:rPr>
          <w:rFonts w:ascii="Tiger Expert" w:hAnsi="Tiger Expert"/>
          <w:b/>
          <w:sz w:val="24"/>
          <w:szCs w:val="24"/>
        </w:rPr>
      </w:pPr>
      <w:r w:rsidRPr="005236E6">
        <w:rPr>
          <w:rFonts w:ascii="Tiger Expert" w:hAnsi="Tiger Expert" w:hint="eastAsia"/>
          <w:b/>
          <w:sz w:val="24"/>
          <w:szCs w:val="24"/>
        </w:rPr>
        <w:t>参考</w:t>
      </w:r>
      <w:r>
        <w:rPr>
          <w:rFonts w:ascii="Tiger Expert" w:hAnsi="Tiger Expert" w:hint="eastAsia"/>
          <w:b/>
          <w:sz w:val="24"/>
          <w:szCs w:val="24"/>
        </w:rPr>
        <w:t>论文</w:t>
      </w:r>
    </w:p>
    <w:p w14:paraId="0798C88A" w14:textId="572494FB" w:rsidR="00DA00C5" w:rsidRPr="005D1D92" w:rsidRDefault="00DA00C5" w:rsidP="005D1D92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  <w:bCs/>
          <w:sz w:val="22"/>
        </w:rPr>
      </w:pPr>
      <w:r w:rsidRPr="005D1D92">
        <w:rPr>
          <w:rFonts w:ascii="Times New Roman" w:hAnsi="Times New Roman" w:cs="Times New Roman"/>
          <w:bCs/>
          <w:sz w:val="22"/>
        </w:rPr>
        <w:t>K. He, X. Zhang, S. Ren, J. Sun. Deep Residual Learning for Image Recognition</w:t>
      </w:r>
      <w:r w:rsidR="00A006EC" w:rsidRPr="005D1D92">
        <w:rPr>
          <w:rFonts w:ascii="Times New Roman" w:hAnsi="Times New Roman" w:cs="Times New Roman"/>
          <w:bCs/>
          <w:sz w:val="22"/>
        </w:rPr>
        <w:t>,</w:t>
      </w:r>
      <w:r w:rsidRPr="005D1D92">
        <w:rPr>
          <w:rFonts w:ascii="Times New Roman" w:hAnsi="Times New Roman" w:cs="Times New Roman"/>
          <w:bCs/>
          <w:sz w:val="22"/>
        </w:rPr>
        <w:t xml:space="preserve"> CVPR 2016.</w:t>
      </w:r>
    </w:p>
    <w:p w14:paraId="0DEAF7BE" w14:textId="4BCB79F4" w:rsidR="005236E6" w:rsidRPr="005D1D92" w:rsidRDefault="00DA00C5" w:rsidP="005D1D92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  <w:bCs/>
          <w:sz w:val="22"/>
        </w:rPr>
      </w:pPr>
      <w:r w:rsidRPr="005D1D92">
        <w:rPr>
          <w:rFonts w:ascii="Times New Roman" w:hAnsi="Times New Roman" w:cs="Times New Roman"/>
          <w:bCs/>
          <w:sz w:val="22"/>
        </w:rPr>
        <w:t>H. Zhang, M. Cisse, Y. Dauphin, D</w:t>
      </w:r>
      <w:r w:rsidR="00A006EC" w:rsidRPr="005D1D92">
        <w:rPr>
          <w:rFonts w:ascii="Times New Roman" w:hAnsi="Times New Roman" w:cs="Times New Roman"/>
          <w:bCs/>
          <w:sz w:val="22"/>
        </w:rPr>
        <w:t xml:space="preserve">. Lopez-Paz. </w:t>
      </w:r>
      <w:r w:rsidRPr="005D1D92">
        <w:rPr>
          <w:rFonts w:ascii="Times New Roman" w:hAnsi="Times New Roman" w:cs="Times New Roman"/>
          <w:bCs/>
          <w:sz w:val="22"/>
        </w:rPr>
        <w:t xml:space="preserve">mixup: </w:t>
      </w:r>
      <w:r w:rsidR="00A006EC" w:rsidRPr="005D1D92">
        <w:rPr>
          <w:rFonts w:ascii="Times New Roman" w:hAnsi="Times New Roman" w:cs="Times New Roman"/>
          <w:bCs/>
          <w:sz w:val="22"/>
        </w:rPr>
        <w:t>Beyond Empirical Risk Minimization</w:t>
      </w:r>
      <w:r w:rsidRPr="005D1D92">
        <w:rPr>
          <w:rFonts w:ascii="Times New Roman" w:hAnsi="Times New Roman" w:cs="Times New Roman"/>
          <w:bCs/>
          <w:sz w:val="22"/>
        </w:rPr>
        <w:t>, ICLR 2018.</w:t>
      </w:r>
    </w:p>
    <w:p w14:paraId="6C10EA4D" w14:textId="77777777" w:rsidR="00DA00C5" w:rsidRPr="00DA00C5" w:rsidRDefault="00DA00C5" w:rsidP="005D1D92">
      <w:pPr>
        <w:rPr>
          <w:rFonts w:ascii="Times New Roman" w:hAnsi="Times New Roman" w:cs="Times New Roman"/>
          <w:bCs/>
          <w:sz w:val="24"/>
          <w:szCs w:val="24"/>
        </w:rPr>
      </w:pPr>
    </w:p>
    <w:sectPr w:rsidR="00DA00C5" w:rsidRPr="00DA00C5">
      <w:pgSz w:w="11906" w:h="16838"/>
      <w:pgMar w:top="709" w:right="1800" w:bottom="993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ger Expert">
    <w:altName w:val="Segoe UI Historic"/>
    <w:charset w:val="00"/>
    <w:family w:val="roman"/>
    <w:pitch w:val="default"/>
    <w:sig w:usb0="00000000" w:usb1="00000000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EC578B"/>
    <w:multiLevelType w:val="singleLevel"/>
    <w:tmpl w:val="88EC578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1BC92A9D"/>
    <w:multiLevelType w:val="hybridMultilevel"/>
    <w:tmpl w:val="8C202B74"/>
    <w:lvl w:ilvl="0" w:tplc="1B586AA4">
      <w:start w:val="1"/>
      <w:numFmt w:val="decimal"/>
      <w:suff w:val="space"/>
      <w:lvlText w:val="（%1）"/>
      <w:lvlJc w:val="left"/>
      <w:pPr>
        <w:ind w:left="120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3267E23"/>
    <w:multiLevelType w:val="multilevel"/>
    <w:tmpl w:val="33267E23"/>
    <w:lvl w:ilvl="0">
      <w:start w:val="1"/>
      <w:numFmt w:val="decimal"/>
      <w:lvlText w:val="[%1] 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8825CBA"/>
    <w:multiLevelType w:val="hybridMultilevel"/>
    <w:tmpl w:val="1E5AC16E"/>
    <w:lvl w:ilvl="0" w:tplc="8E8AEF4C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k4MmU4MDkxZWE0MTJlYjdkMjU4MmE1ZGFkZmFmYjYifQ=="/>
  </w:docVars>
  <w:rsids>
    <w:rsidRoot w:val="182223DB"/>
    <w:rsid w:val="000278AF"/>
    <w:rsid w:val="000D2656"/>
    <w:rsid w:val="00141725"/>
    <w:rsid w:val="003E53A3"/>
    <w:rsid w:val="003F4694"/>
    <w:rsid w:val="003F4F39"/>
    <w:rsid w:val="00433F75"/>
    <w:rsid w:val="005236E6"/>
    <w:rsid w:val="005D1D92"/>
    <w:rsid w:val="006603D7"/>
    <w:rsid w:val="00807082"/>
    <w:rsid w:val="0087003E"/>
    <w:rsid w:val="008B0CAA"/>
    <w:rsid w:val="00933B18"/>
    <w:rsid w:val="00946E8B"/>
    <w:rsid w:val="009A5121"/>
    <w:rsid w:val="00A006EC"/>
    <w:rsid w:val="00B5336A"/>
    <w:rsid w:val="00CC1E30"/>
    <w:rsid w:val="00D74257"/>
    <w:rsid w:val="00DA00C5"/>
    <w:rsid w:val="00DE367F"/>
    <w:rsid w:val="00E043A2"/>
    <w:rsid w:val="00F45017"/>
    <w:rsid w:val="1822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BA8536"/>
  <w15:docId w15:val="{FBDCDB86-C218-460F-98BA-0C3CE3FF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4">
    <w:name w:val="Hyperlink"/>
    <w:basedOn w:val="a0"/>
    <w:uiPriority w:val="99"/>
    <w:unhideWhenUsed/>
    <w:qFormat/>
    <w:rPr>
      <w:color w:val="0026E5" w:themeColor="hyperlink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table" w:customStyle="1" w:styleId="51">
    <w:name w:val="无格式表格 51"/>
    <w:basedOn w:val="a1"/>
    <w:uiPriority w:val="45"/>
    <w:qFormat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6">
    <w:name w:val="Table Grid"/>
    <w:basedOn w:val="a1"/>
    <w:rsid w:val="000D26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史珂</dc:creator>
  <cp:lastModifiedBy>まひろ 緒山</cp:lastModifiedBy>
  <cp:revision>2</cp:revision>
  <dcterms:created xsi:type="dcterms:W3CDTF">2025-12-09T10:23:00Z</dcterms:created>
  <dcterms:modified xsi:type="dcterms:W3CDTF">2025-12-09T10:23:00Z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E4978916AFDE487CB30528130E8F10A5_11</vt:lpwstr>
  </property>
</Properties>
</file>