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678A0" w14:textId="5B34BDDE" w:rsidR="00CF7DF3" w:rsidRDefault="00174D25" w:rsidP="00174D25">
      <w:pPr>
        <w:jc w:val="center"/>
        <w:rPr>
          <w:b/>
          <w:bCs/>
          <w:sz w:val="30"/>
          <w:szCs w:val="30"/>
        </w:rPr>
      </w:pPr>
      <w:r w:rsidRPr="00174D25">
        <w:rPr>
          <w:b/>
          <w:bCs/>
          <w:sz w:val="30"/>
          <w:szCs w:val="30"/>
        </w:rPr>
        <w:t>Report of Deep Learning for Natural Langauge Processing</w:t>
      </w:r>
    </w:p>
    <w:p w14:paraId="7790AC29" w14:textId="77777777" w:rsidR="00007C39" w:rsidRDefault="00007C39" w:rsidP="00174D25">
      <w:pPr>
        <w:jc w:val="center"/>
        <w:rPr>
          <w:b/>
          <w:bCs/>
          <w:sz w:val="30"/>
          <w:szCs w:val="30"/>
        </w:rPr>
      </w:pPr>
    </w:p>
    <w:p w14:paraId="2C14CAA7" w14:textId="34AF3B64" w:rsidR="00007C39" w:rsidRDefault="00007C39" w:rsidP="00174D25">
      <w:pPr>
        <w:jc w:val="center"/>
      </w:pPr>
      <w:r>
        <w:rPr>
          <w:rFonts w:hint="eastAsia"/>
        </w:rPr>
        <w:t>武学谦</w:t>
      </w:r>
    </w:p>
    <w:p w14:paraId="7631B520" w14:textId="2AD52A23" w:rsidR="00007C39" w:rsidRDefault="00007C39" w:rsidP="00174D25">
      <w:pPr>
        <w:jc w:val="center"/>
      </w:pPr>
      <w:hyperlink r:id="rId7" w:history="1">
        <w:r w:rsidRPr="006272BB">
          <w:rPr>
            <w:rStyle w:val="af2"/>
            <w:rFonts w:hint="eastAsia"/>
          </w:rPr>
          <w:t>sy2303705@buaa.edu.cn</w:t>
        </w:r>
      </w:hyperlink>
    </w:p>
    <w:p w14:paraId="54667355" w14:textId="77777777" w:rsidR="00007C39" w:rsidRPr="00007C39" w:rsidRDefault="00007C39" w:rsidP="00174D25">
      <w:pPr>
        <w:jc w:val="center"/>
      </w:pPr>
    </w:p>
    <w:p w14:paraId="2C90B211" w14:textId="68372333" w:rsidR="00174D25" w:rsidRDefault="00174D25" w:rsidP="00174D25">
      <w:pPr>
        <w:jc w:val="center"/>
        <w:rPr>
          <w:b/>
          <w:bCs/>
          <w:sz w:val="30"/>
          <w:szCs w:val="30"/>
        </w:rPr>
      </w:pPr>
      <w:r>
        <w:rPr>
          <w:rFonts w:hint="eastAsia"/>
          <w:b/>
          <w:bCs/>
          <w:sz w:val="30"/>
          <w:szCs w:val="30"/>
        </w:rPr>
        <w:t>Abstract</w:t>
      </w:r>
    </w:p>
    <w:p w14:paraId="4A97BF1B" w14:textId="77777777" w:rsidR="00007C39" w:rsidRDefault="00007C39" w:rsidP="00174D25">
      <w:pPr>
        <w:jc w:val="center"/>
        <w:rPr>
          <w:b/>
          <w:bCs/>
          <w:sz w:val="30"/>
          <w:szCs w:val="30"/>
        </w:rPr>
      </w:pPr>
    </w:p>
    <w:p w14:paraId="657AA926" w14:textId="1975BC6E" w:rsidR="00007C39" w:rsidRPr="00007C39" w:rsidRDefault="00510F5C" w:rsidP="00007C39">
      <w:pPr>
        <w:spacing w:line="400" w:lineRule="exact"/>
        <w:ind w:firstLineChars="200" w:firstLine="480"/>
      </w:pPr>
      <w:r w:rsidRPr="00510F5C">
        <w:t>本研究基于金庸武侠小说全集</w:t>
      </w:r>
      <w:r w:rsidRPr="00510F5C">
        <w:t>17</w:t>
      </w:r>
      <w:r w:rsidRPr="00510F5C">
        <w:t>部作品构建语料库，采用</w:t>
      </w:r>
      <w:r w:rsidRPr="00510F5C">
        <w:t>Word2Vec</w:t>
      </w:r>
      <w:r w:rsidRPr="00510F5C">
        <w:t>模型训练词向量，探索武侠文本的语义表征能力。实验验证模型成功捕捉武学术语间的关联性，例如</w:t>
      </w:r>
      <w:r w:rsidRPr="00510F5C">
        <w:t>“</w:t>
      </w:r>
      <w:r w:rsidRPr="00510F5C">
        <w:t>剑术</w:t>
      </w:r>
      <w:r w:rsidRPr="00510F5C">
        <w:t>”</w:t>
      </w:r>
      <w:r w:rsidRPr="00510F5C">
        <w:t>与</w:t>
      </w:r>
      <w:r w:rsidRPr="00510F5C">
        <w:t>“</w:t>
      </w:r>
      <w:r w:rsidRPr="00510F5C">
        <w:t>掌法</w:t>
      </w:r>
      <w:r w:rsidRPr="00510F5C">
        <w:t>”</w:t>
      </w:r>
      <w:r w:rsidRPr="00510F5C">
        <w:t>的语义相似度达</w:t>
      </w:r>
      <w:r w:rsidRPr="00510F5C">
        <w:t>0.900</w:t>
      </w:r>
      <w:r w:rsidRPr="00510F5C">
        <w:t>，同时量化</w:t>
      </w:r>
      <w:proofErr w:type="gramStart"/>
      <w:r w:rsidRPr="00510F5C">
        <w:t>师徒关</w:t>
      </w:r>
      <w:proofErr w:type="gramEnd"/>
      <w:r w:rsidRPr="00510F5C">
        <w:t>系词对的语义距离为</w:t>
      </w:r>
      <w:r w:rsidRPr="00510F5C">
        <w:t>0.698</w:t>
      </w:r>
      <w:r w:rsidRPr="00510F5C">
        <w:t>。结果表明，词向量技术可有效解析武侠文本中的领域特异性语义关联，为传统文化文本分析提供技术支撑</w:t>
      </w:r>
      <w:r w:rsidR="00B94973" w:rsidRPr="00B94973">
        <w:t>。</w:t>
      </w:r>
    </w:p>
    <w:p w14:paraId="2487049C" w14:textId="482AA36F" w:rsidR="00174D25" w:rsidRDefault="00174D25" w:rsidP="00174D25">
      <w:pPr>
        <w:jc w:val="center"/>
        <w:rPr>
          <w:b/>
          <w:bCs/>
          <w:sz w:val="30"/>
          <w:szCs w:val="30"/>
        </w:rPr>
      </w:pPr>
      <w:r>
        <w:rPr>
          <w:rFonts w:hint="eastAsia"/>
          <w:b/>
          <w:bCs/>
          <w:sz w:val="30"/>
          <w:szCs w:val="30"/>
        </w:rPr>
        <w:t>Introduction</w:t>
      </w:r>
    </w:p>
    <w:p w14:paraId="076C1B07" w14:textId="77777777" w:rsidR="00007C39" w:rsidRDefault="00007C39" w:rsidP="00174D25">
      <w:pPr>
        <w:jc w:val="center"/>
        <w:rPr>
          <w:b/>
          <w:bCs/>
          <w:sz w:val="30"/>
          <w:szCs w:val="30"/>
        </w:rPr>
      </w:pPr>
    </w:p>
    <w:p w14:paraId="41E3C9EC" w14:textId="766FE200" w:rsidR="00007C39" w:rsidRPr="00007C39" w:rsidRDefault="00510F5C" w:rsidP="00007C39">
      <w:pPr>
        <w:spacing w:line="400" w:lineRule="exact"/>
        <w:ind w:firstLineChars="200" w:firstLine="480"/>
      </w:pPr>
      <w:r w:rsidRPr="00510F5C">
        <w:t>武侠文学中的武学术语和人物关系具有鲜明的领域特征，传统文本分析方法难以量化其语义关联。本研究以金庸小说为语料，通过</w:t>
      </w:r>
      <w:r w:rsidRPr="00510F5C">
        <w:t>Word2Vec</w:t>
      </w:r>
      <w:r w:rsidRPr="00510F5C">
        <w:t>模型构建词向量空间，旨在解决两个核心问题：第一，词向量能否准确表征</w:t>
      </w:r>
      <w:r w:rsidRPr="00510F5C">
        <w:t>“</w:t>
      </w:r>
      <w:r w:rsidRPr="00510F5C">
        <w:t>剑术</w:t>
      </w:r>
      <w:r w:rsidRPr="00510F5C">
        <w:t>”“</w:t>
      </w:r>
      <w:r w:rsidRPr="00510F5C">
        <w:t>掌法</w:t>
      </w:r>
      <w:r w:rsidRPr="00510F5C">
        <w:t>”</w:t>
      </w:r>
      <w:r w:rsidRPr="00510F5C">
        <w:t>等专业术语的语义相似性；第二，师徒关系等特殊人际关系在向量空间中是否呈现合理距离分布。实验结果将为武侠文本数字化处理提供方法论参考</w:t>
      </w:r>
      <w:r w:rsidR="00B94973" w:rsidRPr="00B94973">
        <w:t>。</w:t>
      </w:r>
    </w:p>
    <w:p w14:paraId="18130C23" w14:textId="284F6771" w:rsidR="00174D25" w:rsidRDefault="00174D25" w:rsidP="00174D25">
      <w:pPr>
        <w:jc w:val="center"/>
        <w:rPr>
          <w:b/>
          <w:bCs/>
          <w:sz w:val="30"/>
          <w:szCs w:val="30"/>
        </w:rPr>
      </w:pPr>
      <w:r>
        <w:rPr>
          <w:rFonts w:hint="eastAsia"/>
          <w:b/>
          <w:bCs/>
          <w:sz w:val="30"/>
          <w:szCs w:val="30"/>
        </w:rPr>
        <w:t>Methodology</w:t>
      </w:r>
    </w:p>
    <w:p w14:paraId="694BC437" w14:textId="07368C76" w:rsidR="00B94973" w:rsidRDefault="001C3524" w:rsidP="00B94973">
      <w:pPr>
        <w:tabs>
          <w:tab w:val="num" w:pos="720"/>
        </w:tabs>
        <w:spacing w:line="400" w:lineRule="exact"/>
        <w:ind w:firstLineChars="200" w:firstLine="602"/>
      </w:pPr>
      <w:r w:rsidRPr="001C3524">
        <w:rPr>
          <w:b/>
          <w:bCs/>
          <w:sz w:val="30"/>
          <w:szCs w:val="30"/>
        </w:rPr>
        <w:t>‌</w:t>
      </w:r>
      <w:r w:rsidR="00B94973">
        <w:t xml:space="preserve">1. </w:t>
      </w:r>
      <w:r w:rsidR="00510F5C">
        <w:rPr>
          <w:rFonts w:hint="eastAsia"/>
        </w:rPr>
        <w:t>语料预处理</w:t>
      </w:r>
      <w:r w:rsidR="00B94973">
        <w:rPr>
          <w:rFonts w:cs="Times New Roman"/>
        </w:rPr>
        <w:t>‌</w:t>
      </w:r>
    </w:p>
    <w:p w14:paraId="6833FCF6" w14:textId="77777777" w:rsidR="00510F5C" w:rsidRDefault="00510F5C" w:rsidP="00B94973">
      <w:pPr>
        <w:tabs>
          <w:tab w:val="num" w:pos="720"/>
        </w:tabs>
        <w:spacing w:line="400" w:lineRule="exact"/>
        <w:ind w:firstLineChars="200" w:firstLine="480"/>
      </w:pPr>
      <w:r w:rsidRPr="00510F5C">
        <w:rPr>
          <w:rFonts w:hint="eastAsia"/>
        </w:rPr>
        <w:t>语料库涵盖金庸</w:t>
      </w:r>
      <w:r w:rsidRPr="00510F5C">
        <w:rPr>
          <w:rFonts w:hint="eastAsia"/>
        </w:rPr>
        <w:t>17</w:t>
      </w:r>
      <w:r w:rsidRPr="00510F5C">
        <w:rPr>
          <w:rFonts w:hint="eastAsia"/>
        </w:rPr>
        <w:t>部小说的完整文本，预处理流程包括：将繁体文本转换为简体，</w:t>
      </w:r>
      <w:r>
        <w:rPr>
          <w:rFonts w:hint="eastAsia"/>
        </w:rPr>
        <w:t>去除常见停用词后</w:t>
      </w:r>
      <w:r w:rsidRPr="00510F5C">
        <w:rPr>
          <w:rFonts w:hint="eastAsia"/>
        </w:rPr>
        <w:t>进行分词，过滤标点符号与低频词。最终构建包含</w:t>
      </w:r>
      <w:proofErr w:type="gramStart"/>
      <w:r>
        <w:rPr>
          <w:rFonts w:hint="eastAsia"/>
        </w:rPr>
        <w:t>336128</w:t>
      </w:r>
      <w:r w:rsidRPr="00510F5C">
        <w:rPr>
          <w:rFonts w:hint="eastAsia"/>
        </w:rPr>
        <w:t>个词项的</w:t>
      </w:r>
      <w:proofErr w:type="gramEnd"/>
      <w:r w:rsidRPr="00510F5C">
        <w:rPr>
          <w:rFonts w:hint="eastAsia"/>
        </w:rPr>
        <w:t>语料集，最小词频阈值设定为</w:t>
      </w:r>
      <w:r>
        <w:rPr>
          <w:rFonts w:hint="eastAsia"/>
        </w:rPr>
        <w:t>3</w:t>
      </w:r>
      <w:r w:rsidRPr="00510F5C">
        <w:rPr>
          <w:rFonts w:hint="eastAsia"/>
        </w:rPr>
        <w:t>。</w:t>
      </w:r>
    </w:p>
    <w:p w14:paraId="46EC2A41" w14:textId="160C12A5" w:rsidR="00B94973" w:rsidRDefault="001C3524" w:rsidP="00B94973">
      <w:pPr>
        <w:tabs>
          <w:tab w:val="num" w:pos="720"/>
        </w:tabs>
        <w:spacing w:line="400" w:lineRule="exact"/>
        <w:ind w:firstLineChars="200" w:firstLine="480"/>
      </w:pPr>
      <w:r w:rsidRPr="001C3524">
        <w:t>‌</w:t>
      </w:r>
      <w:r w:rsidR="00B94973">
        <w:rPr>
          <w:rFonts w:hint="eastAsia"/>
        </w:rPr>
        <w:t>2.</w:t>
      </w:r>
      <w:r w:rsidR="00B94973">
        <w:rPr>
          <w:rFonts w:hint="eastAsia"/>
        </w:rPr>
        <w:t>随机森林分类器</w:t>
      </w:r>
    </w:p>
    <w:p w14:paraId="1B811556" w14:textId="04F05A33" w:rsidR="00B94973" w:rsidRPr="00B94973" w:rsidRDefault="00510F5C" w:rsidP="00B94973">
      <w:pPr>
        <w:tabs>
          <w:tab w:val="num" w:pos="720"/>
        </w:tabs>
        <w:spacing w:line="400" w:lineRule="exact"/>
        <w:ind w:firstLineChars="200" w:firstLine="480"/>
      </w:pPr>
      <w:r w:rsidRPr="00510F5C">
        <w:t>采用</w:t>
      </w:r>
      <w:r w:rsidRPr="00510F5C">
        <w:t>Skip-gram</w:t>
      </w:r>
      <w:r w:rsidRPr="00510F5C">
        <w:t>架构的</w:t>
      </w:r>
      <w:r w:rsidRPr="00510F5C">
        <w:t>Word2Vec</w:t>
      </w:r>
      <w:r w:rsidRPr="00510F5C">
        <w:t>模型，设置词向量维度为</w:t>
      </w:r>
      <w:r w:rsidRPr="00510F5C">
        <w:t>300</w:t>
      </w:r>
      <w:r w:rsidRPr="00510F5C">
        <w:t>，上下文窗口大小为</w:t>
      </w:r>
      <w:r>
        <w:rPr>
          <w:rFonts w:hint="eastAsia"/>
        </w:rPr>
        <w:t>3</w:t>
      </w:r>
      <w:r w:rsidRPr="00510F5C">
        <w:t>，通过负采样优化训练效率。模型经过</w:t>
      </w:r>
      <w:r w:rsidRPr="00510F5C">
        <w:t>15</w:t>
      </w:r>
      <w:r w:rsidRPr="00510F5C">
        <w:t>轮迭代训练，学习率从初始值</w:t>
      </w:r>
      <w:r w:rsidRPr="00510F5C">
        <w:t>0.025</w:t>
      </w:r>
      <w:r w:rsidRPr="00510F5C">
        <w:t>逐步衰减，确保参数收敛。</w:t>
      </w:r>
    </w:p>
    <w:p w14:paraId="63C6CAB9" w14:textId="421C5683" w:rsidR="001C3524" w:rsidRDefault="001C3524" w:rsidP="00B94973">
      <w:pPr>
        <w:tabs>
          <w:tab w:val="num" w:pos="720"/>
        </w:tabs>
        <w:spacing w:line="400" w:lineRule="exact"/>
        <w:ind w:firstLineChars="200" w:firstLine="602"/>
        <w:rPr>
          <w:b/>
          <w:bCs/>
          <w:sz w:val="30"/>
          <w:szCs w:val="30"/>
        </w:rPr>
      </w:pPr>
    </w:p>
    <w:p w14:paraId="7EC3071E" w14:textId="60AA97DE" w:rsidR="00174D25" w:rsidRDefault="00174D25" w:rsidP="00174D25">
      <w:pPr>
        <w:jc w:val="center"/>
        <w:rPr>
          <w:b/>
          <w:bCs/>
          <w:sz w:val="30"/>
          <w:szCs w:val="30"/>
        </w:rPr>
      </w:pPr>
      <w:r>
        <w:rPr>
          <w:rFonts w:hint="eastAsia"/>
          <w:b/>
          <w:bCs/>
          <w:sz w:val="30"/>
          <w:szCs w:val="30"/>
        </w:rPr>
        <w:t>Experimental Studies</w:t>
      </w:r>
    </w:p>
    <w:p w14:paraId="25A71DC6" w14:textId="77777777" w:rsidR="00000C45" w:rsidRDefault="00000C45" w:rsidP="00174D25">
      <w:pPr>
        <w:jc w:val="center"/>
        <w:rPr>
          <w:b/>
          <w:bCs/>
          <w:sz w:val="30"/>
          <w:szCs w:val="30"/>
        </w:rPr>
      </w:pPr>
    </w:p>
    <w:p w14:paraId="2970AE70" w14:textId="3C17E8C2" w:rsidR="00B94973" w:rsidRDefault="00297985" w:rsidP="00000C45">
      <w:pPr>
        <w:tabs>
          <w:tab w:val="num" w:pos="720"/>
        </w:tabs>
        <w:spacing w:line="360" w:lineRule="auto"/>
        <w:ind w:firstLineChars="200" w:firstLine="480"/>
      </w:pPr>
      <w:r w:rsidRPr="00297985">
        <w:t>本研究通过词向量空间的可视化与定量计算，系统验证模型对武侠文本语义特征的捕捉能力。实验聚焦武学术语关联性、人物关系建模与文化符号表征三个维度，揭示词向量技术在传统文化文本分析中的应用价值。</w:t>
      </w:r>
      <w:r w:rsidR="00B94973">
        <w:rPr>
          <w:rFonts w:hint="eastAsia"/>
        </w:rPr>
        <w:t>得到的实验结果如下图所示：</w:t>
      </w:r>
    </w:p>
    <w:p w14:paraId="6389CB1F" w14:textId="79F4FD64" w:rsidR="00B94973" w:rsidRDefault="00297985" w:rsidP="00B94973">
      <w:pPr>
        <w:tabs>
          <w:tab w:val="num" w:pos="720"/>
        </w:tabs>
        <w:spacing w:line="360" w:lineRule="auto"/>
        <w:jc w:val="center"/>
      </w:pPr>
      <w:r w:rsidRPr="00297985">
        <w:drawing>
          <wp:inline distT="0" distB="0" distL="0" distR="0" wp14:anchorId="46A9CF5A" wp14:editId="652AED95">
            <wp:extent cx="4251961" cy="2400032"/>
            <wp:effectExtent l="0" t="0" r="0" b="635"/>
            <wp:docPr id="1606520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20111" name=""/>
                    <pic:cNvPicPr/>
                  </pic:nvPicPr>
                  <pic:blipFill>
                    <a:blip r:embed="rId8">
                      <a:extLst>
                        <a:ext uri="{28A0092B-C50C-407E-A947-70E740481C1C}">
                          <a14:useLocalDpi xmlns:a14="http://schemas.microsoft.com/office/drawing/2010/main" val="0"/>
                        </a:ext>
                      </a:extLst>
                    </a:blip>
                    <a:stretch>
                      <a:fillRect/>
                    </a:stretch>
                  </pic:blipFill>
                  <pic:spPr>
                    <a:xfrm>
                      <a:off x="0" y="0"/>
                      <a:ext cx="4255595" cy="2402083"/>
                    </a:xfrm>
                    <a:prstGeom prst="rect">
                      <a:avLst/>
                    </a:prstGeom>
                  </pic:spPr>
                </pic:pic>
              </a:graphicData>
            </a:graphic>
          </wp:inline>
        </w:drawing>
      </w:r>
    </w:p>
    <w:p w14:paraId="3107E195" w14:textId="77777777" w:rsidR="00297985" w:rsidRDefault="00297985" w:rsidP="00B94973">
      <w:pPr>
        <w:tabs>
          <w:tab w:val="num" w:pos="720"/>
        </w:tabs>
        <w:spacing w:line="360" w:lineRule="auto"/>
        <w:ind w:firstLineChars="200" w:firstLine="480"/>
      </w:pPr>
      <w:r w:rsidRPr="00297985">
        <w:t>以核心武学概念</w:t>
      </w:r>
      <w:r w:rsidRPr="00297985">
        <w:t>“</w:t>
      </w:r>
      <w:r w:rsidRPr="00297985">
        <w:t>剑术</w:t>
      </w:r>
      <w:r w:rsidRPr="00297985">
        <w:t>”</w:t>
      </w:r>
      <w:r w:rsidRPr="00297985">
        <w:t>为分析对象，模型生成的词向量空间清晰呈现武侠文本特有的语义网络。在语义相似度排名中，</w:t>
      </w:r>
      <w:r w:rsidRPr="00297985">
        <w:t>“</w:t>
      </w:r>
      <w:r w:rsidRPr="00297985">
        <w:t>掌法</w:t>
      </w:r>
      <w:r w:rsidRPr="00297985">
        <w:t>”</w:t>
      </w:r>
      <w:r w:rsidRPr="00297985">
        <w:t>以</w:t>
      </w:r>
      <w:r w:rsidRPr="00297985">
        <w:t>0.900</w:t>
      </w:r>
      <w:r w:rsidRPr="00297985">
        <w:t>的余弦相似度位居首位，这一发现与《神雕侠侣》中独孤求败</w:t>
      </w:r>
      <w:r w:rsidRPr="00297985">
        <w:t>“</w:t>
      </w:r>
      <w:r w:rsidRPr="00297985">
        <w:t>草木竹石皆可为剑</w:t>
      </w:r>
      <w:r w:rsidRPr="00297985">
        <w:t>”</w:t>
      </w:r>
      <w:r w:rsidRPr="00297985">
        <w:t>的武学境界形成文本互证，说明模型成功识别不同武学载体间的内在关联。位列第二的</w:t>
      </w:r>
      <w:r w:rsidRPr="00297985">
        <w:t>“</w:t>
      </w:r>
      <w:r w:rsidRPr="00297985">
        <w:t>武艺</w:t>
      </w:r>
      <w:r w:rsidRPr="00297985">
        <w:t>”</w:t>
      </w:r>
      <w:r w:rsidRPr="00297985">
        <w:t>达到</w:t>
      </w:r>
      <w:r w:rsidRPr="00297985">
        <w:t>0.896</w:t>
      </w:r>
      <w:r w:rsidRPr="00297985">
        <w:t>相似度，体现动作概念的上位范畴聚合效应，而</w:t>
      </w:r>
      <w:r w:rsidRPr="00297985">
        <w:t>“</w:t>
      </w:r>
      <w:r w:rsidRPr="00297985">
        <w:t>招数</w:t>
      </w:r>
      <w:r w:rsidRPr="00297985">
        <w:t>”0.895</w:t>
      </w:r>
      <w:r w:rsidRPr="00297985">
        <w:t>的相似值则反映具体技术层面的共性特征。值得注意的是，</w:t>
      </w:r>
      <w:r w:rsidRPr="00297985">
        <w:t>“</w:t>
      </w:r>
      <w:r w:rsidRPr="00297985">
        <w:t>达摩</w:t>
      </w:r>
      <w:r w:rsidRPr="00297985">
        <w:t>”</w:t>
      </w:r>
      <w:r w:rsidRPr="00297985">
        <w:t>以</w:t>
      </w:r>
      <w:r w:rsidRPr="00297985">
        <w:t>0.894</w:t>
      </w:r>
      <w:r w:rsidRPr="00297985">
        <w:t>相似度进入近邻列表，佐证模型对《天龙八部》少林武学体系的语义捕获能力，表明词向量能自发建立文化符号与武学流派的知识联结。</w:t>
      </w:r>
    </w:p>
    <w:p w14:paraId="0B729E51" w14:textId="3C701542" w:rsidR="00B94973" w:rsidRPr="00B94973" w:rsidRDefault="00297985" w:rsidP="00B94973">
      <w:pPr>
        <w:tabs>
          <w:tab w:val="num" w:pos="720"/>
        </w:tabs>
        <w:spacing w:line="360" w:lineRule="auto"/>
        <w:ind w:firstLineChars="200" w:firstLine="480"/>
      </w:pPr>
      <w:proofErr w:type="gramStart"/>
      <w:r w:rsidRPr="00297985">
        <w:t>师徒关</w:t>
      </w:r>
      <w:proofErr w:type="gramEnd"/>
      <w:r w:rsidRPr="00297985">
        <w:t>系词对</w:t>
      </w:r>
      <w:r w:rsidRPr="00297985">
        <w:t>“</w:t>
      </w:r>
      <w:r w:rsidRPr="00297985">
        <w:t>师父</w:t>
      </w:r>
      <w:r w:rsidRPr="00297985">
        <w:t>-</w:t>
      </w:r>
      <w:r w:rsidRPr="00297985">
        <w:t>徒弟</w:t>
      </w:r>
      <w:r w:rsidRPr="00297985">
        <w:t>”</w:t>
      </w:r>
      <w:r w:rsidRPr="00297985">
        <w:t>的语义相似度量化结果为</w:t>
      </w:r>
      <w:r w:rsidRPr="00297985">
        <w:t>0.698</w:t>
      </w:r>
      <w:r w:rsidRPr="00297985">
        <w:t>，该数值分布具有双重解释力。相较于测试集中随机词对</w:t>
      </w:r>
      <w:r w:rsidRPr="00297985">
        <w:t>0.183</w:t>
      </w:r>
      <w:r w:rsidRPr="00297985">
        <w:t>的平均相似度，师徒词对展现出显著语义关联；但与</w:t>
      </w:r>
      <w:r w:rsidRPr="00297985">
        <w:t>“</w:t>
      </w:r>
      <w:r w:rsidRPr="00297985">
        <w:t>兄弟</w:t>
      </w:r>
      <w:r w:rsidRPr="00297985">
        <w:t>-</w:t>
      </w:r>
      <w:r w:rsidRPr="00297985">
        <w:t>姐妹</w:t>
      </w:r>
      <w:r w:rsidRPr="00297985">
        <w:t>”0.812</w:t>
      </w:r>
      <w:r w:rsidRPr="00297985">
        <w:t>、</w:t>
      </w:r>
      <w:r w:rsidRPr="00297985">
        <w:t>“</w:t>
      </w:r>
      <w:r w:rsidRPr="00297985">
        <w:t>夫妻</w:t>
      </w:r>
      <w:r w:rsidRPr="00297985">
        <w:t>-</w:t>
      </w:r>
      <w:r w:rsidRPr="00297985">
        <w:t>伴侣</w:t>
      </w:r>
      <w:r w:rsidRPr="00297985">
        <w:t>”0.784</w:t>
      </w:r>
      <w:r w:rsidRPr="00297985">
        <w:t>等对称关系相比，其较低相似度暗含武侠叙事中师徒间的权力梯度。进一步分析</w:t>
      </w:r>
      <w:r w:rsidRPr="00297985">
        <w:t>“</w:t>
      </w:r>
      <w:r w:rsidRPr="00297985">
        <w:t>师父</w:t>
      </w:r>
      <w:r w:rsidRPr="00297985">
        <w:t>”</w:t>
      </w:r>
      <w:r w:rsidRPr="00297985">
        <w:t>的语义近邻，</w:t>
      </w:r>
      <w:r w:rsidRPr="00297985">
        <w:t>“</w:t>
      </w:r>
      <w:r w:rsidRPr="00297985">
        <w:t>指点</w:t>
      </w:r>
      <w:r w:rsidRPr="00297985">
        <w:t>”“</w:t>
      </w:r>
      <w:r w:rsidRPr="00297985">
        <w:t>传授</w:t>
      </w:r>
      <w:r w:rsidRPr="00297985">
        <w:t>”</w:t>
      </w:r>
      <w:r w:rsidRPr="00297985">
        <w:t>等动词以超过</w:t>
      </w:r>
      <w:r w:rsidRPr="00297985">
        <w:t>0.70</w:t>
      </w:r>
      <w:r w:rsidRPr="00297985">
        <w:t>的相似度密集分布，揭示该角色在文本中的主动教化特征；而</w:t>
      </w:r>
      <w:r w:rsidRPr="00297985">
        <w:t>“</w:t>
      </w:r>
      <w:r w:rsidRPr="00297985">
        <w:t>徒弟</w:t>
      </w:r>
      <w:r w:rsidRPr="00297985">
        <w:t>”</w:t>
      </w:r>
      <w:r w:rsidRPr="00297985">
        <w:t>则与</w:t>
      </w:r>
      <w:r w:rsidRPr="00297985">
        <w:t>“</w:t>
      </w:r>
      <w:r w:rsidRPr="00297985">
        <w:t>学艺</w:t>
      </w:r>
      <w:r w:rsidRPr="00297985">
        <w:t>”“</w:t>
      </w:r>
      <w:r w:rsidRPr="00297985">
        <w:t>服侍</w:t>
      </w:r>
      <w:r w:rsidRPr="00297985">
        <w:t>”</w:t>
      </w:r>
      <w:r w:rsidRPr="00297985">
        <w:t>等从属行为强关联，这种非对称向量分布精准映射《笑傲江湖》中岳</w:t>
      </w:r>
      <w:proofErr w:type="gramStart"/>
      <w:r w:rsidRPr="00297985">
        <w:t>不</w:t>
      </w:r>
      <w:proofErr w:type="gramEnd"/>
      <w:r w:rsidRPr="00297985">
        <w:t>群传授紫霞神功与令狐冲恪守门</w:t>
      </w:r>
      <w:proofErr w:type="gramStart"/>
      <w:r w:rsidRPr="00297985">
        <w:t>规</w:t>
      </w:r>
      <w:proofErr w:type="gramEnd"/>
      <w:r w:rsidRPr="00297985">
        <w:t>的叙事逻辑</w:t>
      </w:r>
      <w:r w:rsidR="00B94973" w:rsidRPr="00B94973">
        <w:t>。</w:t>
      </w:r>
    </w:p>
    <w:p w14:paraId="5630ADA3" w14:textId="35E0EC7D" w:rsidR="00B94973" w:rsidRPr="00B94973" w:rsidRDefault="00B94973" w:rsidP="00000C45">
      <w:pPr>
        <w:tabs>
          <w:tab w:val="num" w:pos="720"/>
        </w:tabs>
        <w:spacing w:line="360" w:lineRule="auto"/>
        <w:ind w:firstLineChars="200" w:firstLine="480"/>
      </w:pPr>
    </w:p>
    <w:p w14:paraId="6FE218F6" w14:textId="77777777" w:rsidR="00000C45" w:rsidRPr="00000C45" w:rsidRDefault="00000C45" w:rsidP="00000C45">
      <w:pPr>
        <w:tabs>
          <w:tab w:val="num" w:pos="720"/>
        </w:tabs>
        <w:spacing w:line="360" w:lineRule="auto"/>
        <w:ind w:firstLineChars="200" w:firstLine="480"/>
      </w:pPr>
    </w:p>
    <w:p w14:paraId="58F00655" w14:textId="409C2DFC" w:rsidR="00174D25" w:rsidRDefault="00174D25" w:rsidP="00174D25">
      <w:pPr>
        <w:jc w:val="center"/>
        <w:rPr>
          <w:b/>
          <w:bCs/>
          <w:sz w:val="30"/>
          <w:szCs w:val="30"/>
        </w:rPr>
      </w:pPr>
      <w:bookmarkStart w:id="0" w:name="OLE_LINK1"/>
      <w:r>
        <w:rPr>
          <w:rFonts w:hint="eastAsia"/>
          <w:b/>
          <w:bCs/>
          <w:sz w:val="30"/>
          <w:szCs w:val="30"/>
        </w:rPr>
        <w:t>Conclusions</w:t>
      </w:r>
    </w:p>
    <w:bookmarkEnd w:id="0"/>
    <w:p w14:paraId="17A2A84C" w14:textId="14F37E21" w:rsidR="00174D25" w:rsidRDefault="00297985" w:rsidP="005D2E60">
      <w:pPr>
        <w:tabs>
          <w:tab w:val="num" w:pos="720"/>
        </w:tabs>
        <w:spacing w:line="360" w:lineRule="auto"/>
        <w:ind w:firstLineChars="200" w:firstLine="480"/>
      </w:pPr>
      <w:r w:rsidRPr="00297985">
        <w:t>本研究证明，基于</w:t>
      </w:r>
      <w:r w:rsidRPr="00297985">
        <w:t>Word2Vec</w:t>
      </w:r>
      <w:r w:rsidRPr="00297985">
        <w:t>的词向量模型能够有效解析金庸武侠小说的语义特征。模型不仅准确捕捉</w:t>
      </w:r>
      <w:r w:rsidRPr="00297985">
        <w:t>“</w:t>
      </w:r>
      <w:r w:rsidRPr="00297985">
        <w:t>剑术</w:t>
      </w:r>
      <w:r w:rsidRPr="00297985">
        <w:t>-</w:t>
      </w:r>
      <w:r w:rsidRPr="00297985">
        <w:t>掌法</w:t>
      </w:r>
      <w:r w:rsidRPr="00297985">
        <w:t>”</w:t>
      </w:r>
      <w:r w:rsidRPr="00297985">
        <w:t>等武学术语的关联性，还能量化师徒关系的语义距离。未来研究可进一步优化专业术语的表征能力，例如通过领域自适应训练提升低频武学术语的向量质量。本成果为武侠文学数字化分析与传统文化计算提供了可扩展的技术路径</w:t>
      </w:r>
      <w:r w:rsidR="00B94973" w:rsidRPr="00B94973">
        <w:t>。</w:t>
      </w:r>
      <w:r w:rsidR="005D2E60" w:rsidRPr="005D2E60">
        <w:t>‌</w:t>
      </w:r>
    </w:p>
    <w:p w14:paraId="5B5559C9" w14:textId="5B68F603" w:rsidR="00B94973" w:rsidRDefault="00B94973">
      <w:pPr>
        <w:widowControl/>
        <w:jc w:val="left"/>
      </w:pPr>
      <w:r>
        <w:br w:type="page"/>
      </w:r>
    </w:p>
    <w:sectPr w:rsidR="00B949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58315" w14:textId="77777777" w:rsidR="002D793D" w:rsidRDefault="002D793D" w:rsidP="00174D25">
      <w:r>
        <w:separator/>
      </w:r>
    </w:p>
  </w:endnote>
  <w:endnote w:type="continuationSeparator" w:id="0">
    <w:p w14:paraId="64C37CED" w14:textId="77777777" w:rsidR="002D793D" w:rsidRDefault="002D793D" w:rsidP="0017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09C28" w14:textId="77777777" w:rsidR="002D793D" w:rsidRDefault="002D793D" w:rsidP="00174D25">
      <w:r>
        <w:separator/>
      </w:r>
    </w:p>
  </w:footnote>
  <w:footnote w:type="continuationSeparator" w:id="0">
    <w:p w14:paraId="6E2431E3" w14:textId="77777777" w:rsidR="002D793D" w:rsidRDefault="002D793D" w:rsidP="0017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346A6"/>
    <w:multiLevelType w:val="multilevel"/>
    <w:tmpl w:val="0326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D1594"/>
    <w:multiLevelType w:val="multilevel"/>
    <w:tmpl w:val="02F6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16FFA"/>
    <w:multiLevelType w:val="multilevel"/>
    <w:tmpl w:val="567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96693">
    <w:abstractNumId w:val="2"/>
  </w:num>
  <w:num w:numId="2" w16cid:durableId="1543832072">
    <w:abstractNumId w:val="0"/>
  </w:num>
  <w:num w:numId="3" w16cid:durableId="535429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B6"/>
    <w:rsid w:val="00000C45"/>
    <w:rsid w:val="00007C39"/>
    <w:rsid w:val="000803D1"/>
    <w:rsid w:val="0009262D"/>
    <w:rsid w:val="00174D25"/>
    <w:rsid w:val="001C3524"/>
    <w:rsid w:val="00277698"/>
    <w:rsid w:val="00297985"/>
    <w:rsid w:val="002D793D"/>
    <w:rsid w:val="00456D25"/>
    <w:rsid w:val="00502D79"/>
    <w:rsid w:val="00510F5C"/>
    <w:rsid w:val="00532157"/>
    <w:rsid w:val="005D2E60"/>
    <w:rsid w:val="006416ED"/>
    <w:rsid w:val="007F64D5"/>
    <w:rsid w:val="00876207"/>
    <w:rsid w:val="008A3798"/>
    <w:rsid w:val="009B6A11"/>
    <w:rsid w:val="009E2DB6"/>
    <w:rsid w:val="00A22AA1"/>
    <w:rsid w:val="00A8640F"/>
    <w:rsid w:val="00B94973"/>
    <w:rsid w:val="00CF7DF3"/>
    <w:rsid w:val="00E30AC5"/>
    <w:rsid w:val="00F2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96E7D"/>
  <w15:chartTrackingRefBased/>
  <w15:docId w15:val="{C1D36AA2-99FF-4133-976F-3C87D482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D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D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2D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DB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E2DB6"/>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9E2DB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E2DB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E2DB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E2DB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D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2D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2D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2DB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E2DB6"/>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9E2DB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E2DB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E2DB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E2DB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9E2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2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2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2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2DB6"/>
    <w:pPr>
      <w:spacing w:before="160" w:after="160"/>
      <w:jc w:val="center"/>
    </w:pPr>
    <w:rPr>
      <w:i/>
      <w:iCs/>
      <w:color w:val="404040" w:themeColor="text1" w:themeTint="BF"/>
    </w:rPr>
  </w:style>
  <w:style w:type="character" w:customStyle="1" w:styleId="a8">
    <w:name w:val="引用 字符"/>
    <w:basedOn w:val="a0"/>
    <w:link w:val="a7"/>
    <w:uiPriority w:val="29"/>
    <w:rsid w:val="009E2DB6"/>
    <w:rPr>
      <w:i/>
      <w:iCs/>
      <w:color w:val="404040" w:themeColor="text1" w:themeTint="BF"/>
    </w:rPr>
  </w:style>
  <w:style w:type="paragraph" w:styleId="a9">
    <w:name w:val="List Paragraph"/>
    <w:basedOn w:val="a"/>
    <w:uiPriority w:val="34"/>
    <w:qFormat/>
    <w:rsid w:val="009E2DB6"/>
    <w:pPr>
      <w:ind w:left="720"/>
      <w:contextualSpacing/>
    </w:pPr>
  </w:style>
  <w:style w:type="character" w:styleId="aa">
    <w:name w:val="Intense Emphasis"/>
    <w:basedOn w:val="a0"/>
    <w:uiPriority w:val="21"/>
    <w:qFormat/>
    <w:rsid w:val="009E2DB6"/>
    <w:rPr>
      <w:i/>
      <w:iCs/>
      <w:color w:val="0F4761" w:themeColor="accent1" w:themeShade="BF"/>
    </w:rPr>
  </w:style>
  <w:style w:type="paragraph" w:styleId="ab">
    <w:name w:val="Intense Quote"/>
    <w:basedOn w:val="a"/>
    <w:next w:val="a"/>
    <w:link w:val="ac"/>
    <w:uiPriority w:val="30"/>
    <w:qFormat/>
    <w:rsid w:val="009E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2DB6"/>
    <w:rPr>
      <w:i/>
      <w:iCs/>
      <w:color w:val="0F4761" w:themeColor="accent1" w:themeShade="BF"/>
    </w:rPr>
  </w:style>
  <w:style w:type="character" w:styleId="ad">
    <w:name w:val="Intense Reference"/>
    <w:basedOn w:val="a0"/>
    <w:uiPriority w:val="32"/>
    <w:qFormat/>
    <w:rsid w:val="009E2DB6"/>
    <w:rPr>
      <w:b/>
      <w:bCs/>
      <w:smallCaps/>
      <w:color w:val="0F4761" w:themeColor="accent1" w:themeShade="BF"/>
      <w:spacing w:val="5"/>
    </w:rPr>
  </w:style>
  <w:style w:type="paragraph" w:styleId="ae">
    <w:name w:val="header"/>
    <w:basedOn w:val="a"/>
    <w:link w:val="af"/>
    <w:uiPriority w:val="99"/>
    <w:unhideWhenUsed/>
    <w:rsid w:val="00174D25"/>
    <w:pPr>
      <w:tabs>
        <w:tab w:val="center" w:pos="4153"/>
        <w:tab w:val="right" w:pos="8306"/>
      </w:tabs>
      <w:snapToGrid w:val="0"/>
      <w:jc w:val="center"/>
    </w:pPr>
    <w:rPr>
      <w:sz w:val="18"/>
      <w:szCs w:val="18"/>
    </w:rPr>
  </w:style>
  <w:style w:type="character" w:customStyle="1" w:styleId="af">
    <w:name w:val="页眉 字符"/>
    <w:basedOn w:val="a0"/>
    <w:link w:val="ae"/>
    <w:uiPriority w:val="99"/>
    <w:rsid w:val="00174D25"/>
    <w:rPr>
      <w:sz w:val="18"/>
      <w:szCs w:val="18"/>
    </w:rPr>
  </w:style>
  <w:style w:type="paragraph" w:styleId="af0">
    <w:name w:val="footer"/>
    <w:basedOn w:val="a"/>
    <w:link w:val="af1"/>
    <w:uiPriority w:val="99"/>
    <w:unhideWhenUsed/>
    <w:rsid w:val="00174D25"/>
    <w:pPr>
      <w:tabs>
        <w:tab w:val="center" w:pos="4153"/>
        <w:tab w:val="right" w:pos="8306"/>
      </w:tabs>
      <w:snapToGrid w:val="0"/>
      <w:jc w:val="left"/>
    </w:pPr>
    <w:rPr>
      <w:sz w:val="18"/>
      <w:szCs w:val="18"/>
    </w:rPr>
  </w:style>
  <w:style w:type="character" w:customStyle="1" w:styleId="af1">
    <w:name w:val="页脚 字符"/>
    <w:basedOn w:val="a0"/>
    <w:link w:val="af0"/>
    <w:uiPriority w:val="99"/>
    <w:rsid w:val="00174D25"/>
    <w:rPr>
      <w:sz w:val="18"/>
      <w:szCs w:val="18"/>
    </w:rPr>
  </w:style>
  <w:style w:type="character" w:styleId="af2">
    <w:name w:val="Hyperlink"/>
    <w:basedOn w:val="a0"/>
    <w:uiPriority w:val="99"/>
    <w:unhideWhenUsed/>
    <w:rsid w:val="00007C39"/>
    <w:rPr>
      <w:color w:val="467886" w:themeColor="hyperlink"/>
      <w:u w:val="single"/>
    </w:rPr>
  </w:style>
  <w:style w:type="character" w:styleId="af3">
    <w:name w:val="Unresolved Mention"/>
    <w:basedOn w:val="a0"/>
    <w:uiPriority w:val="99"/>
    <w:semiHidden/>
    <w:unhideWhenUsed/>
    <w:rsid w:val="00007C39"/>
    <w:rPr>
      <w:color w:val="605E5C"/>
      <w:shd w:val="clear" w:color="auto" w:fill="E1DFDD"/>
    </w:rPr>
  </w:style>
  <w:style w:type="table" w:styleId="af4">
    <w:name w:val="Table Grid"/>
    <w:basedOn w:val="a1"/>
    <w:uiPriority w:val="39"/>
    <w:rsid w:val="0000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B949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5534">
      <w:bodyDiv w:val="1"/>
      <w:marLeft w:val="0"/>
      <w:marRight w:val="0"/>
      <w:marTop w:val="0"/>
      <w:marBottom w:val="0"/>
      <w:divBdr>
        <w:top w:val="none" w:sz="0" w:space="0" w:color="auto"/>
        <w:left w:val="none" w:sz="0" w:space="0" w:color="auto"/>
        <w:bottom w:val="none" w:sz="0" w:space="0" w:color="auto"/>
        <w:right w:val="none" w:sz="0" w:space="0" w:color="auto"/>
      </w:divBdr>
    </w:div>
    <w:div w:id="215435466">
      <w:bodyDiv w:val="1"/>
      <w:marLeft w:val="0"/>
      <w:marRight w:val="0"/>
      <w:marTop w:val="0"/>
      <w:marBottom w:val="0"/>
      <w:divBdr>
        <w:top w:val="none" w:sz="0" w:space="0" w:color="auto"/>
        <w:left w:val="none" w:sz="0" w:space="0" w:color="auto"/>
        <w:bottom w:val="none" w:sz="0" w:space="0" w:color="auto"/>
        <w:right w:val="none" w:sz="0" w:space="0" w:color="auto"/>
      </w:divBdr>
    </w:div>
    <w:div w:id="640813403">
      <w:bodyDiv w:val="1"/>
      <w:marLeft w:val="0"/>
      <w:marRight w:val="0"/>
      <w:marTop w:val="0"/>
      <w:marBottom w:val="0"/>
      <w:divBdr>
        <w:top w:val="none" w:sz="0" w:space="0" w:color="auto"/>
        <w:left w:val="none" w:sz="0" w:space="0" w:color="auto"/>
        <w:bottom w:val="none" w:sz="0" w:space="0" w:color="auto"/>
        <w:right w:val="none" w:sz="0" w:space="0" w:color="auto"/>
      </w:divBdr>
    </w:div>
    <w:div w:id="797602383">
      <w:bodyDiv w:val="1"/>
      <w:marLeft w:val="0"/>
      <w:marRight w:val="0"/>
      <w:marTop w:val="0"/>
      <w:marBottom w:val="0"/>
      <w:divBdr>
        <w:top w:val="none" w:sz="0" w:space="0" w:color="auto"/>
        <w:left w:val="none" w:sz="0" w:space="0" w:color="auto"/>
        <w:bottom w:val="none" w:sz="0" w:space="0" w:color="auto"/>
        <w:right w:val="none" w:sz="0" w:space="0" w:color="auto"/>
      </w:divBdr>
    </w:div>
    <w:div w:id="1113480235">
      <w:bodyDiv w:val="1"/>
      <w:marLeft w:val="0"/>
      <w:marRight w:val="0"/>
      <w:marTop w:val="0"/>
      <w:marBottom w:val="0"/>
      <w:divBdr>
        <w:top w:val="none" w:sz="0" w:space="0" w:color="auto"/>
        <w:left w:val="none" w:sz="0" w:space="0" w:color="auto"/>
        <w:bottom w:val="none" w:sz="0" w:space="0" w:color="auto"/>
        <w:right w:val="none" w:sz="0" w:space="0" w:color="auto"/>
      </w:divBdr>
    </w:div>
    <w:div w:id="1243753958">
      <w:bodyDiv w:val="1"/>
      <w:marLeft w:val="0"/>
      <w:marRight w:val="0"/>
      <w:marTop w:val="0"/>
      <w:marBottom w:val="0"/>
      <w:divBdr>
        <w:top w:val="none" w:sz="0" w:space="0" w:color="auto"/>
        <w:left w:val="none" w:sz="0" w:space="0" w:color="auto"/>
        <w:bottom w:val="none" w:sz="0" w:space="0" w:color="auto"/>
        <w:right w:val="none" w:sz="0" w:space="0" w:color="auto"/>
      </w:divBdr>
    </w:div>
    <w:div w:id="1597588814">
      <w:bodyDiv w:val="1"/>
      <w:marLeft w:val="0"/>
      <w:marRight w:val="0"/>
      <w:marTop w:val="0"/>
      <w:marBottom w:val="0"/>
      <w:divBdr>
        <w:top w:val="none" w:sz="0" w:space="0" w:color="auto"/>
        <w:left w:val="none" w:sz="0" w:space="0" w:color="auto"/>
        <w:bottom w:val="none" w:sz="0" w:space="0" w:color="auto"/>
        <w:right w:val="none" w:sz="0" w:space="0" w:color="auto"/>
      </w:divBdr>
    </w:div>
    <w:div w:id="1716349339">
      <w:bodyDiv w:val="1"/>
      <w:marLeft w:val="0"/>
      <w:marRight w:val="0"/>
      <w:marTop w:val="0"/>
      <w:marBottom w:val="0"/>
      <w:divBdr>
        <w:top w:val="none" w:sz="0" w:space="0" w:color="auto"/>
        <w:left w:val="none" w:sz="0" w:space="0" w:color="auto"/>
        <w:bottom w:val="none" w:sz="0" w:space="0" w:color="auto"/>
        <w:right w:val="none" w:sz="0" w:space="0" w:color="auto"/>
      </w:divBdr>
    </w:div>
    <w:div w:id="1799448744">
      <w:bodyDiv w:val="1"/>
      <w:marLeft w:val="0"/>
      <w:marRight w:val="0"/>
      <w:marTop w:val="0"/>
      <w:marBottom w:val="0"/>
      <w:divBdr>
        <w:top w:val="none" w:sz="0" w:space="0" w:color="auto"/>
        <w:left w:val="none" w:sz="0" w:space="0" w:color="auto"/>
        <w:bottom w:val="none" w:sz="0" w:space="0" w:color="auto"/>
        <w:right w:val="none" w:sz="0" w:space="0" w:color="auto"/>
      </w:divBdr>
    </w:div>
    <w:div w:id="1845703210">
      <w:bodyDiv w:val="1"/>
      <w:marLeft w:val="0"/>
      <w:marRight w:val="0"/>
      <w:marTop w:val="0"/>
      <w:marBottom w:val="0"/>
      <w:divBdr>
        <w:top w:val="none" w:sz="0" w:space="0" w:color="auto"/>
        <w:left w:val="none" w:sz="0" w:space="0" w:color="auto"/>
        <w:bottom w:val="none" w:sz="0" w:space="0" w:color="auto"/>
        <w:right w:val="none" w:sz="0" w:space="0" w:color="auto"/>
      </w:divBdr>
    </w:div>
    <w:div w:id="1937713566">
      <w:bodyDiv w:val="1"/>
      <w:marLeft w:val="0"/>
      <w:marRight w:val="0"/>
      <w:marTop w:val="0"/>
      <w:marBottom w:val="0"/>
      <w:divBdr>
        <w:top w:val="none" w:sz="0" w:space="0" w:color="auto"/>
        <w:left w:val="none" w:sz="0" w:space="0" w:color="auto"/>
        <w:bottom w:val="none" w:sz="0" w:space="0" w:color="auto"/>
        <w:right w:val="none" w:sz="0" w:space="0" w:color="auto"/>
      </w:divBdr>
    </w:div>
    <w:div w:id="1963266351">
      <w:bodyDiv w:val="1"/>
      <w:marLeft w:val="0"/>
      <w:marRight w:val="0"/>
      <w:marTop w:val="0"/>
      <w:marBottom w:val="0"/>
      <w:divBdr>
        <w:top w:val="none" w:sz="0" w:space="0" w:color="auto"/>
        <w:left w:val="none" w:sz="0" w:space="0" w:color="auto"/>
        <w:bottom w:val="none" w:sz="0" w:space="0" w:color="auto"/>
        <w:right w:val="none" w:sz="0" w:space="0" w:color="auto"/>
      </w:divBdr>
    </w:div>
    <w:div w:id="2001276737">
      <w:bodyDiv w:val="1"/>
      <w:marLeft w:val="0"/>
      <w:marRight w:val="0"/>
      <w:marTop w:val="0"/>
      <w:marBottom w:val="0"/>
      <w:divBdr>
        <w:top w:val="none" w:sz="0" w:space="0" w:color="auto"/>
        <w:left w:val="none" w:sz="0" w:space="0" w:color="auto"/>
        <w:bottom w:val="none" w:sz="0" w:space="0" w:color="auto"/>
        <w:right w:val="none" w:sz="0" w:space="0" w:color="auto"/>
      </w:divBdr>
    </w:div>
    <w:div w:id="2034188141">
      <w:bodyDiv w:val="1"/>
      <w:marLeft w:val="0"/>
      <w:marRight w:val="0"/>
      <w:marTop w:val="0"/>
      <w:marBottom w:val="0"/>
      <w:divBdr>
        <w:top w:val="none" w:sz="0" w:space="0" w:color="auto"/>
        <w:left w:val="none" w:sz="0" w:space="0" w:color="auto"/>
        <w:bottom w:val="none" w:sz="0" w:space="0" w:color="auto"/>
        <w:right w:val="none" w:sz="0" w:space="0" w:color="auto"/>
      </w:divBdr>
    </w:div>
    <w:div w:id="211289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y2303705@bua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学谦 武</dc:creator>
  <cp:keywords/>
  <dc:description/>
  <cp:lastModifiedBy>WXQ</cp:lastModifiedBy>
  <cp:revision>2</cp:revision>
  <dcterms:created xsi:type="dcterms:W3CDTF">2025-04-06T10:29:00Z</dcterms:created>
  <dcterms:modified xsi:type="dcterms:W3CDTF">2025-04-06T10:29:00Z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76a55c713cd3b8bfb096fd33014671f1c43d8f537e5a96dc0c46c24200cb91f7</vt:lpwstr>
  </property>
</Properties>
</file>