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4C8" w:rsidRPr="00C654C8" w:rsidRDefault="00C654C8" w:rsidP="00C654C8">
      <w:pPr>
        <w:pStyle w:val="a6"/>
        <w:shd w:val="clear" w:color="auto" w:fill="FFFFFF"/>
        <w:spacing w:before="0" w:beforeAutospacing="0" w:after="0" w:afterAutospacing="0"/>
        <w:rPr>
          <w:rFonts w:eastAsiaTheme="minorEastAsia"/>
          <w:b/>
          <w:sz w:val="28"/>
        </w:rPr>
      </w:pPr>
      <w:r w:rsidRPr="00C654C8">
        <w:rPr>
          <w:b/>
          <w:sz w:val="28"/>
        </w:rPr>
        <w:t xml:space="preserve">HOME WORK </w:t>
      </w:r>
      <w:r w:rsidRPr="00C654C8">
        <w:rPr>
          <w:rFonts w:eastAsiaTheme="minorEastAsia" w:hint="eastAsia"/>
          <w:b/>
          <w:sz w:val="28"/>
        </w:rPr>
        <w:t>T</w:t>
      </w:r>
      <w:r w:rsidRPr="00C654C8">
        <w:rPr>
          <w:rFonts w:eastAsiaTheme="minorEastAsia"/>
          <w:b/>
          <w:sz w:val="28"/>
        </w:rPr>
        <w:t>HREE</w:t>
      </w:r>
      <w:r w:rsidRPr="00C654C8">
        <w:rPr>
          <w:b/>
          <w:sz w:val="28"/>
        </w:rPr>
        <w:t xml:space="preserve"> </w:t>
      </w:r>
      <w:r w:rsidRPr="00C654C8">
        <w:rPr>
          <w:rFonts w:eastAsiaTheme="minorEastAsia" w:hint="eastAsia"/>
          <w:b/>
          <w:sz w:val="28"/>
        </w:rPr>
        <w:t xml:space="preserve">                                                       </w:t>
      </w:r>
      <w:r w:rsidRPr="00C654C8">
        <w:rPr>
          <w:b/>
          <w:sz w:val="28"/>
        </w:rPr>
        <w:t xml:space="preserve">Qian Yu </w:t>
      </w:r>
    </w:p>
    <w:p w:rsidR="00C654C8" w:rsidRPr="00C654C8" w:rsidRDefault="00C654C8" w:rsidP="00C654C8">
      <w:pPr>
        <w:pStyle w:val="a6"/>
        <w:shd w:val="clear" w:color="auto" w:fill="FFFFFF"/>
        <w:spacing w:before="0" w:beforeAutospacing="0" w:after="0" w:afterAutospacing="0"/>
        <w:rPr>
          <w:rFonts w:eastAsiaTheme="minorEastAsia"/>
          <w:b/>
          <w:sz w:val="28"/>
        </w:rPr>
      </w:pPr>
    </w:p>
    <w:p w:rsidR="00C654C8" w:rsidRPr="00C654C8" w:rsidRDefault="00C654C8" w:rsidP="00C654C8">
      <w:pPr>
        <w:pStyle w:val="a6"/>
        <w:shd w:val="clear" w:color="auto" w:fill="FFFFFF"/>
        <w:spacing w:before="0" w:beforeAutospacing="0" w:after="0" w:afterAutospacing="0"/>
        <w:rPr>
          <w:rFonts w:eastAsiaTheme="minorEastAsia"/>
          <w:b/>
          <w:sz w:val="28"/>
        </w:rPr>
      </w:pPr>
      <w:r w:rsidRPr="00C654C8">
        <w:rPr>
          <w:b/>
          <w:sz w:val="28"/>
        </w:rPr>
        <w:t xml:space="preserve">ST635 </w:t>
      </w:r>
      <w:r w:rsidRPr="00C654C8">
        <w:rPr>
          <w:b/>
          <w:sz w:val="28"/>
        </w:rPr>
        <w:t xml:space="preserve">    </w:t>
      </w:r>
      <w:r w:rsidRPr="00C654C8">
        <w:rPr>
          <w:b/>
          <w:sz w:val="28"/>
        </w:rPr>
        <w:t xml:space="preserve">Intermediate Statistical Modeling for Business Fall 2017 </w:t>
      </w:r>
    </w:p>
    <w:p w:rsidR="00C654C8" w:rsidRDefault="00C654C8" w:rsidP="002F0C8D">
      <w:pPr>
        <w:rPr>
          <w:sz w:val="16"/>
        </w:rPr>
      </w:pPr>
    </w:p>
    <w:p w:rsidR="006236EE" w:rsidRPr="00FB404E" w:rsidRDefault="002F0C8D" w:rsidP="002F0C8D">
      <w:pPr>
        <w:rPr>
          <w:rFonts w:hint="eastAsia"/>
          <w:sz w:val="16"/>
        </w:rPr>
      </w:pPr>
      <w:r w:rsidRPr="00FB404E">
        <w:rPr>
          <w:sz w:val="16"/>
        </w:rPr>
        <w:t>Exercise 5.4 - Problem 1, Problem 6, Problem 8</w:t>
      </w:r>
      <w:bookmarkStart w:id="0" w:name="_GoBack"/>
      <w:bookmarkEnd w:id="0"/>
    </w:p>
    <w:p w:rsidR="002F0C8D" w:rsidRDefault="002F0C8D" w:rsidP="002F0C8D">
      <w:pPr>
        <w:rPr>
          <w:sz w:val="16"/>
        </w:rPr>
      </w:pPr>
    </w:p>
    <w:p w:rsidR="00C654C8" w:rsidRPr="00FB404E" w:rsidRDefault="00C654C8" w:rsidP="002F0C8D">
      <w:pPr>
        <w:rPr>
          <w:rFonts w:hint="eastAsia"/>
          <w:sz w:val="16"/>
        </w:rPr>
      </w:pPr>
    </w:p>
    <w:p w:rsidR="00FB404E" w:rsidRPr="005626BB" w:rsidRDefault="002F0C8D" w:rsidP="00FB404E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>1. Using basic statistical properties of the vari</w:t>
      </w:r>
      <w:r w:rsidRPr="005626BB">
        <w:rPr>
          <w:rFonts w:ascii="CMR10" w:hAnsi="CMR10" w:cs="CMR10"/>
          <w:sz w:val="14"/>
          <w:szCs w:val="20"/>
          <w:u w:val="single"/>
        </w:rPr>
        <w:t>ance, as well as single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variable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 xml:space="preserve">calculus, derive (5.6). In other words, prove that </w:t>
      </w:r>
      <w:r w:rsidRPr="005626BB">
        <w:rPr>
          <w:rFonts w:ascii="CMMI10" w:hAnsi="CMMI10" w:cs="CMMI10"/>
          <w:i/>
          <w:iCs/>
          <w:sz w:val="14"/>
          <w:szCs w:val="20"/>
          <w:u w:val="single"/>
        </w:rPr>
        <w:t xml:space="preserve">α </w:t>
      </w:r>
      <w:r w:rsidRPr="005626BB">
        <w:rPr>
          <w:rFonts w:ascii="CMR10" w:hAnsi="CMR10" w:cs="CMR10"/>
          <w:sz w:val="14"/>
          <w:szCs w:val="20"/>
          <w:u w:val="single"/>
        </w:rPr>
        <w:t>given by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 xml:space="preserve">(5.6) does indeed minimize </w:t>
      </w:r>
      <w:proofErr w:type="spellStart"/>
      <w:proofErr w:type="gramStart"/>
      <w:r w:rsidRPr="005626BB">
        <w:rPr>
          <w:rFonts w:ascii="CMR10" w:hAnsi="CMR10" w:cs="CMR10"/>
          <w:sz w:val="14"/>
          <w:szCs w:val="20"/>
          <w:u w:val="single"/>
        </w:rPr>
        <w:t>Var</w:t>
      </w:r>
      <w:proofErr w:type="spellEnd"/>
      <w:r w:rsidRPr="005626BB">
        <w:rPr>
          <w:rFonts w:ascii="CMR10" w:hAnsi="CMR10" w:cs="CMR10"/>
          <w:sz w:val="14"/>
          <w:szCs w:val="20"/>
          <w:u w:val="single"/>
        </w:rPr>
        <w:t>(</w:t>
      </w:r>
      <w:proofErr w:type="gramEnd"/>
      <w:r w:rsidRPr="005626BB">
        <w:rPr>
          <w:rFonts w:ascii="CMMI10" w:hAnsi="CMMI10" w:cs="CMMI10"/>
          <w:i/>
          <w:iCs/>
          <w:sz w:val="14"/>
          <w:szCs w:val="20"/>
          <w:u w:val="single"/>
        </w:rPr>
        <w:t xml:space="preserve">αX </w:t>
      </w:r>
      <w:r w:rsidRPr="005626BB">
        <w:rPr>
          <w:rFonts w:ascii="CMR10" w:hAnsi="CMR10" w:cs="CMR10"/>
          <w:sz w:val="14"/>
          <w:szCs w:val="20"/>
          <w:u w:val="single"/>
        </w:rPr>
        <w:t xml:space="preserve">+ (1 </w:t>
      </w:r>
      <w:r w:rsidRPr="005626BB">
        <w:rPr>
          <w:rFonts w:ascii="CMSY10" w:eastAsia="CMSY10" w:hAnsi="CMR10" w:cs="CMSY10" w:hint="eastAsia"/>
          <w:i/>
          <w:iCs/>
          <w:sz w:val="14"/>
          <w:szCs w:val="20"/>
          <w:u w:val="single"/>
        </w:rPr>
        <w:t>−</w:t>
      </w:r>
      <w:r w:rsidRPr="005626BB">
        <w:rPr>
          <w:rFonts w:ascii="CMSY10" w:eastAsia="CMSY10" w:hAnsi="CMR10" w:cs="CMSY10"/>
          <w:i/>
          <w:iCs/>
          <w:sz w:val="14"/>
          <w:szCs w:val="20"/>
          <w:u w:val="single"/>
        </w:rPr>
        <w:t xml:space="preserve"> </w:t>
      </w:r>
      <w:r w:rsidRPr="005626BB">
        <w:rPr>
          <w:rFonts w:ascii="CMMI10" w:hAnsi="CMMI10" w:cs="CMMI10"/>
          <w:i/>
          <w:iCs/>
          <w:sz w:val="14"/>
          <w:szCs w:val="20"/>
          <w:u w:val="single"/>
        </w:rPr>
        <w:t>α</w:t>
      </w:r>
      <w:r w:rsidRPr="005626BB">
        <w:rPr>
          <w:rFonts w:ascii="CMR10" w:hAnsi="CMR10" w:cs="CMR10"/>
          <w:sz w:val="14"/>
          <w:szCs w:val="20"/>
          <w:u w:val="single"/>
        </w:rPr>
        <w:t>)</w:t>
      </w:r>
      <w:r w:rsidRPr="005626BB">
        <w:rPr>
          <w:rFonts w:ascii="CMMI10" w:hAnsi="CMMI10" w:cs="CMMI10"/>
          <w:i/>
          <w:iCs/>
          <w:sz w:val="14"/>
          <w:szCs w:val="20"/>
          <w:u w:val="single"/>
        </w:rPr>
        <w:t xml:space="preserve">Y </w:t>
      </w:r>
      <w:r w:rsidRPr="005626BB">
        <w:rPr>
          <w:rFonts w:ascii="CMR10" w:hAnsi="CMR10" w:cs="CMR10"/>
          <w:sz w:val="14"/>
          <w:szCs w:val="20"/>
          <w:u w:val="single"/>
        </w:rPr>
        <w:t>).</w:t>
      </w:r>
    </w:p>
    <w:p w:rsidR="0064007E" w:rsidRDefault="0064007E" w:rsidP="0064007E">
      <w:pPr>
        <w:autoSpaceDE w:val="0"/>
        <w:autoSpaceDN w:val="0"/>
        <w:adjustRightInd w:val="0"/>
        <w:spacing w:after="0" w:line="240" w:lineRule="auto"/>
        <w:rPr>
          <w:rFonts w:hint="eastAsia"/>
          <w:sz w:val="16"/>
        </w:rPr>
      </w:pPr>
    </w:p>
    <w:p w:rsidR="0064007E" w:rsidRDefault="00472BCD" w:rsidP="0064007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drawing>
          <wp:inline distT="0" distB="0" distL="0" distR="0" wp14:anchorId="2CDA62D9" wp14:editId="510EE544">
            <wp:extent cx="2675338" cy="3007729"/>
            <wp:effectExtent l="5398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7163" cy="30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BB" w:rsidRDefault="005626BB" w:rsidP="0064007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5626BB" w:rsidRPr="0064007E" w:rsidRDefault="005626BB" w:rsidP="0064007E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  <w:r w:rsidRPr="00FB404E">
        <w:rPr>
          <w:rFonts w:ascii="CMR10" w:hAnsi="CMR10" w:cs="CMR10"/>
          <w:sz w:val="14"/>
          <w:szCs w:val="20"/>
        </w:rPr>
        <w:t>6</w:t>
      </w:r>
      <w:r w:rsidR="005626BB">
        <w:rPr>
          <w:rFonts w:ascii="CMR10" w:hAnsi="CMR10" w:cs="CMR10"/>
          <w:sz w:val="14"/>
          <w:szCs w:val="20"/>
        </w:rPr>
        <w:t>.</w:t>
      </w: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2F0C8D" w:rsidRPr="005626BB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 xml:space="preserve">(a) Using the </w:t>
      </w:r>
      <w:proofErr w:type="gramStart"/>
      <w:r w:rsidRPr="005626BB">
        <w:rPr>
          <w:rFonts w:ascii="CMR10" w:hAnsi="CMR10" w:cs="CMR10"/>
          <w:sz w:val="14"/>
          <w:szCs w:val="20"/>
          <w:u w:val="single"/>
        </w:rPr>
        <w:t>summary(</w:t>
      </w:r>
      <w:proofErr w:type="gramEnd"/>
      <w:r w:rsidRPr="005626BB">
        <w:rPr>
          <w:rFonts w:ascii="CMR10" w:hAnsi="CMR10" w:cs="CMR10"/>
          <w:sz w:val="14"/>
          <w:szCs w:val="20"/>
          <w:u w:val="single"/>
        </w:rPr>
        <w:t xml:space="preserve">) and </w:t>
      </w:r>
      <w:proofErr w:type="spellStart"/>
      <w:r w:rsidRPr="005626BB">
        <w:rPr>
          <w:rFonts w:ascii="CMR10" w:hAnsi="CMR10" w:cs="CMR10"/>
          <w:sz w:val="14"/>
          <w:szCs w:val="20"/>
          <w:u w:val="single"/>
        </w:rPr>
        <w:t>glm</w:t>
      </w:r>
      <w:proofErr w:type="spellEnd"/>
      <w:r w:rsidRPr="005626BB">
        <w:rPr>
          <w:rFonts w:ascii="CMR10" w:hAnsi="CMR10" w:cs="CMR10"/>
          <w:sz w:val="14"/>
          <w:szCs w:val="20"/>
          <w:u w:val="single"/>
        </w:rPr>
        <w:t>() fun</w:t>
      </w:r>
      <w:r w:rsidRPr="005626BB">
        <w:rPr>
          <w:rFonts w:ascii="CMR10" w:hAnsi="CMR10" w:cs="CMR10"/>
          <w:sz w:val="14"/>
          <w:szCs w:val="20"/>
          <w:u w:val="single"/>
        </w:rPr>
        <w:t>ctions, determine the estimated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standard errors for the coefficients associated with income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and balance in a multiple logi</w:t>
      </w:r>
      <w:r w:rsidRPr="005626BB">
        <w:rPr>
          <w:rFonts w:ascii="CMR10" w:hAnsi="CMR10" w:cs="CMR10"/>
          <w:sz w:val="14"/>
          <w:szCs w:val="20"/>
          <w:u w:val="single"/>
        </w:rPr>
        <w:t>stic regression model that uses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both predictors.</w:t>
      </w:r>
    </w:p>
    <w:p w:rsidR="002F0C8D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</w:p>
    <w:p w:rsidR="00472BCD" w:rsidRPr="00FB404E" w:rsidRDefault="00472BC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  <w:r>
        <w:rPr>
          <w:noProof/>
        </w:rPr>
        <w:drawing>
          <wp:inline distT="0" distB="0" distL="0" distR="0" wp14:anchorId="4F543C35" wp14:editId="6D969285">
            <wp:extent cx="3378442" cy="58847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9700" cy="5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D" w:rsidRDefault="00472BC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  <w:r>
        <w:rPr>
          <w:noProof/>
        </w:rPr>
        <w:lastRenderedPageBreak/>
        <w:drawing>
          <wp:inline distT="0" distB="0" distL="0" distR="0" wp14:anchorId="7406951B" wp14:editId="0B02F4EC">
            <wp:extent cx="4218915" cy="279458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915" cy="27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CD" w:rsidRPr="00FB404E" w:rsidRDefault="00472BC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  <w:r>
        <w:rPr>
          <w:rStyle w:val="a5"/>
          <w:rFonts w:ascii="Helvetica" w:hAnsi="Helvetica" w:hint="eastAsia"/>
          <w:color w:val="333333"/>
          <w:sz w:val="21"/>
          <w:szCs w:val="21"/>
          <w:shd w:val="clear" w:color="auto" w:fill="FFFFFF"/>
        </w:rPr>
        <w:t>Therefore, the</w:t>
      </w:r>
      <w:r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 standard errors for the coefficients </w:t>
      </w:r>
      <w:r>
        <w:rPr>
          <w:rStyle w:val="mjxassistivemathml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β0</w:t>
      </w:r>
      <w:r>
        <w:rPr>
          <w:rStyle w:val="mjxassistivemathml"/>
          <w:rFonts w:ascii="Helvetica" w:hAnsi="Helvetica" w:hint="eastAsia"/>
          <w:color w:val="333333"/>
          <w:sz w:val="21"/>
          <w:szCs w:val="21"/>
          <w:bdr w:val="none" w:sz="0" w:space="0" w:color="auto" w:frame="1"/>
          <w:shd w:val="clear" w:color="auto" w:fill="FFFFFF"/>
        </w:rPr>
        <w:t xml:space="preserve"> (intercept)</w:t>
      </w:r>
      <w:r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, </w:t>
      </w:r>
      <w:proofErr w:type="gramStart"/>
      <w:r>
        <w:rPr>
          <w:rStyle w:val="mjxassistivemathml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β1</w:t>
      </w:r>
      <w:r>
        <w:rPr>
          <w:rStyle w:val="mjxassistivemathml"/>
          <w:rFonts w:ascii="Helvetica" w:hAnsi="Helvetica" w:hint="eastAsia"/>
          <w:color w:val="333333"/>
          <w:sz w:val="21"/>
          <w:szCs w:val="21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mjxassistivemathml"/>
          <w:rFonts w:ascii="Helvetica" w:hAnsi="Helvetica" w:hint="eastAsia"/>
          <w:color w:val="333333"/>
          <w:sz w:val="21"/>
          <w:szCs w:val="21"/>
          <w:bdr w:val="none" w:sz="0" w:space="0" w:color="auto" w:frame="1"/>
          <w:shd w:val="clear" w:color="auto" w:fill="FFFFFF"/>
        </w:rPr>
        <w:t>income)</w:t>
      </w:r>
      <w:r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 and </w:t>
      </w:r>
      <w:r>
        <w:rPr>
          <w:rStyle w:val="mjxassistivemathml"/>
          <w:rFonts w:ascii="Helvetica" w:hAnsi="Helvetica"/>
          <w:color w:val="333333"/>
          <w:sz w:val="21"/>
          <w:szCs w:val="21"/>
          <w:bdr w:val="none" w:sz="0" w:space="0" w:color="auto" w:frame="1"/>
          <w:shd w:val="clear" w:color="auto" w:fill="FFFFFF"/>
        </w:rPr>
        <w:t>β2</w:t>
      </w:r>
      <w:r>
        <w:rPr>
          <w:rStyle w:val="mjxassistivemathml"/>
          <w:rFonts w:ascii="Helvetica" w:hAnsi="Helvetica" w:hint="eastAsia"/>
          <w:color w:val="333333"/>
          <w:sz w:val="21"/>
          <w:szCs w:val="21"/>
          <w:bdr w:val="none" w:sz="0" w:space="0" w:color="auto" w:frame="1"/>
          <w:shd w:val="clear" w:color="auto" w:fill="FFFFFF"/>
        </w:rPr>
        <w:t>(balance)</w:t>
      </w:r>
      <w:r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 are</w:t>
      </w:r>
      <w:r>
        <w:rPr>
          <w:rStyle w:val="a5"/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 </w:t>
      </w:r>
      <w:r w:rsidRPr="00472BCD"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4.348e-01</w:t>
      </w:r>
      <w:r>
        <w:rPr>
          <w:rStyle w:val="a5"/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, </w:t>
      </w:r>
      <w:r w:rsidRPr="00472BCD"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4.985e-06</w:t>
      </w:r>
      <w:r>
        <w:rPr>
          <w:rStyle w:val="a5"/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, </w:t>
      </w:r>
      <w:r w:rsidRPr="00472BCD"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2.274e-04</w:t>
      </w:r>
      <w:r>
        <w:rPr>
          <w:rStyle w:val="a5"/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2F0C8D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5626BB" w:rsidRPr="00FB404E" w:rsidRDefault="005626BB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5626BB" w:rsidRDefault="005626BB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</w:p>
    <w:p w:rsidR="005626BB" w:rsidRDefault="005626BB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</w:p>
    <w:p w:rsidR="005626BB" w:rsidRDefault="002F0C8D" w:rsidP="00F953F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 xml:space="preserve">(b) Write a function, </w:t>
      </w:r>
      <w:proofErr w:type="spellStart"/>
      <w:r w:rsidRPr="005626BB">
        <w:rPr>
          <w:rFonts w:ascii="CMR10" w:hAnsi="CMR10" w:cs="CMR10"/>
          <w:sz w:val="14"/>
          <w:szCs w:val="20"/>
          <w:u w:val="single"/>
        </w:rPr>
        <w:t>boot.fn</w:t>
      </w:r>
      <w:proofErr w:type="spellEnd"/>
      <w:r w:rsidRPr="005626BB">
        <w:rPr>
          <w:rFonts w:ascii="CMR10" w:hAnsi="CMR10" w:cs="CMR10"/>
          <w:sz w:val="14"/>
          <w:szCs w:val="20"/>
          <w:u w:val="single"/>
        </w:rPr>
        <w:t xml:space="preserve">(), that takes as input the Default </w:t>
      </w:r>
      <w:r w:rsidRPr="005626BB">
        <w:rPr>
          <w:rFonts w:ascii="CMR10" w:hAnsi="CMR10" w:cs="CMR10"/>
          <w:sz w:val="14"/>
          <w:szCs w:val="20"/>
          <w:u w:val="single"/>
        </w:rPr>
        <w:t>data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set as well as an index of the</w:t>
      </w:r>
      <w:r w:rsidR="005626BB" w:rsidRPr="005626BB">
        <w:rPr>
          <w:rFonts w:ascii="CMR10" w:hAnsi="CMR10" w:cs="CMR10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observations, and that outputs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 xml:space="preserve">the coefficient estimates for income and balance </w:t>
      </w:r>
      <w:r w:rsidRPr="005626BB">
        <w:rPr>
          <w:rFonts w:ascii="CMR10" w:hAnsi="CMR10" w:cs="CMR10"/>
          <w:sz w:val="14"/>
          <w:szCs w:val="20"/>
          <w:u w:val="single"/>
        </w:rPr>
        <w:t>in the multiple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logistic regression model.</w:t>
      </w:r>
    </w:p>
    <w:p w:rsidR="00F953F3" w:rsidRPr="00F953F3" w:rsidRDefault="00F953F3" w:rsidP="00F953F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</w:p>
    <w:p w:rsidR="003C46F5" w:rsidRDefault="003C46F5" w:rsidP="002F0C8D">
      <w:pPr>
        <w:rPr>
          <w:rFonts w:ascii="CMR10" w:hAnsi="CMR10" w:cs="CMR10"/>
          <w:sz w:val="14"/>
          <w:szCs w:val="20"/>
        </w:rPr>
      </w:pPr>
      <w:r>
        <w:rPr>
          <w:noProof/>
        </w:rPr>
        <w:drawing>
          <wp:inline distT="0" distB="0" distL="0" distR="0" wp14:anchorId="5ECB844B" wp14:editId="1556C615">
            <wp:extent cx="4739489" cy="758014"/>
            <wp:effectExtent l="0" t="0" r="44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489" cy="7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BB" w:rsidRDefault="005626BB" w:rsidP="002F0C8D">
      <w:pPr>
        <w:rPr>
          <w:rFonts w:ascii="CMR10" w:hAnsi="CMR10" w:cs="CMR10"/>
          <w:sz w:val="14"/>
          <w:szCs w:val="20"/>
        </w:rPr>
      </w:pPr>
    </w:p>
    <w:p w:rsidR="002F0C8D" w:rsidRPr="005626BB" w:rsidRDefault="002F0C8D" w:rsidP="002F0C8D">
      <w:pPr>
        <w:rPr>
          <w:rFonts w:ascii="CMR10" w:hAnsi="CMR10" w:cs="CMR10" w:hint="eastAsia"/>
          <w:sz w:val="14"/>
          <w:szCs w:val="20"/>
          <w:u w:val="single"/>
        </w:rPr>
      </w:pP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(c) </w:t>
      </w:r>
      <w:r w:rsidRPr="005626BB">
        <w:rPr>
          <w:rFonts w:ascii="CMR10" w:hAnsi="CMR10" w:cs="CMR10"/>
          <w:sz w:val="14"/>
          <w:szCs w:val="20"/>
          <w:u w:val="single"/>
        </w:rPr>
        <w:t xml:space="preserve">Use the </w:t>
      </w:r>
      <w:proofErr w:type="gramStart"/>
      <w:r w:rsidRPr="005626BB">
        <w:rPr>
          <w:rFonts w:ascii="CMR10" w:hAnsi="CMR10" w:cs="CMR10"/>
          <w:sz w:val="14"/>
          <w:szCs w:val="20"/>
          <w:u w:val="single"/>
        </w:rPr>
        <w:t>boot(</w:t>
      </w:r>
      <w:proofErr w:type="gramEnd"/>
      <w:r w:rsidRPr="005626BB">
        <w:rPr>
          <w:rFonts w:ascii="CMR10" w:hAnsi="CMR10" w:cs="CMR10"/>
          <w:sz w:val="14"/>
          <w:szCs w:val="20"/>
          <w:u w:val="single"/>
        </w:rPr>
        <w:t xml:space="preserve">) function together </w:t>
      </w:r>
      <w:r w:rsidRPr="005626BB">
        <w:rPr>
          <w:rFonts w:ascii="CMR10" w:hAnsi="CMR10" w:cs="CMR10"/>
          <w:sz w:val="14"/>
          <w:szCs w:val="20"/>
          <w:u w:val="single"/>
        </w:rPr>
        <w:t xml:space="preserve">with your </w:t>
      </w:r>
      <w:proofErr w:type="spellStart"/>
      <w:r w:rsidRPr="005626BB">
        <w:rPr>
          <w:rFonts w:ascii="CMR10" w:hAnsi="CMR10" w:cs="CMR10"/>
          <w:sz w:val="14"/>
          <w:szCs w:val="20"/>
          <w:u w:val="single"/>
        </w:rPr>
        <w:t>boot.fn</w:t>
      </w:r>
      <w:proofErr w:type="spellEnd"/>
      <w:r w:rsidRPr="005626BB">
        <w:rPr>
          <w:rFonts w:ascii="CMR10" w:hAnsi="CMR10" w:cs="CMR10"/>
          <w:sz w:val="14"/>
          <w:szCs w:val="20"/>
          <w:u w:val="single"/>
        </w:rPr>
        <w:t>() function to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estimate the standard errors of the l</w:t>
      </w:r>
      <w:r w:rsidRPr="005626BB">
        <w:rPr>
          <w:rFonts w:ascii="CMR10" w:hAnsi="CMR10" w:cs="CMR10"/>
          <w:sz w:val="14"/>
          <w:szCs w:val="20"/>
          <w:u w:val="single"/>
        </w:rPr>
        <w:t>ogistic regression coefficients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for income and balance.</w:t>
      </w:r>
    </w:p>
    <w:p w:rsidR="002F0C8D" w:rsidRPr="00FB404E" w:rsidRDefault="005626BB" w:rsidP="002F0C8D">
      <w:pPr>
        <w:rPr>
          <w:rFonts w:ascii="CMR10" w:hAnsi="CMR10" w:cs="CMR10" w:hint="eastAsia"/>
          <w:sz w:val="14"/>
          <w:szCs w:val="20"/>
        </w:rPr>
      </w:pPr>
      <w:r>
        <w:rPr>
          <w:noProof/>
        </w:rPr>
        <w:drawing>
          <wp:inline distT="0" distB="0" distL="0" distR="0" wp14:anchorId="471E38BE" wp14:editId="08AB3AC1">
            <wp:extent cx="2584764" cy="1462539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821" cy="14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D" w:rsidRPr="00FB404E" w:rsidRDefault="002F0C8D" w:rsidP="002F0C8D">
      <w:pPr>
        <w:rPr>
          <w:rFonts w:ascii="CMR10" w:hAnsi="CMR10" w:cs="CMR10"/>
          <w:sz w:val="14"/>
          <w:szCs w:val="20"/>
        </w:rPr>
      </w:pPr>
    </w:p>
    <w:p w:rsidR="002F0C8D" w:rsidRPr="005626BB" w:rsidRDefault="002F0C8D" w:rsidP="002F0C8D">
      <w:pPr>
        <w:rPr>
          <w:rFonts w:ascii="CMR10" w:hAnsi="CMR10" w:cs="CMR10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>(d) Comment on the estimated sta</w:t>
      </w:r>
      <w:r w:rsidRPr="005626BB">
        <w:rPr>
          <w:rFonts w:ascii="CMR10" w:hAnsi="CMR10" w:cs="CMR10"/>
          <w:sz w:val="14"/>
          <w:szCs w:val="20"/>
          <w:u w:val="single"/>
        </w:rPr>
        <w:t>ndard errors obtained using the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proofErr w:type="spellStart"/>
      <w:proofErr w:type="gramStart"/>
      <w:r w:rsidRPr="005626BB">
        <w:rPr>
          <w:rFonts w:ascii="CMR10" w:hAnsi="CMR10" w:cs="CMR10"/>
          <w:sz w:val="14"/>
          <w:szCs w:val="20"/>
          <w:u w:val="single"/>
        </w:rPr>
        <w:t>glm</w:t>
      </w:r>
      <w:proofErr w:type="spellEnd"/>
      <w:r w:rsidRPr="005626BB">
        <w:rPr>
          <w:rFonts w:ascii="CMR10" w:hAnsi="CMR10" w:cs="CMR10"/>
          <w:sz w:val="14"/>
          <w:szCs w:val="20"/>
          <w:u w:val="single"/>
        </w:rPr>
        <w:t>(</w:t>
      </w:r>
      <w:proofErr w:type="gramEnd"/>
      <w:r w:rsidRPr="005626BB">
        <w:rPr>
          <w:rFonts w:ascii="CMR10" w:hAnsi="CMR10" w:cs="CMR10"/>
          <w:sz w:val="14"/>
          <w:szCs w:val="20"/>
          <w:u w:val="single"/>
        </w:rPr>
        <w:t>) function and using your bootstrap function.</w:t>
      </w:r>
    </w:p>
    <w:p w:rsidR="002F0C8D" w:rsidRDefault="00F953F3" w:rsidP="00F953F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 xml:space="preserve">The estimated standard errors </w:t>
      </w:r>
      <w:r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>from the two methods are</w:t>
      </w:r>
      <w:r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 xml:space="preserve"> close</w:t>
      </w:r>
      <w:r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 xml:space="preserve"> to each other</w:t>
      </w:r>
      <w:r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>.</w:t>
      </w:r>
    </w:p>
    <w:p w:rsidR="00F953F3" w:rsidRPr="00F953F3" w:rsidRDefault="00F953F3" w:rsidP="00F953F3">
      <w:pPr>
        <w:shd w:val="clear" w:color="auto" w:fill="FFFFFF"/>
        <w:spacing w:after="150" w:line="240" w:lineRule="auto"/>
        <w:rPr>
          <w:rFonts w:ascii="Helvetica" w:eastAsia="Times New Roman" w:hAnsi="Helvetica" w:cs="Times New Roman" w:hint="eastAsia"/>
          <w:color w:val="333333"/>
          <w:sz w:val="21"/>
          <w:szCs w:val="21"/>
        </w:rPr>
      </w:pPr>
    </w:p>
    <w:p w:rsidR="002F0C8D" w:rsidRPr="00FB404E" w:rsidRDefault="002F0C8D" w:rsidP="002F0C8D">
      <w:pPr>
        <w:rPr>
          <w:rFonts w:hint="eastAsia"/>
          <w:sz w:val="16"/>
        </w:rPr>
      </w:pPr>
    </w:p>
    <w:p w:rsidR="002F0C8D" w:rsidRPr="00FB404E" w:rsidRDefault="002F0C8D" w:rsidP="002F0C8D">
      <w:pPr>
        <w:rPr>
          <w:sz w:val="16"/>
        </w:rPr>
      </w:pPr>
      <w:r w:rsidRPr="00FB404E">
        <w:rPr>
          <w:sz w:val="16"/>
        </w:rPr>
        <w:lastRenderedPageBreak/>
        <w:t xml:space="preserve">8. </w:t>
      </w:r>
    </w:p>
    <w:p w:rsidR="002F0C8D" w:rsidRPr="005626BB" w:rsidRDefault="002F0C8D" w:rsidP="005626B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>(a) Generate a simulated data set as follows:</w:t>
      </w:r>
    </w:p>
    <w:p w:rsidR="002F0C8D" w:rsidRDefault="002F0C8D" w:rsidP="005626B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>In this data set, what is n and</w:t>
      </w:r>
      <w:r w:rsidRPr="005626BB">
        <w:rPr>
          <w:rFonts w:ascii="CMR10" w:hAnsi="CMR10" w:cs="CMR10"/>
          <w:sz w:val="14"/>
          <w:szCs w:val="20"/>
          <w:u w:val="single"/>
        </w:rPr>
        <w:t xml:space="preserve"> what is p? Write out the model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used to generate the data in equation form.</w:t>
      </w:r>
    </w:p>
    <w:p w:rsidR="00F953F3" w:rsidRDefault="00F953F3" w:rsidP="005626BB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  <w:u w:val="single"/>
        </w:rPr>
      </w:pPr>
    </w:p>
    <w:p w:rsidR="00F953F3" w:rsidRPr="005626BB" w:rsidRDefault="00F953F3" w:rsidP="005626BB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>
        <w:rPr>
          <w:noProof/>
        </w:rPr>
        <w:drawing>
          <wp:inline distT="0" distB="0" distL="0" distR="0" wp14:anchorId="5AA7C31A" wp14:editId="7158EA26">
            <wp:extent cx="1122630" cy="982301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3258" cy="9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BB" w:rsidRDefault="005626BB" w:rsidP="002F0C8D">
      <w:pPr>
        <w:rPr>
          <w:sz w:val="16"/>
        </w:rPr>
      </w:pPr>
    </w:p>
    <w:p w:rsidR="005626BB" w:rsidRPr="00FB404E" w:rsidRDefault="005626BB" w:rsidP="002F0C8D">
      <w:pPr>
        <w:rPr>
          <w:rFonts w:hint="eastAsia"/>
          <w:sz w:val="16"/>
        </w:rPr>
      </w:pPr>
    </w:p>
    <w:p w:rsidR="002F0C8D" w:rsidRPr="005626BB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 xml:space="preserve">(b) Create a scatterplot of X against </w:t>
      </w:r>
      <w:proofErr w:type="gramStart"/>
      <w:r w:rsidRPr="005626BB">
        <w:rPr>
          <w:rFonts w:ascii="CMR10" w:hAnsi="CMR10" w:cs="CMR10"/>
          <w:sz w:val="14"/>
          <w:szCs w:val="20"/>
          <w:u w:val="single"/>
        </w:rPr>
        <w:t>Y .</w:t>
      </w:r>
      <w:proofErr w:type="gramEnd"/>
      <w:r w:rsidRPr="005626BB">
        <w:rPr>
          <w:rFonts w:ascii="CMR10" w:hAnsi="CMR10" w:cs="CMR10"/>
          <w:sz w:val="14"/>
          <w:szCs w:val="20"/>
          <w:u w:val="single"/>
        </w:rPr>
        <w:t xml:space="preserve"> Comment on what you find.</w:t>
      </w: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</w:p>
    <w:p w:rsidR="005626BB" w:rsidRDefault="005626BB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5626BB" w:rsidRDefault="005626BB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drawing>
          <wp:inline distT="0" distB="0" distL="0" distR="0" wp14:anchorId="5C860569" wp14:editId="09634C42">
            <wp:extent cx="2191399" cy="197365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877" cy="19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BB" w:rsidRDefault="005626BB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F953F3" w:rsidRPr="00F953F3" w:rsidRDefault="00F953F3" w:rsidP="00F953F3">
      <w:pPr>
        <w:autoSpaceDE w:val="0"/>
        <w:autoSpaceDN w:val="0"/>
        <w:adjustRightInd w:val="0"/>
        <w:spacing w:after="0" w:line="240" w:lineRule="auto"/>
        <w:rPr>
          <w:rFonts w:eastAsia="Times New Roman" w:cs="Times New Roman"/>
          <w:i/>
        </w:rPr>
      </w:pPr>
      <w:r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 xml:space="preserve">Apply: </w:t>
      </w:r>
      <w:r w:rsidRPr="00F953F3">
        <w:rPr>
          <w:rFonts w:eastAsia="Times New Roman" w:cs="Times New Roman"/>
          <w:i/>
        </w:rPr>
        <w:t>plot(</w:t>
      </w:r>
      <w:proofErr w:type="spellStart"/>
      <w:r w:rsidRPr="00F953F3">
        <w:rPr>
          <w:rFonts w:eastAsia="Times New Roman" w:cs="Times New Roman"/>
          <w:i/>
        </w:rPr>
        <w:t>x</w:t>
      </w:r>
      <w:proofErr w:type="gramStart"/>
      <w:r w:rsidRPr="00F953F3">
        <w:rPr>
          <w:rFonts w:eastAsia="Times New Roman" w:cs="Times New Roman"/>
          <w:i/>
        </w:rPr>
        <w:t>,y</w:t>
      </w:r>
      <w:proofErr w:type="spellEnd"/>
      <w:proofErr w:type="gramEnd"/>
      <w:r w:rsidRPr="00F953F3">
        <w:rPr>
          <w:rFonts w:eastAsia="Times New Roman" w:cs="Times New Roman"/>
          <w:i/>
        </w:rPr>
        <w:t>)</w:t>
      </w:r>
    </w:p>
    <w:p w:rsidR="00F953F3" w:rsidRPr="00F953F3" w:rsidRDefault="00F953F3" w:rsidP="002F0C8D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</w:pPr>
    </w:p>
    <w:p w:rsidR="005626BB" w:rsidRPr="00F953F3" w:rsidRDefault="00F953F3" w:rsidP="002F0C8D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Times New Roman" w:hint="eastAsia"/>
          <w:i/>
          <w:iCs/>
          <w:color w:val="333333"/>
          <w:sz w:val="21"/>
          <w:szCs w:val="21"/>
        </w:rPr>
      </w:pPr>
      <w:r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 xml:space="preserve">Conclusion: </w:t>
      </w:r>
      <w:r w:rsidR="005626BB"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>There</w:t>
      </w:r>
      <w:r w:rsidR="005626BB"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 xml:space="preserve"> is a non-linear relationship from the parabola shape of the curve</w:t>
      </w:r>
      <w:r w:rsidRPr="00F953F3">
        <w:rPr>
          <w:rFonts w:ascii="Helvetica" w:eastAsia="Times New Roman" w:hAnsi="Helvetica" w:cs="Times New Roman"/>
          <w:i/>
          <w:iCs/>
          <w:color w:val="333333"/>
          <w:sz w:val="21"/>
          <w:szCs w:val="21"/>
        </w:rPr>
        <w:t>.</w:t>
      </w:r>
    </w:p>
    <w:p w:rsidR="002F0C8D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422309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422309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422309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422309" w:rsidRPr="00FB404E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2F0C8D" w:rsidRPr="005626BB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>(c) Set a random seed, and the</w:t>
      </w:r>
      <w:r w:rsidRPr="005626BB">
        <w:rPr>
          <w:rFonts w:ascii="CMR10" w:hAnsi="CMR10" w:cs="CMR10"/>
          <w:sz w:val="14"/>
          <w:szCs w:val="20"/>
          <w:u w:val="single"/>
        </w:rPr>
        <w:t>n compute the LOOCV errors that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result from fitting the following four models using least squares: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</w:p>
    <w:p w:rsidR="002F0C8D" w:rsidRPr="005626BB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 w:rsidRPr="005626BB">
        <w:rPr>
          <w:rFonts w:ascii="CMR10" w:hAnsi="CMR10" w:cs="CMR10"/>
          <w:sz w:val="14"/>
          <w:szCs w:val="20"/>
          <w:u w:val="single"/>
        </w:rPr>
        <w:t xml:space="preserve">Note you may find it helpful to use the </w:t>
      </w:r>
      <w:proofErr w:type="spellStart"/>
      <w:proofErr w:type="gramStart"/>
      <w:r w:rsidRPr="005626BB">
        <w:rPr>
          <w:rFonts w:ascii="CMR10" w:hAnsi="CMR10" w:cs="CMR10"/>
          <w:sz w:val="14"/>
          <w:szCs w:val="20"/>
          <w:u w:val="single"/>
        </w:rPr>
        <w:t>data.frame</w:t>
      </w:r>
      <w:proofErr w:type="spellEnd"/>
      <w:r w:rsidRPr="005626BB">
        <w:rPr>
          <w:rFonts w:ascii="CMR10" w:hAnsi="CMR10" w:cs="CMR10"/>
          <w:sz w:val="14"/>
          <w:szCs w:val="20"/>
          <w:u w:val="single"/>
        </w:rPr>
        <w:t>(</w:t>
      </w:r>
      <w:proofErr w:type="gramEnd"/>
      <w:r w:rsidRPr="005626BB">
        <w:rPr>
          <w:rFonts w:ascii="CMR10" w:hAnsi="CMR10" w:cs="CMR10"/>
          <w:sz w:val="14"/>
          <w:szCs w:val="20"/>
          <w:u w:val="single"/>
        </w:rPr>
        <w:t xml:space="preserve">) </w:t>
      </w:r>
      <w:r w:rsidRPr="005626BB">
        <w:rPr>
          <w:rFonts w:ascii="CMR10" w:hAnsi="CMR10" w:cs="CMR10"/>
          <w:sz w:val="14"/>
          <w:szCs w:val="20"/>
          <w:u w:val="single"/>
        </w:rPr>
        <w:t>function</w:t>
      </w:r>
      <w:r w:rsidRPr="005626BB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5626BB">
        <w:rPr>
          <w:rFonts w:ascii="CMR10" w:hAnsi="CMR10" w:cs="CMR10"/>
          <w:sz w:val="14"/>
          <w:szCs w:val="20"/>
          <w:u w:val="single"/>
        </w:rPr>
        <w:t>to create a single data set containing both X and Y .</w:t>
      </w:r>
    </w:p>
    <w:p w:rsidR="002F0C8D" w:rsidRPr="005626BB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</w:p>
    <w:p w:rsidR="002F0C8D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  <w:r>
        <w:rPr>
          <w:noProof/>
        </w:rPr>
        <w:drawing>
          <wp:inline distT="0" distB="0" distL="0" distR="0" wp14:anchorId="4BA4DBAE" wp14:editId="3F62E62E">
            <wp:extent cx="3985035" cy="12584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7620" cy="12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09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422309" w:rsidRPr="00FB404E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2F0C8D" w:rsidRPr="00A25F97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  <w:u w:val="single"/>
        </w:rPr>
      </w:pPr>
      <w:r w:rsidRPr="00A25F97">
        <w:rPr>
          <w:rFonts w:ascii="CMR10" w:hAnsi="CMR10" w:cs="CMR10"/>
          <w:color w:val="000000"/>
          <w:sz w:val="14"/>
          <w:szCs w:val="20"/>
          <w:u w:val="single"/>
        </w:rPr>
        <w:t>(d) Repeat (c) using another random</w:t>
      </w:r>
      <w:r w:rsidRPr="00A25F97">
        <w:rPr>
          <w:rFonts w:ascii="CMR10" w:hAnsi="CMR10" w:cs="CMR10"/>
          <w:color w:val="000000"/>
          <w:sz w:val="14"/>
          <w:szCs w:val="20"/>
          <w:u w:val="single"/>
        </w:rPr>
        <w:t xml:space="preserve"> seed, and report your results.</w:t>
      </w:r>
      <w:r w:rsidRPr="00A25F97">
        <w:rPr>
          <w:rFonts w:ascii="CMR10" w:hAnsi="CMR10" w:cs="CMR10" w:hint="eastAsia"/>
          <w:color w:val="000000"/>
          <w:sz w:val="14"/>
          <w:szCs w:val="20"/>
          <w:u w:val="single"/>
        </w:rPr>
        <w:t xml:space="preserve"> </w:t>
      </w:r>
      <w:r w:rsidRPr="00A25F97">
        <w:rPr>
          <w:rFonts w:ascii="CMR10" w:hAnsi="CMR10" w:cs="CMR10"/>
          <w:color w:val="000000"/>
          <w:sz w:val="14"/>
          <w:szCs w:val="20"/>
          <w:u w:val="single"/>
        </w:rPr>
        <w:t>Are your results the same as what you got in (c)? Why?</w:t>
      </w: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</w:p>
    <w:p w:rsidR="002F0C8D" w:rsidRPr="00FB404E" w:rsidRDefault="00422309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  <w:r>
        <w:rPr>
          <w:noProof/>
        </w:rPr>
        <w:lastRenderedPageBreak/>
        <w:drawing>
          <wp:inline distT="0" distB="0" distL="0" distR="0" wp14:anchorId="75E8FEA5" wp14:editId="2B14BA66">
            <wp:extent cx="4004189" cy="88723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833" cy="88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D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422309" w:rsidRDefault="00422309" w:rsidP="002F0C8D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B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ecause there is</w:t>
      </w:r>
      <w:r w:rsidR="00A25F97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no sampling involved in LOOCV and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the model is trained with the same observations for each cross validation test</w:t>
      </w:r>
      <w:r w:rsidR="00A25F97">
        <w:rPr>
          <w:rFonts w:ascii="Helvetica" w:hAnsi="Helvetica"/>
          <w:color w:val="333333"/>
          <w:sz w:val="21"/>
          <w:szCs w:val="21"/>
          <w:shd w:val="clear" w:color="auto" w:fill="FFFFFF"/>
        </w:rPr>
        <w:t>; therefore, the result is unchanged.</w:t>
      </w: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</w:p>
    <w:p w:rsidR="00A25F97" w:rsidRPr="00FB404E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2F0C8D" w:rsidRPr="00A25F97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  <w:u w:val="single"/>
        </w:rPr>
      </w:pPr>
      <w:r w:rsidRPr="00A25F97">
        <w:rPr>
          <w:rFonts w:ascii="CMR10" w:hAnsi="CMR10" w:cs="CMR10"/>
          <w:color w:val="000000"/>
          <w:sz w:val="14"/>
          <w:szCs w:val="20"/>
          <w:u w:val="single"/>
        </w:rPr>
        <w:t>(e) Which of the models in (c) h</w:t>
      </w:r>
      <w:r w:rsidRPr="00A25F97">
        <w:rPr>
          <w:rFonts w:ascii="CMR10" w:hAnsi="CMR10" w:cs="CMR10"/>
          <w:color w:val="000000"/>
          <w:sz w:val="14"/>
          <w:szCs w:val="20"/>
          <w:u w:val="single"/>
        </w:rPr>
        <w:t>ad the smallest LOOCV error? Is</w:t>
      </w:r>
      <w:r w:rsidRPr="00A25F97">
        <w:rPr>
          <w:rFonts w:ascii="CMR10" w:hAnsi="CMR10" w:cs="CMR10" w:hint="eastAsia"/>
          <w:color w:val="000000"/>
          <w:sz w:val="14"/>
          <w:szCs w:val="20"/>
          <w:u w:val="single"/>
        </w:rPr>
        <w:t xml:space="preserve"> </w:t>
      </w:r>
      <w:r w:rsidRPr="00A25F97">
        <w:rPr>
          <w:rFonts w:ascii="CMR10" w:hAnsi="CMR10" w:cs="CMR10"/>
          <w:color w:val="000000"/>
          <w:sz w:val="14"/>
          <w:szCs w:val="20"/>
          <w:u w:val="single"/>
        </w:rPr>
        <w:t>this what you expected? Explain your answer.</w:t>
      </w: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</w:p>
    <w:p w:rsidR="002F0C8D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A25F97" w:rsidRDefault="00C654C8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T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he quadratic model</w:t>
      </w:r>
      <w:r w:rsidRPr="00C654C8"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is the one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with the smallest LOOCV error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. This is to be expected from my opinion. F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rom the equation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, we know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that defines Y as a second degree polynomial dependent on X.</w:t>
      </w: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A25F97" w:rsidRPr="00FB404E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color w:val="000000"/>
          <w:sz w:val="14"/>
          <w:szCs w:val="20"/>
        </w:rPr>
      </w:pPr>
    </w:p>
    <w:p w:rsidR="002F0C8D" w:rsidRPr="00FB404E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000000"/>
          <w:sz w:val="14"/>
          <w:szCs w:val="20"/>
        </w:rPr>
      </w:pPr>
    </w:p>
    <w:p w:rsidR="002F0C8D" w:rsidRPr="00A25F97" w:rsidRDefault="002F0C8D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  <w:u w:val="single"/>
        </w:rPr>
      </w:pPr>
      <w:r w:rsidRPr="00A25F97">
        <w:rPr>
          <w:rFonts w:ascii="CMR10" w:hAnsi="CMR10" w:cs="CMR10"/>
          <w:color w:val="000000"/>
          <w:sz w:val="14"/>
          <w:szCs w:val="20"/>
          <w:u w:val="single"/>
        </w:rPr>
        <w:t>(</w:t>
      </w:r>
      <w:proofErr w:type="gramStart"/>
      <w:r w:rsidRPr="00A25F97">
        <w:rPr>
          <w:rFonts w:ascii="CMR10" w:hAnsi="CMR10" w:cs="CMR10"/>
          <w:color w:val="000000"/>
          <w:sz w:val="14"/>
          <w:szCs w:val="20"/>
          <w:u w:val="single"/>
        </w:rPr>
        <w:t>f</w:t>
      </w:r>
      <w:proofErr w:type="gramEnd"/>
      <w:r w:rsidRPr="00A25F97">
        <w:rPr>
          <w:rFonts w:ascii="CMR10" w:hAnsi="CMR10" w:cs="CMR10"/>
          <w:color w:val="000000"/>
          <w:sz w:val="14"/>
          <w:szCs w:val="20"/>
          <w:u w:val="single"/>
        </w:rPr>
        <w:t>) Comment on the statistical significance of the coefficient</w:t>
      </w:r>
      <w:r w:rsidRPr="00A25F97">
        <w:rPr>
          <w:rFonts w:ascii="CMR10" w:hAnsi="CMR10" w:cs="CMR10" w:hint="eastAsia"/>
          <w:color w:val="000000"/>
          <w:sz w:val="14"/>
          <w:szCs w:val="20"/>
          <w:u w:val="single"/>
        </w:rPr>
        <w:t xml:space="preserve"> </w:t>
      </w:r>
      <w:r w:rsidRPr="00A25F97">
        <w:rPr>
          <w:rFonts w:ascii="CMR10" w:hAnsi="CMR10" w:cs="CMR10"/>
          <w:sz w:val="14"/>
          <w:szCs w:val="20"/>
          <w:u w:val="single"/>
        </w:rPr>
        <w:t>estimates</w:t>
      </w:r>
      <w:r w:rsidRPr="00A25F97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A25F97">
        <w:rPr>
          <w:rFonts w:ascii="CMR10" w:hAnsi="CMR10" w:cs="CMR10"/>
          <w:sz w:val="14"/>
          <w:szCs w:val="20"/>
          <w:u w:val="single"/>
        </w:rPr>
        <w:t xml:space="preserve">that results from fitting </w:t>
      </w:r>
      <w:r w:rsidRPr="00A25F97">
        <w:rPr>
          <w:rFonts w:ascii="CMR10" w:hAnsi="CMR10" w:cs="CMR10"/>
          <w:sz w:val="14"/>
          <w:szCs w:val="20"/>
          <w:u w:val="single"/>
        </w:rPr>
        <w:t>each of the models in (c) using</w:t>
      </w:r>
      <w:r w:rsidRPr="00A25F97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A25F97">
        <w:rPr>
          <w:rFonts w:ascii="CMR10" w:hAnsi="CMR10" w:cs="CMR10"/>
          <w:sz w:val="14"/>
          <w:szCs w:val="20"/>
          <w:u w:val="single"/>
        </w:rPr>
        <w:t>least squares. Do these results a</w:t>
      </w:r>
      <w:r w:rsidRPr="00A25F97">
        <w:rPr>
          <w:rFonts w:ascii="CMR10" w:hAnsi="CMR10" w:cs="CMR10"/>
          <w:sz w:val="14"/>
          <w:szCs w:val="20"/>
          <w:u w:val="single"/>
        </w:rPr>
        <w:t>gree with the conclusions drawn</w:t>
      </w:r>
      <w:r w:rsidRPr="00A25F97">
        <w:rPr>
          <w:rFonts w:ascii="CMR10" w:hAnsi="CMR10" w:cs="CMR10" w:hint="eastAsia"/>
          <w:sz w:val="14"/>
          <w:szCs w:val="20"/>
          <w:u w:val="single"/>
        </w:rPr>
        <w:t xml:space="preserve"> </w:t>
      </w:r>
      <w:r w:rsidRPr="00A25F97">
        <w:rPr>
          <w:rFonts w:ascii="CMR10" w:hAnsi="CMR10" w:cs="CMR10"/>
          <w:sz w:val="14"/>
          <w:szCs w:val="20"/>
          <w:u w:val="single"/>
        </w:rPr>
        <w:t>based on the cross-validation results?</w:t>
      </w:r>
    </w:p>
    <w:p w:rsidR="00FB404E" w:rsidRPr="00FB404E" w:rsidRDefault="00FB404E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 w:hint="eastAsia"/>
          <w:sz w:val="14"/>
          <w:szCs w:val="20"/>
        </w:rPr>
      </w:pPr>
    </w:p>
    <w:p w:rsidR="00FB404E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drawing>
          <wp:inline distT="0" distB="0" distL="0" distR="0" wp14:anchorId="54E55E27" wp14:editId="7E59DDC6">
            <wp:extent cx="3852250" cy="25232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721" cy="25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lastRenderedPageBreak/>
        <w:drawing>
          <wp:inline distT="0" distB="0" distL="0" distR="0" wp14:anchorId="6E94D6DA" wp14:editId="5F0363B4">
            <wp:extent cx="3799501" cy="2756781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2001" cy="2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drawing>
          <wp:inline distT="0" distB="0" distL="0" distR="0" wp14:anchorId="0CD1C522" wp14:editId="66846AE9">
            <wp:extent cx="3648547" cy="2641112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411" cy="26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lastRenderedPageBreak/>
        <w:drawing>
          <wp:inline distT="0" distB="0" distL="0" distR="0" wp14:anchorId="565B98AF" wp14:editId="1DE92927">
            <wp:extent cx="3788711" cy="2869949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082" cy="28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97" w:rsidRDefault="00A25F97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  <w:r>
        <w:rPr>
          <w:noProof/>
        </w:rPr>
        <w:drawing>
          <wp:inline distT="0" distB="0" distL="0" distR="0" wp14:anchorId="0B1B8EBC" wp14:editId="0CE39B1D">
            <wp:extent cx="2720566" cy="200618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373" cy="2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C8" w:rsidRDefault="00C654C8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20"/>
        </w:rPr>
      </w:pPr>
    </w:p>
    <w:p w:rsidR="00C654C8" w:rsidRPr="00C654C8" w:rsidRDefault="00C654C8" w:rsidP="002F0C8D">
      <w:pPr>
        <w:autoSpaceDE w:val="0"/>
        <w:autoSpaceDN w:val="0"/>
        <w:adjustRightInd w:val="0"/>
        <w:spacing w:after="0" w:line="240" w:lineRule="auto"/>
        <w:rPr>
          <w:rFonts w:ascii="Helvetica" w:hAnsi="Helvetica"/>
          <w:i/>
          <w:color w:val="333333"/>
          <w:sz w:val="21"/>
          <w:szCs w:val="21"/>
          <w:shd w:val="clear" w:color="auto" w:fill="FFFFFF"/>
        </w:rPr>
      </w:pPr>
      <w:r w:rsidRPr="00C654C8">
        <w:rPr>
          <w:rFonts w:ascii="Helvetica" w:hAnsi="Helvetica"/>
          <w:i/>
          <w:color w:val="333333"/>
          <w:sz w:val="21"/>
          <w:szCs w:val="21"/>
          <w:shd w:val="clear" w:color="auto" w:fill="FFFFFF"/>
        </w:rPr>
        <w:t>All the models agr</w:t>
      </w:r>
      <w:r w:rsidRPr="00C654C8">
        <w:rPr>
          <w:rFonts w:ascii="Helvetica" w:hAnsi="Helvetica"/>
          <w:i/>
          <w:color w:val="333333"/>
          <w:sz w:val="21"/>
          <w:szCs w:val="21"/>
          <w:shd w:val="clear" w:color="auto" w:fill="FFFFFF"/>
        </w:rPr>
        <w:t>ee, on the 5% confidence level.</w:t>
      </w:r>
    </w:p>
    <w:p w:rsidR="00C654C8" w:rsidRPr="00C654C8" w:rsidRDefault="00C654C8" w:rsidP="002F0C8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i/>
          <w:sz w:val="14"/>
          <w:szCs w:val="20"/>
        </w:rPr>
      </w:pPr>
      <w:r w:rsidRPr="00C654C8">
        <w:rPr>
          <w:rFonts w:ascii="Helvetica" w:hAnsi="Helvetica"/>
          <w:i/>
          <w:color w:val="333333"/>
          <w:sz w:val="21"/>
          <w:szCs w:val="21"/>
          <w:shd w:val="clear" w:color="auto" w:fill="FFFFFF"/>
        </w:rPr>
        <w:t xml:space="preserve">The squared term is seen as significant </w:t>
      </w:r>
      <w:r w:rsidRPr="00C654C8">
        <w:rPr>
          <w:rFonts w:ascii="Helvetica" w:hAnsi="Helvetica"/>
          <w:i/>
          <w:color w:val="333333"/>
          <w:sz w:val="21"/>
          <w:szCs w:val="21"/>
          <w:shd w:val="clear" w:color="auto" w:fill="FFFFFF"/>
        </w:rPr>
        <w:t>while</w:t>
      </w:r>
      <w:r w:rsidRPr="00C654C8">
        <w:rPr>
          <w:rFonts w:ascii="Helvetica" w:hAnsi="Helvetica"/>
          <w:i/>
          <w:color w:val="333333"/>
          <w:sz w:val="21"/>
          <w:szCs w:val="21"/>
          <w:shd w:val="clear" w:color="auto" w:fill="FFFFFF"/>
        </w:rPr>
        <w:t xml:space="preserve"> the reaming terms are not seem as significant at this confidence level in any model.</w:t>
      </w:r>
    </w:p>
    <w:sectPr w:rsidR="00C654C8" w:rsidRPr="00C65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648B1"/>
    <w:multiLevelType w:val="multilevel"/>
    <w:tmpl w:val="C64E2C4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C8D"/>
    <w:rsid w:val="002F0C8D"/>
    <w:rsid w:val="003C46F5"/>
    <w:rsid w:val="00422309"/>
    <w:rsid w:val="00472BCD"/>
    <w:rsid w:val="005626BB"/>
    <w:rsid w:val="006236EE"/>
    <w:rsid w:val="0064007E"/>
    <w:rsid w:val="007D5B42"/>
    <w:rsid w:val="00932F66"/>
    <w:rsid w:val="00A25F97"/>
    <w:rsid w:val="00C654C8"/>
    <w:rsid w:val="00EB61B7"/>
    <w:rsid w:val="00F953F3"/>
    <w:rsid w:val="00FB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C8D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72BCD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72BCD"/>
    <w:rPr>
      <w:rFonts w:ascii="SimSun" w:eastAsia="SimSun"/>
      <w:sz w:val="18"/>
      <w:szCs w:val="18"/>
    </w:rPr>
  </w:style>
  <w:style w:type="character" w:styleId="a5">
    <w:name w:val="Emphasis"/>
    <w:basedOn w:val="a0"/>
    <w:uiPriority w:val="20"/>
    <w:qFormat/>
    <w:rsid w:val="00472BCD"/>
    <w:rPr>
      <w:i/>
      <w:iCs/>
    </w:rPr>
  </w:style>
  <w:style w:type="character" w:customStyle="1" w:styleId="mi">
    <w:name w:val="mi"/>
    <w:basedOn w:val="a0"/>
    <w:rsid w:val="00472BCD"/>
  </w:style>
  <w:style w:type="character" w:customStyle="1" w:styleId="mn">
    <w:name w:val="mn"/>
    <w:basedOn w:val="a0"/>
    <w:rsid w:val="00472BCD"/>
  </w:style>
  <w:style w:type="character" w:customStyle="1" w:styleId="mjxassistivemathml">
    <w:name w:val="mjx_assistive_mathml"/>
    <w:basedOn w:val="a0"/>
    <w:rsid w:val="00472BCD"/>
  </w:style>
  <w:style w:type="paragraph" w:styleId="HTML">
    <w:name w:val="HTML Preformatted"/>
    <w:basedOn w:val="a"/>
    <w:link w:val="HTMLChar"/>
    <w:uiPriority w:val="99"/>
    <w:semiHidden/>
    <w:unhideWhenUsed/>
    <w:rsid w:val="003C46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3C46F5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3C46F5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a0"/>
    <w:rsid w:val="003C46F5"/>
  </w:style>
  <w:style w:type="character" w:customStyle="1" w:styleId="operator">
    <w:name w:val="operator"/>
    <w:basedOn w:val="a0"/>
    <w:rsid w:val="003C46F5"/>
  </w:style>
  <w:style w:type="character" w:customStyle="1" w:styleId="keyword">
    <w:name w:val="keyword"/>
    <w:basedOn w:val="a0"/>
    <w:rsid w:val="003C46F5"/>
  </w:style>
  <w:style w:type="character" w:customStyle="1" w:styleId="paren">
    <w:name w:val="paren"/>
    <w:basedOn w:val="a0"/>
    <w:rsid w:val="003C46F5"/>
  </w:style>
  <w:style w:type="character" w:customStyle="1" w:styleId="string">
    <w:name w:val="string"/>
    <w:basedOn w:val="a0"/>
    <w:rsid w:val="003C46F5"/>
  </w:style>
  <w:style w:type="paragraph" w:styleId="a6">
    <w:name w:val="Normal (Web)"/>
    <w:basedOn w:val="a"/>
    <w:uiPriority w:val="99"/>
    <w:semiHidden/>
    <w:unhideWhenUsed/>
    <w:rsid w:val="00F95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C8D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472BCD"/>
    <w:pPr>
      <w:spacing w:after="0" w:line="240" w:lineRule="auto"/>
    </w:pPr>
    <w:rPr>
      <w:rFonts w:ascii="SimSun" w:eastAsia="SimSun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72BCD"/>
    <w:rPr>
      <w:rFonts w:ascii="SimSun" w:eastAsia="SimSun"/>
      <w:sz w:val="18"/>
      <w:szCs w:val="18"/>
    </w:rPr>
  </w:style>
  <w:style w:type="character" w:styleId="a5">
    <w:name w:val="Emphasis"/>
    <w:basedOn w:val="a0"/>
    <w:uiPriority w:val="20"/>
    <w:qFormat/>
    <w:rsid w:val="00472BCD"/>
    <w:rPr>
      <w:i/>
      <w:iCs/>
    </w:rPr>
  </w:style>
  <w:style w:type="character" w:customStyle="1" w:styleId="mi">
    <w:name w:val="mi"/>
    <w:basedOn w:val="a0"/>
    <w:rsid w:val="00472BCD"/>
  </w:style>
  <w:style w:type="character" w:customStyle="1" w:styleId="mn">
    <w:name w:val="mn"/>
    <w:basedOn w:val="a0"/>
    <w:rsid w:val="00472BCD"/>
  </w:style>
  <w:style w:type="character" w:customStyle="1" w:styleId="mjxassistivemathml">
    <w:name w:val="mjx_assistive_mathml"/>
    <w:basedOn w:val="a0"/>
    <w:rsid w:val="00472BCD"/>
  </w:style>
  <w:style w:type="paragraph" w:styleId="HTML">
    <w:name w:val="HTML Preformatted"/>
    <w:basedOn w:val="a"/>
    <w:link w:val="HTMLChar"/>
    <w:uiPriority w:val="99"/>
    <w:semiHidden/>
    <w:unhideWhenUsed/>
    <w:rsid w:val="003C46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3C46F5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3C46F5"/>
    <w:rPr>
      <w:rFonts w:ascii="Courier New" w:eastAsia="Times New Roman" w:hAnsi="Courier New" w:cs="Courier New"/>
      <w:sz w:val="20"/>
      <w:szCs w:val="20"/>
    </w:rPr>
  </w:style>
  <w:style w:type="character" w:customStyle="1" w:styleId="identifier">
    <w:name w:val="identifier"/>
    <w:basedOn w:val="a0"/>
    <w:rsid w:val="003C46F5"/>
  </w:style>
  <w:style w:type="character" w:customStyle="1" w:styleId="operator">
    <w:name w:val="operator"/>
    <w:basedOn w:val="a0"/>
    <w:rsid w:val="003C46F5"/>
  </w:style>
  <w:style w:type="character" w:customStyle="1" w:styleId="keyword">
    <w:name w:val="keyword"/>
    <w:basedOn w:val="a0"/>
    <w:rsid w:val="003C46F5"/>
  </w:style>
  <w:style w:type="character" w:customStyle="1" w:styleId="paren">
    <w:name w:val="paren"/>
    <w:basedOn w:val="a0"/>
    <w:rsid w:val="003C46F5"/>
  </w:style>
  <w:style w:type="character" w:customStyle="1" w:styleId="string">
    <w:name w:val="string"/>
    <w:basedOn w:val="a0"/>
    <w:rsid w:val="003C46F5"/>
  </w:style>
  <w:style w:type="paragraph" w:styleId="a6">
    <w:name w:val="Normal (Web)"/>
    <w:basedOn w:val="a"/>
    <w:uiPriority w:val="99"/>
    <w:semiHidden/>
    <w:unhideWhenUsed/>
    <w:rsid w:val="00F95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9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8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13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7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9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7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3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95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9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44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16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8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3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4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67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6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1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4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7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4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22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98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2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5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40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0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0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74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50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7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3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88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2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04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14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65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9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7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7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95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7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9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0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56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0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67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23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49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72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0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1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7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6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16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81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4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35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1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46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00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4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91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53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9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7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9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67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92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36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42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1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 Yu</dc:creator>
  <cp:lastModifiedBy>Qian Yu</cp:lastModifiedBy>
  <cp:revision>2</cp:revision>
  <dcterms:created xsi:type="dcterms:W3CDTF">2017-10-08T21:15:00Z</dcterms:created>
  <dcterms:modified xsi:type="dcterms:W3CDTF">2017-10-08T21:15:00Z</dcterms:modified>
</cp:coreProperties>
</file>