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A325" w14:textId="77777777" w:rsidR="00491A4E" w:rsidRPr="00491A4E" w:rsidRDefault="00491A4E" w:rsidP="00491A4E">
      <w:pPr>
        <w:shd w:val="clear" w:color="auto" w:fill="FFFFFF"/>
        <w:spacing w:before="100" w:beforeAutospacing="1" w:after="100" w:afterAutospacing="1" w:line="240" w:lineRule="auto"/>
        <w:outlineLvl w:val="0"/>
        <w:rPr>
          <w:rFonts w:ascii="Open Sans" w:eastAsia="Times New Roman" w:hAnsi="Open Sans" w:cs="Open Sans"/>
          <w:b/>
          <w:bCs/>
          <w:color w:val="1C1D1E"/>
          <w:kern w:val="36"/>
          <w:sz w:val="48"/>
          <w:szCs w:val="48"/>
          <w14:ligatures w14:val="none"/>
        </w:rPr>
      </w:pPr>
      <w:proofErr w:type="spellStart"/>
      <w:r w:rsidRPr="00491A4E">
        <w:rPr>
          <w:rFonts w:ascii="Open Sans" w:eastAsia="Times New Roman" w:hAnsi="Open Sans" w:cs="Open Sans"/>
          <w:b/>
          <w:bCs/>
          <w:color w:val="1C1D1E"/>
          <w:kern w:val="36"/>
          <w:sz w:val="48"/>
          <w:szCs w:val="48"/>
          <w14:ligatures w14:val="none"/>
        </w:rPr>
        <w:t>OpenSoundscape</w:t>
      </w:r>
      <w:proofErr w:type="spellEnd"/>
      <w:r w:rsidRPr="00491A4E">
        <w:rPr>
          <w:rFonts w:ascii="Open Sans" w:eastAsia="Times New Roman" w:hAnsi="Open Sans" w:cs="Open Sans"/>
          <w:b/>
          <w:bCs/>
          <w:color w:val="1C1D1E"/>
          <w:kern w:val="36"/>
          <w:sz w:val="48"/>
          <w:szCs w:val="48"/>
          <w14:ligatures w14:val="none"/>
        </w:rPr>
        <w:t>: An open-source bioacoustics analysis package for Python</w:t>
      </w:r>
    </w:p>
    <w:p w14:paraId="74B7736F" w14:textId="77777777" w:rsidR="00B404CE" w:rsidRDefault="00B404CE"/>
    <w:p w14:paraId="48B5C74D" w14:textId="77777777" w:rsidR="00491A4E" w:rsidRDefault="00491A4E" w:rsidP="00491A4E">
      <w:r>
        <w:t>1 INTRODUCTION</w:t>
      </w:r>
    </w:p>
    <w:p w14:paraId="00ABA992" w14:textId="77777777" w:rsidR="00491A4E" w:rsidRDefault="00491A4E" w:rsidP="00491A4E">
      <w:r>
        <w:t xml:space="preserve">The sounds of the natural world provide us with a unique opportunity to spy on ecological happenings that are otherwise hidden from observation. For centuries, naturalists have relied on keen ears for biological sounds </w:t>
      </w:r>
      <w:proofErr w:type="gramStart"/>
      <w:r>
        <w:t>as a way to</w:t>
      </w:r>
      <w:proofErr w:type="gramEnd"/>
      <w:r>
        <w:t xml:space="preserve"> identify and study sound-producing organisms such as birds and frogs. More recently, technologies for capturing and recognizing natural sounds have transformed the study of bioacoustics from a small-scale </w:t>
      </w:r>
      <w:proofErr w:type="spellStart"/>
      <w:r>
        <w:t>endeavour</w:t>
      </w:r>
      <w:proofErr w:type="spellEnd"/>
      <w:r>
        <w:t xml:space="preserve"> to a large-scale, data-driven discipline powered by remote sensing—much in the way that satellite imagery transformed cartography from an intimately local and experience-based practice to a massive-scale data-driven one.</w:t>
      </w:r>
    </w:p>
    <w:p w14:paraId="5494FC49" w14:textId="77777777" w:rsidR="00491A4E" w:rsidRDefault="00491A4E" w:rsidP="00491A4E"/>
    <w:p w14:paraId="729F69D7" w14:textId="5D35A457" w:rsidR="00491A4E" w:rsidRDefault="00491A4E" w:rsidP="00491A4E">
      <w:r>
        <w:t xml:space="preserve">Large-scale </w:t>
      </w:r>
      <w:proofErr w:type="spellStart"/>
      <w:r>
        <w:t>bioacoustic</w:t>
      </w:r>
      <w:proofErr w:type="spellEnd"/>
      <w:r>
        <w:t xml:space="preserve"> monitoring projects have become a popular approach to biodiversity monitoring. Effective and affordable automated recording unit (ARU) hardware enables researchers to collect landscape-scale acoustic data. These are complemented by machine learning methods that provide efficient and accurate means of extracting species detections from the resulting audio data. For instance, deep learning image recognition models have been used to recognize species-specific vocalizations of birds and cetacean. Combining these two new technologies—automated recording hardware and automated sound detection software—provides an effective means of monitoring species across space and time and can provide insight into unobserved </w:t>
      </w:r>
      <w:proofErr w:type="spellStart"/>
      <w:r>
        <w:t>behaviours</w:t>
      </w:r>
      <w:proofErr w:type="spellEnd"/>
      <w:r>
        <w:t xml:space="preserve"> and patterns.</w:t>
      </w:r>
    </w:p>
    <w:p w14:paraId="68AC42EE" w14:textId="77777777" w:rsidR="00491A4E" w:rsidRDefault="00491A4E" w:rsidP="00491A4E"/>
    <w:p w14:paraId="33909EF8" w14:textId="030F7884" w:rsidR="00491A4E" w:rsidRDefault="00491A4E" w:rsidP="00491A4E">
      <w:r>
        <w:t xml:space="preserve">Tools for </w:t>
      </w:r>
      <w:proofErr w:type="spellStart"/>
      <w:r>
        <w:t>analysing</w:t>
      </w:r>
      <w:proofErr w:type="spellEnd"/>
      <w:r>
        <w:t xml:space="preserve"> </w:t>
      </w:r>
      <w:proofErr w:type="spellStart"/>
      <w:r>
        <w:t>bioacoustic</w:t>
      </w:r>
      <w:proofErr w:type="spellEnd"/>
      <w:r>
        <w:t xml:space="preserve"> monitoring data are still catching up with the rapid expansion of data collection that has been enabled by new recording hardware. Various existing packages and software, summarized in the following section, provide interfaces to some aspects of data management, exploration, annotation or automated species detection. However, employing state-of-the-art methods to extract species detections from large-scale acoustic datasets still requires an advanced understanding of machine </w:t>
      </w:r>
      <w:r>
        <w:lastRenderedPageBreak/>
        <w:t xml:space="preserve">learning and computer programming, which has limited the adoption of these methods. In practice, many recent acoustic monitoring studies have relied on techniques such as template-based cross-correlation or energy </w:t>
      </w:r>
      <w:proofErr w:type="gramStart"/>
      <w:r>
        <w:t>detection, or</w:t>
      </w:r>
      <w:proofErr w:type="gramEnd"/>
      <w:r>
        <w:t xml:space="preserve"> have alternatively employed generic pre-trained classifiers even though training or fine-tuning automated classifiers using local data generally improves model performance</w:t>
      </w:r>
      <w:r>
        <w:t xml:space="preserve">. </w:t>
      </w:r>
      <w:r>
        <w:t xml:space="preserve">When research groups have developed domain-specific deep learning classifiers, automated classifier performance can be excellent and can lead to novel biological insights. Making such analysis methods more accessible to researchers could broadly improve the quality of </w:t>
      </w:r>
      <w:proofErr w:type="spellStart"/>
      <w:r>
        <w:t>bioacoustic</w:t>
      </w:r>
      <w:proofErr w:type="spellEnd"/>
      <w:r>
        <w:t xml:space="preserve"> data analyses and enhance insights into ecological processes.</w:t>
      </w:r>
    </w:p>
    <w:p w14:paraId="4E2F6942" w14:textId="77777777" w:rsidR="00491A4E" w:rsidRDefault="00491A4E" w:rsidP="00491A4E"/>
    <w:p w14:paraId="7F78B7E7" w14:textId="2AA38714" w:rsidR="00491A4E" w:rsidRDefault="00491A4E" w:rsidP="00491A4E">
      <w:r>
        <w:t xml:space="preserve">Here, we present </w:t>
      </w:r>
      <w:proofErr w:type="spellStart"/>
      <w:r>
        <w:t>OpenSoundscape</w:t>
      </w:r>
      <w:proofErr w:type="spellEnd"/>
      <w:r>
        <w:t xml:space="preserve">, an open-source Python package for detecting biological sounds of interest in acoustic monitoring data. </w:t>
      </w:r>
      <w:proofErr w:type="spellStart"/>
      <w:r>
        <w:t>OpenSoundscape</w:t>
      </w:r>
      <w:proofErr w:type="spellEnd"/>
      <w:r>
        <w:t xml:space="preserve"> provides access to powerful acoustic detection, classification, and localization methods including both machine learning and signal processing algorithms. The package represents a synthesis of more than 4</w:t>
      </w:r>
      <w:r>
        <w:rPr>
          <w:rFonts w:ascii="Arial" w:hAnsi="Arial" w:cs="Arial"/>
        </w:rPr>
        <w:t> </w:t>
      </w:r>
      <w:r>
        <w:t xml:space="preserve">years of development motivated by the authors' direct applications of these tools to ecology and conservation research. Extensive package documentation and tutorials for </w:t>
      </w:r>
      <w:proofErr w:type="spellStart"/>
      <w:r>
        <w:t>OpenSoundscape</w:t>
      </w:r>
      <w:proofErr w:type="spellEnd"/>
      <w:r>
        <w:t xml:space="preserve"> provide step-by-step instructions and examples for manipulating audio and automating the recognition of biological sounds. </w:t>
      </w:r>
      <w:proofErr w:type="spellStart"/>
      <w:r>
        <w:t>OpenSoundscape</w:t>
      </w:r>
      <w:proofErr w:type="spellEnd"/>
      <w:r>
        <w:t xml:space="preserve"> has already been used in a variety of bioacoustics applications, from exploratory data analysis to automated recognition of frogs</w:t>
      </w:r>
      <w:r>
        <w:t xml:space="preserve">, </w:t>
      </w:r>
      <w:r>
        <w:t>birds</w:t>
      </w:r>
      <w:r>
        <w:t xml:space="preserve"> </w:t>
      </w:r>
      <w:r>
        <w:t>and gunshots through various signal processing and deep learning methods.</w:t>
      </w:r>
    </w:p>
    <w:p w14:paraId="2EEC1987" w14:textId="14F43DDC" w:rsidR="00491A4E" w:rsidRDefault="00491A4E" w:rsidP="00491A4E">
      <w:r>
        <w:t xml:space="preserve">The remainder of this manuscript is organized into five sections. First, we review related work and place </w:t>
      </w:r>
      <w:proofErr w:type="spellStart"/>
      <w:r>
        <w:t>OpenSoundscape</w:t>
      </w:r>
      <w:proofErr w:type="spellEnd"/>
      <w:r>
        <w:t xml:space="preserve"> in the context of existing software for automated species detection. Second, we outline the key functionalities of </w:t>
      </w:r>
      <w:proofErr w:type="spellStart"/>
      <w:proofErr w:type="gramStart"/>
      <w:r>
        <w:t>OpenSoundscape</w:t>
      </w:r>
      <w:proofErr w:type="spellEnd"/>
      <w:r>
        <w:t xml:space="preserve"> .</w:t>
      </w:r>
      <w:proofErr w:type="gramEnd"/>
      <w:r>
        <w:t xml:space="preserve"> Third, we briefly discuss the development practices and design principles of the package. Fourth, we provide four concise examples of </w:t>
      </w:r>
      <w:proofErr w:type="spellStart"/>
      <w:r>
        <w:t>bioacoustic</w:t>
      </w:r>
      <w:proofErr w:type="spellEnd"/>
      <w:r>
        <w:t xml:space="preserve"> workflows with </w:t>
      </w:r>
      <w:proofErr w:type="spellStart"/>
      <w:r>
        <w:t>OpenSoundscape</w:t>
      </w:r>
      <w:proofErr w:type="spellEnd"/>
      <w:r>
        <w:t xml:space="preserve"> to demonstrate the utility of this package. Finally, we conclude by outlining future directions for the package.</w:t>
      </w:r>
    </w:p>
    <w:p w14:paraId="329C1640" w14:textId="77777777" w:rsidR="00491A4E" w:rsidRDefault="00491A4E" w:rsidP="00491A4E"/>
    <w:p w14:paraId="290E76A9" w14:textId="77777777" w:rsidR="00491A4E" w:rsidRDefault="00491A4E" w:rsidP="00491A4E">
      <w:r>
        <w:t>2 EXISTING SOFTWARE FOR AUTOMATED SPECIES DETECTION</w:t>
      </w:r>
    </w:p>
    <w:p w14:paraId="2AEAE9F8" w14:textId="740E95C0" w:rsidR="00491A4E" w:rsidRDefault="00491A4E" w:rsidP="00491A4E">
      <w:proofErr w:type="spellStart"/>
      <w:r>
        <w:t>OpenSoundscape</w:t>
      </w:r>
      <w:proofErr w:type="spellEnd"/>
      <w:r>
        <w:t xml:space="preserve"> is designed to tackle the steps of </w:t>
      </w:r>
      <w:proofErr w:type="spellStart"/>
      <w:r>
        <w:t>bioacoustic</w:t>
      </w:r>
      <w:proofErr w:type="spellEnd"/>
      <w:r>
        <w:t xml:space="preserve"> monitoring data analyses that concern detecting, measuring and localizing sounds of interest in audio recordings, especially those captured by ARUs. A rapidly growing body of software supports other steps in the bioacoustics workflow, including data management, exploration and annotation.</w:t>
      </w:r>
    </w:p>
    <w:p w14:paraId="111E87E5" w14:textId="77777777" w:rsidR="00491A4E" w:rsidRDefault="00491A4E" w:rsidP="00491A4E"/>
    <w:p w14:paraId="5B500387" w14:textId="12452CC0" w:rsidR="00491A4E" w:rsidRDefault="00491A4E" w:rsidP="00491A4E">
      <w:r>
        <w:t xml:space="preserve">Automating the detection of species in audio is a key step in </w:t>
      </w:r>
      <w:proofErr w:type="spellStart"/>
      <w:r>
        <w:t>bioacoustic</w:t>
      </w:r>
      <w:proofErr w:type="spellEnd"/>
      <w:r>
        <w:t xml:space="preserve"> </w:t>
      </w:r>
      <w:proofErr w:type="gramStart"/>
      <w:r>
        <w:t>monitoring, and</w:t>
      </w:r>
      <w:proofErr w:type="gramEnd"/>
      <w:r>
        <w:t xml:space="preserve"> is the focus of several existing software projects. At present, the gold standard method for most classification tasks </w:t>
      </w:r>
      <w:proofErr w:type="gramStart"/>
      <w:r>
        <w:t>is considered to be</w:t>
      </w:r>
      <w:proofErr w:type="gramEnd"/>
      <w:r>
        <w:t xml:space="preserve"> deep learning, especially using convolutional neural networks. The most powerful and widely adopted machine learning tools for deep learning are TensorFlow and </w:t>
      </w:r>
      <w:proofErr w:type="spellStart"/>
      <w:r>
        <w:t>PyTorch</w:t>
      </w:r>
      <w:proofErr w:type="spellEnd"/>
      <w:r>
        <w:t xml:space="preserve">, both of which require advanced knowledge of Python and machine learning to use effectively. While there are several bioacoustics software tools that aim to provide high-level APIs that simplify the process of training deep learning algorithms for </w:t>
      </w:r>
      <w:proofErr w:type="spellStart"/>
      <w:r>
        <w:t>bioacoustic</w:t>
      </w:r>
      <w:proofErr w:type="spellEnd"/>
      <w:r>
        <w:t xml:space="preserve"> detection</w:t>
      </w:r>
      <w:r>
        <w:t xml:space="preserve">, </w:t>
      </w:r>
      <w:r>
        <w:t xml:space="preserve">we believe that the flexibility provided by </w:t>
      </w:r>
      <w:proofErr w:type="spellStart"/>
      <w:r>
        <w:t>OpenSoundscape</w:t>
      </w:r>
      <w:proofErr w:type="spellEnd"/>
      <w:r>
        <w:t xml:space="preserve"> will allow the package to be applied to a wider range of bioacoustics problems than is possible with existing software. For example, in the two Python packages in the list above, customizing data augmentation or machine learning model architecture requires the user to understand the underlying package TensorFlow. Furthermore, some classification packages are geared towards the classification of </w:t>
      </w:r>
      <w:proofErr w:type="gramStart"/>
      <w:r>
        <w:t>particular taxa</w:t>
      </w:r>
      <w:proofErr w:type="gramEnd"/>
      <w:r>
        <w:t xml:space="preserve"> or use cases</w:t>
      </w:r>
      <w:r>
        <w:t xml:space="preserve">, </w:t>
      </w:r>
      <w:r>
        <w:t>limiting their more general adoption by bioacoustics researchers, while others are not optimized for the large-scale parallel computing required to efficiently run deep learning algorithms at scale. Finally, a variety of packages focus on alternatives to deep learning methods</w:t>
      </w:r>
      <w:r>
        <w:t xml:space="preserve">. </w:t>
      </w:r>
      <w:r>
        <w:t xml:space="preserve">Compared to existing software for the detection and classification of biological sounds, </w:t>
      </w:r>
      <w:proofErr w:type="spellStart"/>
      <w:r>
        <w:t>OpenSoundscape</w:t>
      </w:r>
      <w:proofErr w:type="spellEnd"/>
      <w:r>
        <w:t xml:space="preserve"> is distinguished by simultaneously (1) providing default workflows that are streamlined and customized for </w:t>
      </w:r>
      <w:proofErr w:type="spellStart"/>
      <w:r>
        <w:t>bioacoustic</w:t>
      </w:r>
      <w:proofErr w:type="spellEnd"/>
      <w:r>
        <w:t xml:space="preserve"> data and (2) providing flexibility to adapt each aspect of this workflow to new projects and new domains.</w:t>
      </w:r>
    </w:p>
    <w:p w14:paraId="27A439BF" w14:textId="77777777" w:rsidR="00491A4E" w:rsidRDefault="00491A4E" w:rsidP="00491A4E"/>
    <w:p w14:paraId="624816D9" w14:textId="77777777" w:rsidR="00491A4E" w:rsidRDefault="00491A4E" w:rsidP="00491A4E">
      <w:r>
        <w:t>3 LIBRARY OVERVIEW</w:t>
      </w:r>
    </w:p>
    <w:p w14:paraId="02A16119" w14:textId="56D5BEDC" w:rsidR="00491A4E" w:rsidRDefault="00491A4E" w:rsidP="00491A4E">
      <w:proofErr w:type="spellStart"/>
      <w:r>
        <w:t>OpenSoundscape</w:t>
      </w:r>
      <w:proofErr w:type="spellEnd"/>
      <w:r>
        <w:t xml:space="preserve"> is a bioacoustics toolkit for Python that provides a set of tools for detecting, classifying and localizing biological sounds in audio data. </w:t>
      </w:r>
      <w:proofErr w:type="spellStart"/>
      <w:r>
        <w:t>OpenSoundscape</w:t>
      </w:r>
      <w:proofErr w:type="spellEnd"/>
      <w:r>
        <w:t xml:space="preserve"> aims to achieve both simple interfaces accessible to non-programmers and powerful flexibility for addressing the complexity of diverse </w:t>
      </w:r>
      <w:proofErr w:type="spellStart"/>
      <w:r>
        <w:t>bioacoustic</w:t>
      </w:r>
      <w:proofErr w:type="spellEnd"/>
      <w:r>
        <w:t xml:space="preserve"> monitoring analysis tasks. It is designed to support scaling analyses across distributed computing systems. The package is publicly available on </w:t>
      </w:r>
      <w:proofErr w:type="spellStart"/>
      <w:r>
        <w:t>PyPI</w:t>
      </w:r>
      <w:proofErr w:type="spellEnd"/>
      <w:r>
        <w:t xml:space="preserve"> and GitHub under an MIT </w:t>
      </w:r>
      <w:proofErr w:type="spellStart"/>
      <w:r>
        <w:t>licence</w:t>
      </w:r>
      <w:proofErr w:type="spellEnd"/>
      <w:r>
        <w:t xml:space="preserve"> which allows unrestricted use and modification.</w:t>
      </w:r>
    </w:p>
    <w:p w14:paraId="04169C88" w14:textId="77777777" w:rsidR="00491A4E" w:rsidRDefault="00491A4E" w:rsidP="00491A4E"/>
    <w:p w14:paraId="727FB378" w14:textId="06EF928D" w:rsidR="00491A4E" w:rsidRDefault="00491A4E" w:rsidP="00491A4E">
      <w:r>
        <w:t xml:space="preserve">The primary functionality of </w:t>
      </w:r>
      <w:proofErr w:type="spellStart"/>
      <w:r>
        <w:t>OpenSoundscape</w:t>
      </w:r>
      <w:proofErr w:type="spellEnd"/>
      <w:r>
        <w:t xml:space="preserve"> is the development and application of automated algorithms for locating biological sounds of interest in space and time. In bioacoustics, some automated recognition tasks are well suited to machine learning while </w:t>
      </w:r>
      <w:r>
        <w:lastRenderedPageBreak/>
        <w:t xml:space="preserve">others are best solved with signal processing, and </w:t>
      </w:r>
      <w:proofErr w:type="spellStart"/>
      <w:r>
        <w:t>OpenSoundscape</w:t>
      </w:r>
      <w:proofErr w:type="spellEnd"/>
      <w:r>
        <w:t xml:space="preserve"> provides functionality for both approaches. </w:t>
      </w:r>
      <w:proofErr w:type="spellStart"/>
      <w:r>
        <w:t>OpenSoundscape</w:t>
      </w:r>
      <w:proofErr w:type="spellEnd"/>
      <w:r>
        <w:t xml:space="preserve"> interfaces with the popular </w:t>
      </w:r>
      <w:proofErr w:type="spellStart"/>
      <w:r>
        <w:t>PyTorch</w:t>
      </w:r>
      <w:proofErr w:type="spellEnd"/>
      <w:r>
        <w:t xml:space="preserve"> library to provide machine learning tools. Dozens of options for CNN model architectures and training parameters allow for easy and flexible model customization without requiring the user to program in </w:t>
      </w:r>
      <w:proofErr w:type="spellStart"/>
      <w:r>
        <w:t>PyTorch</w:t>
      </w:r>
      <w:proofErr w:type="spellEnd"/>
      <w:r>
        <w:t xml:space="preserve"> or other </w:t>
      </w:r>
      <w:proofErr w:type="gramStart"/>
      <w:r>
        <w:t>lower level</w:t>
      </w:r>
      <w:proofErr w:type="gramEnd"/>
      <w:r>
        <w:t xml:space="preserve"> packages. Furthermore, </w:t>
      </w:r>
      <w:proofErr w:type="spellStart"/>
      <w:r>
        <w:t>OpenSoundscape</w:t>
      </w:r>
      <w:proofErr w:type="spellEnd"/>
      <w:r>
        <w:t xml:space="preserve"> includes integration with the Weights and Biases platform to provide real-time monitoring of preprocessed samples, classification performance metrics and computational metering while training and predicting with machine learning models. </w:t>
      </w:r>
      <w:proofErr w:type="spellStart"/>
      <w:r>
        <w:t>OpenSoundscape</w:t>
      </w:r>
      <w:proofErr w:type="spellEnd"/>
      <w:r>
        <w:t xml:space="preserve"> supports several </w:t>
      </w:r>
      <w:proofErr w:type="spellStart"/>
      <w:r>
        <w:t>flavours</w:t>
      </w:r>
      <w:proofErr w:type="spellEnd"/>
      <w:r>
        <w:t xml:space="preserve"> of class activation mapping, which increases model interpretability by highlighting the regions of input samples that influence a classifier's score outputs.</w:t>
      </w:r>
    </w:p>
    <w:p w14:paraId="2814FDEC" w14:textId="77777777" w:rsidR="00491A4E" w:rsidRDefault="00491A4E" w:rsidP="00491A4E"/>
    <w:p w14:paraId="485E182E" w14:textId="77777777" w:rsidR="00491A4E" w:rsidRDefault="00491A4E" w:rsidP="00491A4E">
      <w:proofErr w:type="spellStart"/>
      <w:r>
        <w:t>OpenSoundscape</w:t>
      </w:r>
      <w:proofErr w:type="spellEnd"/>
      <w:r>
        <w:t xml:space="preserve"> also provides intuitive and robust Audio and Spectrogram classes for interacting with audio data. The ability to retain, manipulate and inspect attributes and metadata of audio files alongside the raw sample data increases interpretability and reproducibility during acoustic data analyses, but to our knowledge, all other available Python tools lack this functionality. In </w:t>
      </w:r>
      <w:proofErr w:type="spellStart"/>
      <w:r>
        <w:t>OpenSoundscape</w:t>
      </w:r>
      <w:proofErr w:type="spellEnd"/>
      <w:r>
        <w:t>, the Audio and Spectrogram classes provide a streamlined and featured API for inspecting and manipulating audio and spectrogram data and their associated metadata.</w:t>
      </w:r>
    </w:p>
    <w:p w14:paraId="5CD2878F" w14:textId="77777777" w:rsidR="00491A4E" w:rsidRDefault="00491A4E" w:rsidP="00491A4E"/>
    <w:p w14:paraId="13A7538A" w14:textId="0934734A" w:rsidR="00491A4E" w:rsidRDefault="00491A4E" w:rsidP="00491A4E">
      <w:r>
        <w:t xml:space="preserve">The top-level API of </w:t>
      </w:r>
      <w:proofErr w:type="spellStart"/>
      <w:r>
        <w:t>OpenSoundscape</w:t>
      </w:r>
      <w:proofErr w:type="spellEnd"/>
      <w:r>
        <w:t xml:space="preserve"> consists of classes and functions that users can call directly to generate species detections directly from data files. Directly using these classes and methods provides the core functionality of </w:t>
      </w:r>
      <w:proofErr w:type="spellStart"/>
      <w:r>
        <w:t>OpenSoundscape</w:t>
      </w:r>
      <w:proofErr w:type="spellEnd"/>
      <w:r>
        <w:t xml:space="preserve"> without requiring the user to access any other parts of the API. Intermediate- and low-level classes and functions enable more flexibility and control for more advanced users. Here, we describe the key top-level and intermediate-level classes and functions shown</w:t>
      </w:r>
    </w:p>
    <w:p w14:paraId="153C9FC4" w14:textId="77777777" w:rsidR="00491A4E" w:rsidRDefault="00491A4E" w:rsidP="00491A4E"/>
    <w:p w14:paraId="51C9D262" w14:textId="77777777" w:rsidR="00491A4E" w:rsidRDefault="00491A4E" w:rsidP="00491A4E">
      <w:r>
        <w:t>Top-level API components:</w:t>
      </w:r>
    </w:p>
    <w:p w14:paraId="4698CB93" w14:textId="5631A318" w:rsidR="00491A4E" w:rsidRDefault="00491A4E" w:rsidP="00491A4E">
      <w:r>
        <w:t>CNN class: Train CNNs with custom parameters and flexible architecture; generate predictions on audio data; save and load trained models; monitor training and inference progress and metrics through integration with the Weights and Biases platform.</w:t>
      </w:r>
    </w:p>
    <w:p w14:paraId="6EC6954D" w14:textId="3F6B20C3" w:rsidR="00491A4E" w:rsidRDefault="00491A4E" w:rsidP="00491A4E">
      <w:proofErr w:type="spellStart"/>
      <w:r>
        <w:t>signal_processing</w:t>
      </w:r>
      <w:proofErr w:type="spellEnd"/>
      <w:r>
        <w:t xml:space="preserve"> module: Access a set of signal processing tools, including the </w:t>
      </w:r>
      <w:proofErr w:type="spellStart"/>
      <w:r>
        <w:t>find_accel_sequences</w:t>
      </w:r>
      <w:proofErr w:type="spellEnd"/>
      <w:r>
        <w:t xml:space="preserve"> function used to detect Ruffed Grouse drumming in.</w:t>
      </w:r>
    </w:p>
    <w:p w14:paraId="535A8F13" w14:textId="77777777" w:rsidR="00491A4E" w:rsidRDefault="00491A4E" w:rsidP="00491A4E">
      <w:r>
        <w:t xml:space="preserve">localization module: Spatially localize audio events from time-synchronized recordings using the </w:t>
      </w:r>
      <w:proofErr w:type="spellStart"/>
      <w:r>
        <w:t>SynchronizedRecorderArray</w:t>
      </w:r>
      <w:proofErr w:type="spellEnd"/>
      <w:r>
        <w:t xml:space="preserve"> or </w:t>
      </w:r>
      <w:proofErr w:type="spellStart"/>
      <w:r>
        <w:t>SpatialEvent</w:t>
      </w:r>
      <w:proofErr w:type="spellEnd"/>
      <w:r>
        <w:t xml:space="preserve"> classes.</w:t>
      </w:r>
    </w:p>
    <w:p w14:paraId="542FBF84" w14:textId="36634562" w:rsidR="00491A4E" w:rsidRDefault="00491A4E" w:rsidP="00491A4E">
      <w:r>
        <w:lastRenderedPageBreak/>
        <w:t>ribbit function: Detect sounds with periodic amplitude modulation using the method described in.</w:t>
      </w:r>
    </w:p>
    <w:p w14:paraId="46D30F35" w14:textId="77777777" w:rsidR="00491A4E" w:rsidRDefault="00491A4E" w:rsidP="00491A4E">
      <w:r>
        <w:t>Selected intermediate-level API components:</w:t>
      </w:r>
    </w:p>
    <w:p w14:paraId="29FB3F71" w14:textId="77777777" w:rsidR="00491A4E" w:rsidRDefault="00491A4E" w:rsidP="00491A4E">
      <w:r>
        <w:t>Audio class: Load, manipulate and save audio files with the Audio class; read and update audio file metadata; retrieve and calculate parameters (e.g. sample rate, duration, and decibels full scale (</w:t>
      </w:r>
      <w:proofErr w:type="spellStart"/>
      <w:r>
        <w:t>dBFS</w:t>
      </w:r>
      <w:proofErr w:type="spellEnd"/>
      <w:r>
        <w:t>)); trim, extend, normalize or loop audio; split audio into clips of equal length; extract audio segments from longer files.</w:t>
      </w:r>
    </w:p>
    <w:p w14:paraId="26BDAE11" w14:textId="77777777" w:rsidR="00491A4E" w:rsidRDefault="00491A4E" w:rsidP="00491A4E">
      <w:r>
        <w:t>Spectrogram class: Calculate, plot and save the spectrogram of an audio object with custom parameters.</w:t>
      </w:r>
    </w:p>
    <w:p w14:paraId="55CB77C0" w14:textId="77777777" w:rsidR="00491A4E" w:rsidRDefault="00491A4E" w:rsidP="00491A4E">
      <w:proofErr w:type="spellStart"/>
      <w:r>
        <w:t>BoxedAnnotations</w:t>
      </w:r>
      <w:proofErr w:type="spellEnd"/>
      <w:r>
        <w:t xml:space="preserve"> class: View and manipulate audio annotations; prepare annotated data for training and evaluation of automated classification algorithms; load and save annotation files; filter, aggregate, manipulate and correct labels across a dataset.</w:t>
      </w:r>
    </w:p>
    <w:p w14:paraId="79BDD5B7" w14:textId="77777777" w:rsidR="00491A4E" w:rsidRDefault="00491A4E" w:rsidP="00491A4E">
      <w:r>
        <w:t>Preprocessor class: Customize the preprocessing and augmentation of training data for machine learning models.</w:t>
      </w:r>
    </w:p>
    <w:p w14:paraId="02BCCCF0" w14:textId="15281257" w:rsidR="00491A4E" w:rsidRDefault="00491A4E" w:rsidP="00491A4E">
      <w:r>
        <w:t xml:space="preserve">CAM class: Produce class activation maps such as </w:t>
      </w:r>
      <w:proofErr w:type="spellStart"/>
      <w:r>
        <w:t>GradCAM</w:t>
      </w:r>
      <w:proofErr w:type="spellEnd"/>
      <w:r>
        <w:t xml:space="preserve"> for visualizing what regions of a sample cause a CNN to predict a particular class.</w:t>
      </w:r>
    </w:p>
    <w:p w14:paraId="200EC59E" w14:textId="3121351F" w:rsidR="00491A4E" w:rsidRDefault="00491A4E" w:rsidP="00491A4E">
      <w:proofErr w:type="spellStart"/>
      <w:r>
        <w:t>OpenSoundscape</w:t>
      </w:r>
      <w:proofErr w:type="spellEnd"/>
      <w:r>
        <w:t xml:space="preserve"> interfaces with other software and Python packages to streamline </w:t>
      </w:r>
      <w:proofErr w:type="spellStart"/>
      <w:r>
        <w:t>bioacoustic</w:t>
      </w:r>
      <w:proofErr w:type="spellEnd"/>
      <w:r>
        <w:t xml:space="preserve"> monitoring workflows. In particular, Pandas and </w:t>
      </w:r>
      <w:proofErr w:type="spellStart"/>
      <w:r>
        <w:t>PyTorch</w:t>
      </w:r>
      <w:proofErr w:type="spellEnd"/>
      <w:r>
        <w:t xml:space="preserve"> classes are created and manipulated by various parts of the code base. Key machine learning classes subclass the base classes provided by </w:t>
      </w:r>
      <w:proofErr w:type="spellStart"/>
      <w:r>
        <w:t>PyTorch</w:t>
      </w:r>
      <w:proofErr w:type="spellEnd"/>
      <w:r>
        <w:t xml:space="preserve">. Integration with Raven Pro and Raven Lite annotation software is provided through the import and export of Raven-formatted files in the </w:t>
      </w:r>
      <w:proofErr w:type="spellStart"/>
      <w:r>
        <w:t>BoxedAnnotations</w:t>
      </w:r>
      <w:proofErr w:type="spellEnd"/>
      <w:r>
        <w:t xml:space="preserve"> class. Integration with the Python package </w:t>
      </w:r>
      <w:proofErr w:type="spellStart"/>
      <w:r>
        <w:t>Crowsetta</w:t>
      </w:r>
      <w:proofErr w:type="spellEnd"/>
      <w:r>
        <w:t xml:space="preserve"> is a work in progress and will enable users to use various audio annotation file formats in the future. Key dependencies of </w:t>
      </w:r>
      <w:proofErr w:type="spellStart"/>
      <w:r>
        <w:t>OpenSoundscape</w:t>
      </w:r>
      <w:proofErr w:type="spellEnd"/>
      <w:r>
        <w:t xml:space="preserve"> include the machine learning libraries torch, </w:t>
      </w:r>
      <w:proofErr w:type="spellStart"/>
      <w:r>
        <w:t>torchvision</w:t>
      </w:r>
      <w:proofErr w:type="spellEnd"/>
      <w:r>
        <w:t xml:space="preserve"> and scikit-learn; the audio libraries </w:t>
      </w:r>
      <w:proofErr w:type="spellStart"/>
      <w:r>
        <w:t>Librosa</w:t>
      </w:r>
      <w:proofErr w:type="spellEnd"/>
      <w:r>
        <w:t xml:space="preserve"> and </w:t>
      </w:r>
      <w:proofErr w:type="spellStart"/>
      <w:r>
        <w:t>SoundFile</w:t>
      </w:r>
      <w:proofErr w:type="spellEnd"/>
      <w:r>
        <w:t xml:space="preserve">; the scientific computing libraries </w:t>
      </w:r>
      <w:proofErr w:type="spellStart"/>
      <w:r>
        <w:t>Numba</w:t>
      </w:r>
      <w:proofErr w:type="spellEnd"/>
      <w:r>
        <w:t xml:space="preserve">, NumPy and Pandas; the logging platform Weights and Biases; the wavelet analysis package </w:t>
      </w:r>
      <w:proofErr w:type="spellStart"/>
      <w:r>
        <w:t>pywavelets</w:t>
      </w:r>
      <w:proofErr w:type="spellEnd"/>
      <w:r>
        <w:t>; and the plotting library matplotlib.</w:t>
      </w:r>
    </w:p>
    <w:p w14:paraId="71BFFB3D" w14:textId="77777777" w:rsidR="00491A4E" w:rsidRDefault="00491A4E" w:rsidP="00491A4E"/>
    <w:p w14:paraId="6D1656E2" w14:textId="77777777" w:rsidR="00491A4E" w:rsidRDefault="00491A4E" w:rsidP="00491A4E">
      <w:r>
        <w:t>4 EXAMPLES</w:t>
      </w:r>
    </w:p>
    <w:p w14:paraId="0D100262" w14:textId="102B57CE" w:rsidR="00491A4E" w:rsidRDefault="00491A4E" w:rsidP="00491A4E">
      <w:r>
        <w:t xml:space="preserve">Four Python notebooks demonstrating common workflows in </w:t>
      </w:r>
      <w:proofErr w:type="spellStart"/>
      <w:r>
        <w:t>OpenSoundscape</w:t>
      </w:r>
      <w:proofErr w:type="spellEnd"/>
      <w:r>
        <w:t xml:space="preserve"> are included in the Supporting Information and are hosted on a public GitHub repository. Each notebook is described briefly below. Detailed documentation and tutorials on the entirety of the </w:t>
      </w:r>
      <w:proofErr w:type="spellStart"/>
      <w:r>
        <w:t>OpenSoundscape</w:t>
      </w:r>
      <w:proofErr w:type="spellEnd"/>
      <w:r>
        <w:t xml:space="preserve"> package are available at opensoundscape.org.</w:t>
      </w:r>
    </w:p>
    <w:p w14:paraId="3A381AD5" w14:textId="77777777" w:rsidR="00491A4E" w:rsidRDefault="00491A4E" w:rsidP="00491A4E"/>
    <w:p w14:paraId="156A1DD2" w14:textId="77777777" w:rsidR="00491A4E" w:rsidRDefault="00491A4E" w:rsidP="00491A4E">
      <w:r>
        <w:t xml:space="preserve">4.1 Notebook 1: Exploring the acoustic structure of </w:t>
      </w:r>
      <w:proofErr w:type="spellStart"/>
      <w:r>
        <w:t>Atelopus</w:t>
      </w:r>
      <w:proofErr w:type="spellEnd"/>
      <w:r>
        <w:t xml:space="preserve"> </w:t>
      </w:r>
      <w:proofErr w:type="spellStart"/>
      <w:r>
        <w:t>varius</w:t>
      </w:r>
      <w:proofErr w:type="spellEnd"/>
      <w:r>
        <w:t xml:space="preserve"> vocalizations</w:t>
      </w:r>
    </w:p>
    <w:p w14:paraId="2306BCDC" w14:textId="119382AA" w:rsidR="00491A4E" w:rsidRDefault="00491A4E" w:rsidP="00491A4E">
      <w:r>
        <w:t xml:space="preserve">Because of the great diversity of biological sounds present in soundscapes, gaining a qualitative and quantitative understanding of audio data is an essential first step in any </w:t>
      </w:r>
      <w:proofErr w:type="spellStart"/>
      <w:r>
        <w:t>bioacoustic</w:t>
      </w:r>
      <w:proofErr w:type="spellEnd"/>
      <w:r>
        <w:t xml:space="preserve"> analysis. This process can identify potential issues or pitfalls and provide insight for optimizing data quality and clarity (for instance, through spectrogram parameter selection and gain adjustments, or the removal of noisy or invalid audio files). Unlike previously published Python tools, </w:t>
      </w:r>
      <w:proofErr w:type="spellStart"/>
      <w:r>
        <w:t>OpenSoundscape's</w:t>
      </w:r>
      <w:proofErr w:type="spellEnd"/>
      <w:r>
        <w:t xml:space="preserve"> Audio class retains and allows modification of audio metadata alongside the raw sample data, which increases interpretability and reproducibility during acoustic data analysis. Similarly, the Spectrogram class retains information about parameters and frequency and time bins alongside the raw spectrogram data. Notebook 1 uses the Audio and Spectrogram classes to inspect the characteristics of a vocalization of </w:t>
      </w:r>
      <w:proofErr w:type="spellStart"/>
      <w:r>
        <w:t>Atelopus</w:t>
      </w:r>
      <w:proofErr w:type="spellEnd"/>
      <w:r>
        <w:t xml:space="preserve"> </w:t>
      </w:r>
      <w:proofErr w:type="spellStart"/>
      <w:r>
        <w:t>varius</w:t>
      </w:r>
      <w:proofErr w:type="spellEnd"/>
      <w:r>
        <w:t xml:space="preserve"> (the variable harlequin frog), demonstrating the power of changing spectrogram parameters for revealing acoustic structure. Inspecting the temporal and harmonic characteristics of the call leads to the insight that the call's rapid amplitude modulation is produced by constructive and destructive interference of tones differing by 130</w:t>
      </w:r>
      <w:r>
        <w:rPr>
          <w:rFonts w:ascii="Arial" w:hAnsi="Arial" w:cs="Arial"/>
        </w:rPr>
        <w:t> </w:t>
      </w:r>
      <w:r>
        <w:t>Hz.</w:t>
      </w:r>
    </w:p>
    <w:p w14:paraId="548806E8" w14:textId="77777777" w:rsidR="00491A4E" w:rsidRDefault="00491A4E" w:rsidP="00491A4E"/>
    <w:p w14:paraId="23F7BA74" w14:textId="77777777" w:rsidR="00491A4E" w:rsidRDefault="00491A4E" w:rsidP="00491A4E">
      <w:r>
        <w:t>4.2 Notebooks 2 and 3: Training a CNN to classify bird songs</w:t>
      </w:r>
    </w:p>
    <w:p w14:paraId="71B8B4E0" w14:textId="4E3D202D" w:rsidR="00491A4E" w:rsidRDefault="00491A4E" w:rsidP="00491A4E">
      <w:r>
        <w:t xml:space="preserve">Deep learning models provide a powerful means of automating the detection and classification of complex biological sounds. When trained and used appropriately, these methods can provide accurate automation of acoustic detection that scales to analyses of thousands of hours of audio. Although the process of training a machine learning model involves many decisions about preprocessing, augmentation and hyperparameters, </w:t>
      </w:r>
      <w:proofErr w:type="spellStart"/>
      <w:r>
        <w:t>OpenSoundscape</w:t>
      </w:r>
      <w:proofErr w:type="spellEnd"/>
      <w:r>
        <w:t xml:space="preserve"> simplifies this process by providing functionality and default parameter values tailored to bioacoustics. Notebook 2 first prepares training and test data from a public dataset of Raven-annotated audio, then trains a CNN to recognize the vocalizations of seven bird species. Notebook 3 evaluates the performance of the CNN and demonstrates that it effectively recognizes bird songs such as that of the Eastern Towhee (Pipilo erythrophthalmus) in spectrograms.</w:t>
      </w:r>
    </w:p>
    <w:p w14:paraId="18629AB2" w14:textId="77777777" w:rsidR="001565BD" w:rsidRDefault="001565BD" w:rsidP="001565BD">
      <w:r>
        <w:t>4.3 Notebook 4: Detecting repeated element sounds with signal processing</w:t>
      </w:r>
    </w:p>
    <w:p w14:paraId="19D54DCC" w14:textId="33684F06" w:rsidR="001565BD" w:rsidRDefault="001565BD" w:rsidP="001565BD">
      <w:r>
        <w:t xml:space="preserve">Although deep learning models are popular and effective approaches to many automated detection problems, they can be difficult to apply when little to no training data is available. In these scenarios, which may be common for bioacoustics tasks, signal processing methods may be preferable. Unlike deep learning approaches, these methods have </w:t>
      </w:r>
      <w:r>
        <w:lastRenderedPageBreak/>
        <w:t xml:space="preserve">interpretable parameters that can be tuned to biologically relevant values by the user. They can be especially effective in detecting songs with stereotyped temporal structure, a feature of many anuran vocalizations and invertebrate stridulations. This notebook demonstrates the use of two detection methods from the </w:t>
      </w:r>
      <w:proofErr w:type="spellStart"/>
      <w:r>
        <w:t>signal_processing</w:t>
      </w:r>
      <w:proofErr w:type="spellEnd"/>
      <w:r>
        <w:t xml:space="preserve"> module, using each to detect the song of the Northern Flicker.</w:t>
      </w:r>
    </w:p>
    <w:p w14:paraId="27164841" w14:textId="77777777" w:rsidR="001565BD" w:rsidRDefault="001565BD" w:rsidP="001565BD"/>
    <w:p w14:paraId="1CDEA17C" w14:textId="77777777" w:rsidR="001565BD" w:rsidRDefault="001565BD" w:rsidP="001565BD">
      <w:r>
        <w:t>5 DEVELOPMENT PRACTICES</w:t>
      </w:r>
    </w:p>
    <w:p w14:paraId="23E5CA8B" w14:textId="4D66E489" w:rsidR="001565BD" w:rsidRDefault="001565BD" w:rsidP="001565BD">
      <w:r>
        <w:t xml:space="preserve">The </w:t>
      </w:r>
      <w:proofErr w:type="spellStart"/>
      <w:r>
        <w:t>OpenSoundscape</w:t>
      </w:r>
      <w:proofErr w:type="spellEnd"/>
      <w:r>
        <w:t xml:space="preserve"> source code is hosted on GitHub and published under the MIT </w:t>
      </w:r>
      <w:proofErr w:type="spellStart"/>
      <w:r>
        <w:t>licence</w:t>
      </w:r>
      <w:proofErr w:type="spellEnd"/>
      <w:r>
        <w:t xml:space="preserve">, which allows unrestricted use and modification as well as public contributions to package development. On the GitHub web page, issues track bugs and feature requests for the code base, while discussions provide a public forum for user support and more general conversations. Continuous integration provided by GitHub ensures code quality through testing with </w:t>
      </w:r>
      <w:proofErr w:type="spellStart"/>
      <w:r>
        <w:t>PyTest</w:t>
      </w:r>
      <w:proofErr w:type="spellEnd"/>
      <w:r>
        <w:t xml:space="preserve"> and PEP8 code style compliance checks with Black. Major and minor releases are published to the Python Package Inde</w:t>
      </w:r>
      <w:r>
        <w:t>x</w:t>
      </w:r>
      <w:r>
        <w:t xml:space="preserve"> under the name </w:t>
      </w:r>
      <w:proofErr w:type="spellStart"/>
      <w:r>
        <w:t>opensoundscape</w:t>
      </w:r>
      <w:proofErr w:type="spellEnd"/>
      <w:r>
        <w:t>.</w:t>
      </w:r>
    </w:p>
    <w:p w14:paraId="41980EB0" w14:textId="77777777" w:rsidR="001565BD" w:rsidRDefault="001565BD" w:rsidP="001565BD"/>
    <w:p w14:paraId="017847C3" w14:textId="77777777" w:rsidR="001565BD" w:rsidRDefault="001565BD" w:rsidP="001565BD">
      <w:r>
        <w:t>6 FUTURE DIRECTIONS</w:t>
      </w:r>
    </w:p>
    <w:p w14:paraId="7E65C4CD" w14:textId="77777777" w:rsidR="001565BD" w:rsidRDefault="001565BD" w:rsidP="001565BD">
      <w:r>
        <w:t xml:space="preserve">As nascent fields, bioacoustics and the broader machine learning community have yet to adopt shared protocols and formats. </w:t>
      </w:r>
      <w:proofErr w:type="gramStart"/>
      <w:r>
        <w:t>In particular, cross-platform</w:t>
      </w:r>
      <w:proofErr w:type="gramEnd"/>
      <w:r>
        <w:t xml:space="preserve"> machine learning model operability and standardized audio metadata formats are areas of active development and represent important features for future </w:t>
      </w:r>
      <w:proofErr w:type="spellStart"/>
      <w:r>
        <w:t>OpenSoundscape</w:t>
      </w:r>
      <w:proofErr w:type="spellEnd"/>
      <w:r>
        <w:t xml:space="preserve"> development. Cross-platform interoperability refers to the ability of machine learning models to work across different computing environments and software. For example, it would enable a model to be trained on one platform and seamlessly deployed on another. Achieving cross-platform interoperability requires the standardization of data and model formats, model parameters and APIs. Current efforts include the ONNX format for representing models and toolkits such as </w:t>
      </w:r>
      <w:proofErr w:type="spellStart"/>
      <w:r>
        <w:t>OpenVINO</w:t>
      </w:r>
      <w:proofErr w:type="spellEnd"/>
      <w:r>
        <w:t xml:space="preserve">, ONNX Runtime and TVM for deploying models across different hardware architectures. In the short term, </w:t>
      </w:r>
      <w:proofErr w:type="spellStart"/>
      <w:r>
        <w:t>OpenSoundscape</w:t>
      </w:r>
      <w:proofErr w:type="spellEnd"/>
      <w:r>
        <w:t xml:space="preserve"> will add integration with an online model repository for loading and using trained machine learning models. In future development, </w:t>
      </w:r>
      <w:proofErr w:type="spellStart"/>
      <w:r>
        <w:t>OpenSoundscape</w:t>
      </w:r>
      <w:proofErr w:type="spellEnd"/>
      <w:r>
        <w:t xml:space="preserve"> will support the import and export of cross-platform model formats.</w:t>
      </w:r>
    </w:p>
    <w:p w14:paraId="213BD8D3" w14:textId="77777777" w:rsidR="001565BD" w:rsidRDefault="001565BD" w:rsidP="001565BD"/>
    <w:p w14:paraId="0FF9C855" w14:textId="71AD15F4" w:rsidR="001565BD" w:rsidRDefault="001565BD" w:rsidP="001565BD">
      <w:r>
        <w:t xml:space="preserve">Standardizing metadata for audio and audio annotations also represents an important area of development. The capability to store, modify and retrieve metadata associated with an audio file is important for data analysis and reproducibility in bioacoustics workflows, but </w:t>
      </w:r>
      <w:r>
        <w:lastRenderedPageBreak/>
        <w:t xml:space="preserve">the community has yet to adopt standardized formats for audio data and annotations. At present, the Raven software annotation format serves as a de facto standard, and </w:t>
      </w:r>
      <w:proofErr w:type="spellStart"/>
      <w:r>
        <w:t>OpenSoundscape</w:t>
      </w:r>
      <w:proofErr w:type="spellEnd"/>
      <w:r>
        <w:t xml:space="preserve"> supports loading and saving Raven formatted annotations. Additionally, the recently developed Python package </w:t>
      </w:r>
      <w:proofErr w:type="spellStart"/>
      <w:r>
        <w:t>Crowsetta</w:t>
      </w:r>
      <w:proofErr w:type="spellEnd"/>
      <w:r>
        <w:t xml:space="preserve"> provides a much-needed common interface for several audio annotation formats, and support for integration with </w:t>
      </w:r>
      <w:proofErr w:type="spellStart"/>
      <w:r>
        <w:t>Crowsetta</w:t>
      </w:r>
      <w:proofErr w:type="spellEnd"/>
      <w:r>
        <w:t xml:space="preserve"> is a short-term priority for </w:t>
      </w:r>
      <w:proofErr w:type="spellStart"/>
      <w:r>
        <w:t>OpenSoundscape</w:t>
      </w:r>
      <w:proofErr w:type="spellEnd"/>
      <w:r>
        <w:t xml:space="preserve"> development. </w:t>
      </w:r>
      <w:proofErr w:type="spellStart"/>
      <w:r>
        <w:t>OpenSoundscape</w:t>
      </w:r>
      <w:proofErr w:type="spellEnd"/>
      <w:r>
        <w:t xml:space="preserve"> will add support for additional audio metadata formats as they become adopted by the community.</w:t>
      </w:r>
    </w:p>
    <w:p w14:paraId="7C8728C3" w14:textId="77777777" w:rsidR="001565BD" w:rsidRDefault="001565BD" w:rsidP="001565BD"/>
    <w:p w14:paraId="6833B068" w14:textId="77777777" w:rsidR="001565BD" w:rsidRDefault="001565BD" w:rsidP="001565BD">
      <w:r>
        <w:t xml:space="preserve">Finally, future development of </w:t>
      </w:r>
      <w:proofErr w:type="spellStart"/>
      <w:r>
        <w:t>OpenSoundscape</w:t>
      </w:r>
      <w:proofErr w:type="spellEnd"/>
      <w:r>
        <w:t xml:space="preserve"> will work towards the release of a static and cohesive application programming interface (API). To achieve this, some modules currently included in the package may be ported to separate packages or repositories. Limiting the scope of the package and providing a static API will enhance the reliability of </w:t>
      </w:r>
      <w:proofErr w:type="spellStart"/>
      <w:r>
        <w:t>OpenSoundscape</w:t>
      </w:r>
      <w:proofErr w:type="spellEnd"/>
      <w:r>
        <w:t xml:space="preserve"> as a tool for reproducible research.</w:t>
      </w:r>
    </w:p>
    <w:p w14:paraId="22037175" w14:textId="77777777" w:rsidR="001565BD" w:rsidRDefault="001565BD" w:rsidP="001565BD"/>
    <w:p w14:paraId="792449A7" w14:textId="77777777" w:rsidR="001565BD" w:rsidRDefault="001565BD" w:rsidP="001565BD">
      <w:r>
        <w:t xml:space="preserve">7 </w:t>
      </w:r>
      <w:proofErr w:type="gramStart"/>
      <w:r>
        <w:t>CONCLUSION</w:t>
      </w:r>
      <w:proofErr w:type="gramEnd"/>
    </w:p>
    <w:p w14:paraId="4674D139" w14:textId="002A75B2" w:rsidR="001565BD" w:rsidRDefault="001565BD" w:rsidP="001565BD">
      <w:r>
        <w:t xml:space="preserve">The rapid uptake of acoustic monitoring as a surveying tool demonstrates that ecologists appreciate the potential value of this technology in ecology and conservation research. At the same time, the fields of artificial intelligence and machine learning have generated methods capable of synthesizing insights from unstructured data. However, applying such methods to </w:t>
      </w:r>
      <w:proofErr w:type="spellStart"/>
      <w:r>
        <w:t>bioacoustic</w:t>
      </w:r>
      <w:proofErr w:type="spellEnd"/>
      <w:r>
        <w:t xml:space="preserve"> analysis currently requires expertise in the development of automated recognition methods and extensive project-specific code for adapting methods to the audio domain. By embedding these methods within an ecosystem of data pipelines and other bioacoustics tools, we hope that </w:t>
      </w:r>
      <w:proofErr w:type="spellStart"/>
      <w:r>
        <w:t>OpenSoundscape</w:t>
      </w:r>
      <w:proofErr w:type="spellEnd"/>
      <w:r>
        <w:t xml:space="preserve"> will allow users to connect their powerful data with powerful methods, ultimately leading to rich biological insights.</w:t>
      </w:r>
    </w:p>
    <w:p w14:paraId="1FD241DE" w14:textId="77777777" w:rsidR="001565BD" w:rsidRDefault="001565BD" w:rsidP="00491A4E"/>
    <w:p w14:paraId="335E87ED" w14:textId="77777777" w:rsidR="00491A4E" w:rsidRDefault="00491A4E" w:rsidP="00491A4E"/>
    <w:sectPr w:rsidR="00491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A4E"/>
    <w:rsid w:val="001565BD"/>
    <w:rsid w:val="002B5F03"/>
    <w:rsid w:val="002D46C0"/>
    <w:rsid w:val="00491A4E"/>
    <w:rsid w:val="00B404CE"/>
    <w:rsid w:val="00B60C46"/>
    <w:rsid w:val="00E34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D39662"/>
  <w15:chartTrackingRefBased/>
  <w15:docId w15:val="{33796A89-10BD-F746-BB9B-08ABECB38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A4E"/>
    <w:rPr>
      <w:rFonts w:eastAsiaTheme="majorEastAsia" w:cstheme="majorBidi"/>
      <w:color w:val="272727" w:themeColor="text1" w:themeTint="D8"/>
    </w:rPr>
  </w:style>
  <w:style w:type="paragraph" w:styleId="Title">
    <w:name w:val="Title"/>
    <w:basedOn w:val="Normal"/>
    <w:next w:val="Normal"/>
    <w:link w:val="TitleChar"/>
    <w:uiPriority w:val="10"/>
    <w:qFormat/>
    <w:rsid w:val="00491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A4E"/>
    <w:pPr>
      <w:spacing w:before="160"/>
      <w:jc w:val="center"/>
    </w:pPr>
    <w:rPr>
      <w:i/>
      <w:iCs/>
      <w:color w:val="404040" w:themeColor="text1" w:themeTint="BF"/>
    </w:rPr>
  </w:style>
  <w:style w:type="character" w:customStyle="1" w:styleId="QuoteChar">
    <w:name w:val="Quote Char"/>
    <w:basedOn w:val="DefaultParagraphFont"/>
    <w:link w:val="Quote"/>
    <w:uiPriority w:val="29"/>
    <w:rsid w:val="00491A4E"/>
    <w:rPr>
      <w:i/>
      <w:iCs/>
      <w:color w:val="404040" w:themeColor="text1" w:themeTint="BF"/>
    </w:rPr>
  </w:style>
  <w:style w:type="paragraph" w:styleId="ListParagraph">
    <w:name w:val="List Paragraph"/>
    <w:basedOn w:val="Normal"/>
    <w:uiPriority w:val="34"/>
    <w:qFormat/>
    <w:rsid w:val="00491A4E"/>
    <w:pPr>
      <w:ind w:left="720"/>
      <w:contextualSpacing/>
    </w:pPr>
  </w:style>
  <w:style w:type="character" w:styleId="IntenseEmphasis">
    <w:name w:val="Intense Emphasis"/>
    <w:basedOn w:val="DefaultParagraphFont"/>
    <w:uiPriority w:val="21"/>
    <w:qFormat/>
    <w:rsid w:val="00491A4E"/>
    <w:rPr>
      <w:i/>
      <w:iCs/>
      <w:color w:val="0F4761" w:themeColor="accent1" w:themeShade="BF"/>
    </w:rPr>
  </w:style>
  <w:style w:type="paragraph" w:styleId="IntenseQuote">
    <w:name w:val="Intense Quote"/>
    <w:basedOn w:val="Normal"/>
    <w:next w:val="Normal"/>
    <w:link w:val="IntenseQuoteChar"/>
    <w:uiPriority w:val="30"/>
    <w:qFormat/>
    <w:rsid w:val="00491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A4E"/>
    <w:rPr>
      <w:i/>
      <w:iCs/>
      <w:color w:val="0F4761" w:themeColor="accent1" w:themeShade="BF"/>
    </w:rPr>
  </w:style>
  <w:style w:type="character" w:styleId="IntenseReference">
    <w:name w:val="Intense Reference"/>
    <w:basedOn w:val="DefaultParagraphFont"/>
    <w:uiPriority w:val="32"/>
    <w:qFormat/>
    <w:rsid w:val="00491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2842</Words>
  <Characters>16205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 Fu</dc:creator>
  <cp:keywords/>
  <dc:description/>
  <cp:lastModifiedBy>Qian Fu</cp:lastModifiedBy>
  <cp:revision>1</cp:revision>
  <dcterms:created xsi:type="dcterms:W3CDTF">2026-05-20T02:46:00Z</dcterms:created>
  <dcterms:modified xsi:type="dcterms:W3CDTF">2026-05-20T02:59:00Z</dcterms:modified>
</cp:coreProperties>
</file>