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DD031" w14:textId="77777777" w:rsidR="00823F7A" w:rsidRDefault="00823F7A"/>
    <w:p w14:paraId="05A8BD60" w14:textId="2BBF7076" w:rsidR="00823F7A" w:rsidRDefault="00823F7A">
      <w:r>
        <w:t>Schema –</w:t>
      </w:r>
      <w:r w:rsidR="00017AAC" w:rsidRPr="00017AAC">
        <w:t xml:space="preserve"> </w:t>
      </w:r>
      <w:r w:rsidR="00017AAC">
        <w:t xml:space="preserve">easy move </w:t>
      </w:r>
      <w:r w:rsidR="00017AAC">
        <w:rPr>
          <w:noProof/>
        </w:rPr>
        <w:drawing>
          <wp:inline distT="0" distB="0" distL="0" distR="0" wp14:anchorId="735429CD" wp14:editId="5D18DF0E">
            <wp:extent cx="8229600" cy="5401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75B516" w14:textId="50803BFD" w:rsidR="00823F7A" w:rsidRDefault="00823F7A"/>
    <w:p w14:paraId="2EF93ED6" w14:textId="3107FA94" w:rsidR="00C41239" w:rsidRDefault="00C41239">
      <w:r w:rsidRPr="00707532">
        <w:rPr>
          <w:b/>
          <w:sz w:val="28"/>
          <w:szCs w:val="28"/>
        </w:rPr>
        <w:t xml:space="preserve">Price </w:t>
      </w:r>
      <w:r w:rsidR="00FB5A59" w:rsidRPr="00707532">
        <w:rPr>
          <w:b/>
          <w:sz w:val="28"/>
          <w:szCs w:val="28"/>
        </w:rPr>
        <w:t>structure domestic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38"/>
        <w:gridCol w:w="3238"/>
        <w:gridCol w:w="3238"/>
      </w:tblGrid>
      <w:tr w:rsidR="00C41239" w14:paraId="314E8002" w14:textId="77777777" w:rsidTr="00C41239">
        <w:tc>
          <w:tcPr>
            <w:tcW w:w="3236" w:type="dxa"/>
          </w:tcPr>
          <w:p w14:paraId="1D227CE8" w14:textId="05F45A2E" w:rsidR="00C41239" w:rsidRDefault="00C41239">
            <w:r>
              <w:t>Truck type</w:t>
            </w:r>
          </w:p>
        </w:tc>
        <w:tc>
          <w:tcPr>
            <w:tcW w:w="3238" w:type="dxa"/>
          </w:tcPr>
          <w:p w14:paraId="7F4D9C3E" w14:textId="598D0A3F" w:rsidR="00C41239" w:rsidRDefault="00C41239">
            <w:r>
              <w:t>Truck base price</w:t>
            </w:r>
          </w:p>
        </w:tc>
        <w:tc>
          <w:tcPr>
            <w:tcW w:w="3238" w:type="dxa"/>
          </w:tcPr>
          <w:p w14:paraId="4F1E8541" w14:textId="156F4C81" w:rsidR="00C41239" w:rsidRDefault="00C41239">
            <w:r>
              <w:t>Truck travel price by hour</w:t>
            </w:r>
          </w:p>
        </w:tc>
        <w:tc>
          <w:tcPr>
            <w:tcW w:w="3238" w:type="dxa"/>
          </w:tcPr>
          <w:p w14:paraId="60EAF88F" w14:textId="29A66F2B" w:rsidR="00C41239" w:rsidRDefault="00C41239">
            <w:r>
              <w:t>Movers by hour</w:t>
            </w:r>
          </w:p>
        </w:tc>
      </w:tr>
      <w:tr w:rsidR="00C41239" w14:paraId="5A448947" w14:textId="77777777" w:rsidTr="00C41239">
        <w:tc>
          <w:tcPr>
            <w:tcW w:w="3236" w:type="dxa"/>
          </w:tcPr>
          <w:p w14:paraId="2B91A272" w14:textId="7D2366B1" w:rsidR="00C41239" w:rsidRDefault="00C41239">
            <w:r>
              <w:t>14 Feet</w:t>
            </w:r>
          </w:p>
        </w:tc>
        <w:tc>
          <w:tcPr>
            <w:tcW w:w="3238" w:type="dxa"/>
          </w:tcPr>
          <w:p w14:paraId="3488011C" w14:textId="43334EB7" w:rsidR="00C41239" w:rsidRDefault="00C41239">
            <w:r>
              <w:t>$50</w:t>
            </w:r>
          </w:p>
        </w:tc>
        <w:tc>
          <w:tcPr>
            <w:tcW w:w="3238" w:type="dxa"/>
          </w:tcPr>
          <w:p w14:paraId="0D11C177" w14:textId="2D2F5121" w:rsidR="00C41239" w:rsidRDefault="00FB5A59">
            <w:r>
              <w:t>$50</w:t>
            </w:r>
          </w:p>
        </w:tc>
        <w:tc>
          <w:tcPr>
            <w:tcW w:w="3238" w:type="dxa"/>
          </w:tcPr>
          <w:p w14:paraId="7D37A1BB" w14:textId="70ADE42D" w:rsidR="00C41239" w:rsidRDefault="00FB5A59">
            <w:r>
              <w:t>$60 *2</w:t>
            </w:r>
          </w:p>
        </w:tc>
      </w:tr>
      <w:tr w:rsidR="00C41239" w14:paraId="43B7BFBC" w14:textId="77777777" w:rsidTr="00C41239">
        <w:tc>
          <w:tcPr>
            <w:tcW w:w="3236" w:type="dxa"/>
          </w:tcPr>
          <w:p w14:paraId="12535CDC" w14:textId="567F102C" w:rsidR="00C41239" w:rsidRDefault="00C41239">
            <w:r>
              <w:t>20 Feet</w:t>
            </w:r>
          </w:p>
        </w:tc>
        <w:tc>
          <w:tcPr>
            <w:tcW w:w="3238" w:type="dxa"/>
          </w:tcPr>
          <w:p w14:paraId="6C02CCA3" w14:textId="4E8BCF81" w:rsidR="00C41239" w:rsidRDefault="00C41239">
            <w:r>
              <w:t>$100</w:t>
            </w:r>
          </w:p>
        </w:tc>
        <w:tc>
          <w:tcPr>
            <w:tcW w:w="3238" w:type="dxa"/>
          </w:tcPr>
          <w:p w14:paraId="231E2543" w14:textId="0778709A" w:rsidR="00C41239" w:rsidRDefault="00FB5A59">
            <w:r>
              <w:t>$60</w:t>
            </w:r>
          </w:p>
        </w:tc>
        <w:tc>
          <w:tcPr>
            <w:tcW w:w="3238" w:type="dxa"/>
          </w:tcPr>
          <w:p w14:paraId="56883DCD" w14:textId="00241D74" w:rsidR="00C41239" w:rsidRDefault="00FB5A59">
            <w:r>
              <w:t>$60 *2</w:t>
            </w:r>
          </w:p>
        </w:tc>
      </w:tr>
      <w:tr w:rsidR="00C41239" w14:paraId="59E5E9E1" w14:textId="77777777" w:rsidTr="00C41239">
        <w:tc>
          <w:tcPr>
            <w:tcW w:w="3236" w:type="dxa"/>
          </w:tcPr>
          <w:p w14:paraId="1E309FFA" w14:textId="520EC9C4" w:rsidR="00C41239" w:rsidRDefault="00C41239">
            <w:r>
              <w:t>24 Feet</w:t>
            </w:r>
          </w:p>
        </w:tc>
        <w:tc>
          <w:tcPr>
            <w:tcW w:w="3238" w:type="dxa"/>
          </w:tcPr>
          <w:p w14:paraId="4A75FD7B" w14:textId="38C19BAD" w:rsidR="00C41239" w:rsidRDefault="00C41239">
            <w:r>
              <w:t>$120</w:t>
            </w:r>
          </w:p>
        </w:tc>
        <w:tc>
          <w:tcPr>
            <w:tcW w:w="3238" w:type="dxa"/>
          </w:tcPr>
          <w:p w14:paraId="2B8A3259" w14:textId="1F30F88C" w:rsidR="00C41239" w:rsidRDefault="00FB5A59">
            <w:r>
              <w:t>$80</w:t>
            </w:r>
          </w:p>
        </w:tc>
        <w:tc>
          <w:tcPr>
            <w:tcW w:w="3238" w:type="dxa"/>
          </w:tcPr>
          <w:p w14:paraId="6FBA51ED" w14:textId="6AB45944" w:rsidR="00C41239" w:rsidRDefault="00FB5A59">
            <w:r>
              <w:t>$60 *2</w:t>
            </w:r>
          </w:p>
        </w:tc>
      </w:tr>
    </w:tbl>
    <w:p w14:paraId="4AFC5C3E" w14:textId="77777777" w:rsidR="00C41239" w:rsidRDefault="00C41239"/>
    <w:p w14:paraId="11E1FBB7" w14:textId="3D9FD03B" w:rsidR="00FB5A59" w:rsidRDefault="00FB5A59">
      <w:r>
        <w:t>Assume this company has each type one truck and by default, there will be two movers to work with one truck.</w:t>
      </w:r>
    </w:p>
    <w:p w14:paraId="37043C2E" w14:textId="6DE08B13" w:rsidR="00FB5A59" w:rsidRDefault="00FB5A59">
      <w:r w:rsidRPr="00FB5A59">
        <w:rPr>
          <w:b/>
        </w:rPr>
        <w:t>Quote total</w:t>
      </w:r>
      <w:r>
        <w:t xml:space="preserve"> = truck base price + travel price by hour * estimated hours + $120 * estimated move hours</w:t>
      </w:r>
    </w:p>
    <w:p w14:paraId="3334A6DF" w14:textId="094E09FE" w:rsidR="008C3BC8" w:rsidRPr="00707532" w:rsidRDefault="008C3BC8">
      <w:pPr>
        <w:rPr>
          <w:b/>
          <w:sz w:val="28"/>
          <w:szCs w:val="28"/>
        </w:rPr>
      </w:pPr>
      <w:r w:rsidRPr="00707532">
        <w:rPr>
          <w:b/>
          <w:sz w:val="28"/>
          <w:szCs w:val="28"/>
        </w:rPr>
        <w:t>Business logic</w:t>
      </w:r>
    </w:p>
    <w:p w14:paraId="0F52AA54" w14:textId="629E03E3" w:rsidR="008C3BC8" w:rsidRDefault="008C3BC8">
      <w:r>
        <w:t xml:space="preserve">Prospect client can ask quote, quote will be saved to database. </w:t>
      </w:r>
    </w:p>
    <w:p w14:paraId="6AD0BFE2" w14:textId="4F5A8BA5" w:rsidR="008C3BC8" w:rsidRDefault="008C3BC8">
      <w:r>
        <w:t xml:space="preserve">At this point, prospect client can choose </w:t>
      </w:r>
      <w:proofErr w:type="gramStart"/>
      <w:r>
        <w:t>continue</w:t>
      </w:r>
      <w:proofErr w:type="gramEnd"/>
      <w:r>
        <w:t xml:space="preserve"> to place order based on quote or choose not to do anything.</w:t>
      </w:r>
      <w:r w:rsidR="00C41239">
        <w:t xml:space="preserve"> </w:t>
      </w:r>
    </w:p>
    <w:p w14:paraId="0EDC142A" w14:textId="4D6CE20A" w:rsidR="008C3BC8" w:rsidRDefault="00C41239">
      <w:r>
        <w:t>When they choose to place</w:t>
      </w:r>
      <w:r w:rsidR="008C3BC8">
        <w:t xml:space="preserve"> order, the quote details will be </w:t>
      </w:r>
      <w:proofErr w:type="gramStart"/>
      <w:r w:rsidR="008C3BC8">
        <w:t>showed  on</w:t>
      </w:r>
      <w:proofErr w:type="gramEnd"/>
      <w:r w:rsidR="008C3BC8">
        <w:t xml:space="preserve"> order, which can be modified by client before submit the order.</w:t>
      </w:r>
      <w:r>
        <w:t xml:space="preserve"> </w:t>
      </w:r>
      <w:proofErr w:type="gramStart"/>
      <w:r>
        <w:t>Also</w:t>
      </w:r>
      <w:proofErr w:type="gramEnd"/>
      <w:r>
        <w:t xml:space="preserve"> the client details will be asked at this stage, and order will be saved to order table, client details will be saved to clients table.</w:t>
      </w:r>
    </w:p>
    <w:p w14:paraId="65288441" w14:textId="08E23B96" w:rsidR="00707532" w:rsidRDefault="00707532">
      <w:r>
        <w:t xml:space="preserve">If a client </w:t>
      </w:r>
      <w:proofErr w:type="gramStart"/>
      <w:r>
        <w:t>place</w:t>
      </w:r>
      <w:proofErr w:type="gramEnd"/>
      <w:r>
        <w:t xml:space="preserve"> an order without ask for quote, the quote will be generated once the order is placed.</w:t>
      </w:r>
    </w:p>
    <w:p w14:paraId="42CF5272" w14:textId="0CA03015" w:rsidR="00C41239" w:rsidRDefault="00C41239">
      <w:r>
        <w:t xml:space="preserve">Order has two </w:t>
      </w:r>
      <w:proofErr w:type="gramStart"/>
      <w:r>
        <w:t>status :</w:t>
      </w:r>
      <w:proofErr w:type="gramEnd"/>
      <w:r>
        <w:t xml:space="preserve"> scheduled, done.</w:t>
      </w:r>
    </w:p>
    <w:p w14:paraId="6FC62CCE" w14:textId="4084A6F3" w:rsidR="00707532" w:rsidRDefault="00C41239">
      <w:r>
        <w:t xml:space="preserve">When order status is done, this should trigger the entry to table </w:t>
      </w:r>
      <w:proofErr w:type="spellStart"/>
      <w:r>
        <w:t>ordersreal</w:t>
      </w:r>
      <w:proofErr w:type="spellEnd"/>
      <w:r>
        <w:t xml:space="preserve"> which basically takes all the information from order. But certain fields need to be updated</w:t>
      </w:r>
      <w:r w:rsidR="00707532">
        <w:t xml:space="preserve"> and verified</w:t>
      </w:r>
      <w:r>
        <w:t xml:space="preserve"> to reflect the reality</w:t>
      </w:r>
      <w:r w:rsidR="00707532">
        <w:t xml:space="preserve"> such as travel time and move time</w:t>
      </w:r>
      <w:r>
        <w:t xml:space="preserve">. And if everything is confirmed, the </w:t>
      </w:r>
      <w:proofErr w:type="spellStart"/>
      <w:r>
        <w:t>ordersreal</w:t>
      </w:r>
      <w:proofErr w:type="spellEnd"/>
      <w:r>
        <w:t xml:space="preserve"> </w:t>
      </w:r>
      <w:proofErr w:type="spellStart"/>
      <w:r>
        <w:t>infos</w:t>
      </w:r>
      <w:proofErr w:type="spellEnd"/>
      <w:r>
        <w:t xml:space="preserve"> confirmed field </w:t>
      </w:r>
      <w:r w:rsidR="00707532">
        <w:t xml:space="preserve">will be set to </w:t>
      </w:r>
      <w:r>
        <w:t xml:space="preserve">true and invoice can be generated. When invoice is generated, in </w:t>
      </w:r>
      <w:proofErr w:type="spellStart"/>
      <w:r>
        <w:t>ordersreal</w:t>
      </w:r>
      <w:proofErr w:type="spellEnd"/>
      <w:r>
        <w:t xml:space="preserve"> the invoiced field will be set to true.</w:t>
      </w:r>
    </w:p>
    <w:p w14:paraId="5FE27AC3" w14:textId="77DAB68D" w:rsidR="00707532" w:rsidRDefault="00707532">
      <w:r>
        <w:t xml:space="preserve">When clients place order, </w:t>
      </w:r>
      <w:proofErr w:type="gramStart"/>
      <w:r>
        <w:t>ideally</w:t>
      </w:r>
      <w:proofErr w:type="gramEnd"/>
      <w:r>
        <w:t xml:space="preserve"> they can see the calendar or table with available dates.</w:t>
      </w:r>
    </w:p>
    <w:p w14:paraId="3C536BDE" w14:textId="272C0728" w:rsidR="00707532" w:rsidRDefault="00707532">
      <w:r w:rsidRPr="00707532">
        <w:rPr>
          <w:sz w:val="28"/>
          <w:szCs w:val="28"/>
        </w:rPr>
        <w:t>Truck availability,</w:t>
      </w:r>
      <w:r>
        <w:t xml:space="preserve"> will be entered in the database, each truck will have two availabilities as morning session, afternoon session for each day.</w:t>
      </w:r>
    </w:p>
    <w:p w14:paraId="4EA8FE02" w14:textId="141EC41D" w:rsidR="00707532" w:rsidRDefault="00707532">
      <w:r>
        <w:t xml:space="preserve">Truck availability to order is one to one relation, once an availability is taken, field </w:t>
      </w:r>
      <w:proofErr w:type="spellStart"/>
      <w:r>
        <w:t>isAvailable</w:t>
      </w:r>
      <w:proofErr w:type="spellEnd"/>
      <w:r>
        <w:t xml:space="preserve"> is set to false. </w:t>
      </w:r>
      <w:bookmarkStart w:id="0" w:name="_GoBack"/>
      <w:bookmarkEnd w:id="0"/>
    </w:p>
    <w:p w14:paraId="38B60DA1" w14:textId="77777777" w:rsidR="00C41239" w:rsidRDefault="00C41239"/>
    <w:sectPr w:rsidR="00C41239" w:rsidSect="00823F7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7A"/>
    <w:rsid w:val="00017AAC"/>
    <w:rsid w:val="00707532"/>
    <w:rsid w:val="00823F7A"/>
    <w:rsid w:val="008C3BC8"/>
    <w:rsid w:val="00C41239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1B52"/>
  <w15:chartTrackingRefBased/>
  <w15:docId w15:val="{6BB2F193-D17A-4031-ABDA-CFD8C1DA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Zhang</dc:creator>
  <cp:keywords/>
  <dc:description/>
  <cp:lastModifiedBy>Zoe Zhang</cp:lastModifiedBy>
  <cp:revision>3</cp:revision>
  <dcterms:created xsi:type="dcterms:W3CDTF">2018-04-23T20:35:00Z</dcterms:created>
  <dcterms:modified xsi:type="dcterms:W3CDTF">2018-04-23T21:42:00Z</dcterms:modified>
</cp:coreProperties>
</file>