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8" w:type="dxa"/>
        <w:tblLayout w:type="fixed"/>
        <w:tblCellMar>
          <w:left w:w="58" w:type="dxa"/>
          <w:right w:w="58" w:type="dxa"/>
        </w:tblCellMar>
        <w:tblLook w:val="00A0" w:firstRow="1" w:lastRow="0" w:firstColumn="1" w:lastColumn="0" w:noHBand="0" w:noVBand="0"/>
      </w:tblPr>
      <w:tblGrid>
        <w:gridCol w:w="1588"/>
        <w:gridCol w:w="354"/>
        <w:gridCol w:w="680"/>
        <w:gridCol w:w="1617"/>
        <w:gridCol w:w="139"/>
        <w:gridCol w:w="1002"/>
        <w:gridCol w:w="161"/>
        <w:gridCol w:w="1717"/>
        <w:gridCol w:w="3503"/>
        <w:gridCol w:w="7"/>
      </w:tblGrid>
      <w:tr w:rsidR="006823B1" w14:paraId="23543CF9" w14:textId="77777777" w:rsidTr="009267AB">
        <w:trPr>
          <w:gridAfter w:val="1"/>
          <w:wAfter w:w="7" w:type="dxa"/>
          <w:trHeight w:val="144"/>
        </w:trPr>
        <w:tc>
          <w:tcPr>
            <w:tcW w:w="4239" w:type="dxa"/>
            <w:gridSpan w:val="4"/>
            <w:shd w:val="clear" w:color="auto" w:fill="auto"/>
          </w:tcPr>
          <w:p w14:paraId="7D2ED44E" w14:textId="77777777" w:rsidR="0017759C" w:rsidRDefault="00C70DF3" w:rsidP="0017759C">
            <w:r>
              <w:rPr>
                <w:noProof/>
              </w:rPr>
              <w:drawing>
                <wp:inline distT="0" distB="0" distL="0" distR="0" wp14:anchorId="0C0FA3C1" wp14:editId="4F09EC05">
                  <wp:extent cx="2567940" cy="622300"/>
                  <wp:effectExtent l="0" t="0" r="0" b="12700"/>
                  <wp:docPr id="1" name="Picture 1" descr="primaryBlack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BlackWh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7940" cy="622300"/>
                          </a:xfrm>
                          <a:prstGeom prst="rect">
                            <a:avLst/>
                          </a:prstGeom>
                          <a:noFill/>
                          <a:ln>
                            <a:noFill/>
                          </a:ln>
                        </pic:spPr>
                      </pic:pic>
                    </a:graphicData>
                  </a:graphic>
                </wp:inline>
              </w:drawing>
            </w:r>
          </w:p>
        </w:tc>
        <w:tc>
          <w:tcPr>
            <w:tcW w:w="6522" w:type="dxa"/>
            <w:gridSpan w:val="5"/>
            <w:shd w:val="clear" w:color="auto" w:fill="auto"/>
            <w:vAlign w:val="center"/>
          </w:tcPr>
          <w:p w14:paraId="0893A602" w14:textId="596DC2A9" w:rsidR="0017759C" w:rsidRPr="00154C05" w:rsidRDefault="00596A41" w:rsidP="00585A82">
            <w:pPr>
              <w:jc w:val="right"/>
              <w:rPr>
                <w:rFonts w:ascii="Arial" w:hAnsi="Arial"/>
                <w:sz w:val="52"/>
              </w:rPr>
            </w:pPr>
            <w:r w:rsidRPr="00596A41">
              <w:rPr>
                <w:rFonts w:ascii="Arial" w:hAnsi="Arial"/>
                <w:b/>
                <w:sz w:val="32"/>
              </w:rPr>
              <w:t xml:space="preserve">ICPE </w:t>
            </w:r>
            <w:r w:rsidR="00C53FE4">
              <w:rPr>
                <w:rFonts w:ascii="Arial" w:hAnsi="Arial"/>
                <w:b/>
                <w:sz w:val="32"/>
              </w:rPr>
              <w:t>639</w:t>
            </w:r>
            <w:r w:rsidRPr="00596A41">
              <w:rPr>
                <w:rFonts w:ascii="Arial" w:hAnsi="Arial"/>
                <w:b/>
                <w:sz w:val="32"/>
              </w:rPr>
              <w:t xml:space="preserve"> </w:t>
            </w:r>
            <w:r w:rsidR="0017759C" w:rsidRPr="00154C05">
              <w:rPr>
                <w:rFonts w:ascii="Arial" w:hAnsi="Arial"/>
                <w:sz w:val="32"/>
              </w:rPr>
              <w:t>SYLLABUS</w:t>
            </w:r>
          </w:p>
        </w:tc>
      </w:tr>
      <w:tr w:rsidR="006823B1" w:rsidRPr="00C2322F" w14:paraId="1A4B34DA" w14:textId="77777777" w:rsidTr="009267AB">
        <w:trPr>
          <w:gridAfter w:val="1"/>
          <w:wAfter w:w="7" w:type="dxa"/>
          <w:trHeight w:val="144"/>
        </w:trPr>
        <w:tc>
          <w:tcPr>
            <w:tcW w:w="10761" w:type="dxa"/>
            <w:gridSpan w:val="9"/>
            <w:shd w:val="pct90" w:color="auto" w:fill="auto"/>
          </w:tcPr>
          <w:p w14:paraId="71B3D04E" w14:textId="77777777" w:rsidR="0017759C" w:rsidRPr="00C2322F" w:rsidRDefault="0017759C" w:rsidP="00B4467B">
            <w:pPr>
              <w:rPr>
                <w:sz w:val="10"/>
              </w:rPr>
            </w:pPr>
          </w:p>
        </w:tc>
      </w:tr>
      <w:tr w:rsidR="00492588" w:rsidRPr="00C2322F" w14:paraId="2FA07427" w14:textId="77777777" w:rsidTr="009267AB">
        <w:trPr>
          <w:gridAfter w:val="1"/>
          <w:wAfter w:w="7" w:type="dxa"/>
          <w:trHeight w:val="144"/>
        </w:trPr>
        <w:tc>
          <w:tcPr>
            <w:tcW w:w="10761" w:type="dxa"/>
            <w:gridSpan w:val="9"/>
            <w:shd w:val="clear" w:color="auto" w:fill="auto"/>
          </w:tcPr>
          <w:p w14:paraId="5237540E" w14:textId="45F52183" w:rsidR="00396748" w:rsidRPr="005D0DCF" w:rsidRDefault="00396748" w:rsidP="005D0DCF">
            <w:pPr>
              <w:tabs>
                <w:tab w:val="left" w:pos="449"/>
              </w:tabs>
              <w:rPr>
                <w:sz w:val="16"/>
              </w:rPr>
            </w:pPr>
          </w:p>
        </w:tc>
      </w:tr>
      <w:tr w:rsidR="006823B1" w14:paraId="578E6EE0" w14:textId="77777777" w:rsidTr="009267AB">
        <w:trPr>
          <w:gridAfter w:val="1"/>
          <w:wAfter w:w="7" w:type="dxa"/>
          <w:trHeight w:val="144"/>
        </w:trPr>
        <w:tc>
          <w:tcPr>
            <w:tcW w:w="2622" w:type="dxa"/>
            <w:gridSpan w:val="3"/>
            <w:shd w:val="clear" w:color="auto" w:fill="auto"/>
          </w:tcPr>
          <w:p w14:paraId="48881EBA" w14:textId="77777777" w:rsidR="0017759C" w:rsidRPr="00F410E9" w:rsidRDefault="0017759C" w:rsidP="00294708">
            <w:pPr>
              <w:rPr>
                <w:rFonts w:ascii="Arial" w:hAnsi="Arial" w:cs="Arial"/>
                <w:i/>
                <w:sz w:val="20"/>
              </w:rPr>
            </w:pPr>
            <w:r w:rsidRPr="00F410E9">
              <w:rPr>
                <w:rFonts w:ascii="Arial" w:hAnsi="Arial" w:cs="Arial"/>
                <w:i/>
                <w:sz w:val="20"/>
              </w:rPr>
              <w:t xml:space="preserve">Course </w:t>
            </w:r>
            <w:r w:rsidR="000E758D" w:rsidRPr="00F410E9">
              <w:rPr>
                <w:rFonts w:ascii="Arial" w:hAnsi="Arial" w:cs="Arial"/>
                <w:i/>
                <w:sz w:val="20"/>
              </w:rPr>
              <w:t xml:space="preserve">title and </w:t>
            </w:r>
            <w:r w:rsidRPr="00F410E9">
              <w:rPr>
                <w:rFonts w:ascii="Arial" w:hAnsi="Arial" w:cs="Arial"/>
                <w:i/>
                <w:sz w:val="20"/>
              </w:rPr>
              <w:t>number</w:t>
            </w:r>
          </w:p>
        </w:tc>
        <w:tc>
          <w:tcPr>
            <w:tcW w:w="8139" w:type="dxa"/>
            <w:gridSpan w:val="6"/>
            <w:shd w:val="clear" w:color="auto" w:fill="auto"/>
          </w:tcPr>
          <w:p w14:paraId="290FA089" w14:textId="24A9C530" w:rsidR="0017759C" w:rsidRPr="00F410E9" w:rsidRDefault="00F410E9" w:rsidP="00AF45F8">
            <w:pPr>
              <w:rPr>
                <w:rFonts w:ascii="Arial" w:hAnsi="Arial" w:cs="Arial"/>
                <w:b/>
                <w:sz w:val="20"/>
                <w:szCs w:val="20"/>
                <w:lang w:eastAsia="zh-CN"/>
              </w:rPr>
            </w:pPr>
            <w:r w:rsidRPr="00001A42">
              <w:rPr>
                <w:rFonts w:ascii="Arial" w:hAnsi="Arial" w:cs="Arial"/>
                <w:b/>
                <w:sz w:val="22"/>
                <w:szCs w:val="20"/>
              </w:rPr>
              <w:t xml:space="preserve">ICPE </w:t>
            </w:r>
            <w:r w:rsidR="00C53FE4">
              <w:rPr>
                <w:rFonts w:ascii="Arial" w:hAnsi="Arial" w:cs="Arial"/>
                <w:b/>
                <w:sz w:val="22"/>
                <w:szCs w:val="20"/>
                <w:lang w:eastAsia="zh-CN"/>
              </w:rPr>
              <w:t>639</w:t>
            </w:r>
            <w:r w:rsidRPr="00001A42">
              <w:rPr>
                <w:rFonts w:ascii="Arial" w:hAnsi="Arial" w:cs="Arial" w:hint="eastAsia"/>
                <w:b/>
                <w:sz w:val="22"/>
                <w:szCs w:val="20"/>
                <w:lang w:eastAsia="zh-CN"/>
              </w:rPr>
              <w:t xml:space="preserve"> </w:t>
            </w:r>
            <w:r w:rsidRPr="00001A42">
              <w:rPr>
                <w:rFonts w:ascii="Arial" w:hAnsi="Arial" w:cs="Arial"/>
                <w:b/>
                <w:sz w:val="22"/>
                <w:szCs w:val="20"/>
              </w:rPr>
              <w:t xml:space="preserve">– </w:t>
            </w:r>
            <w:r w:rsidR="00FD7A59">
              <w:rPr>
                <w:rFonts w:ascii="Arial" w:hAnsi="Arial" w:cs="Arial" w:hint="eastAsia"/>
                <w:b/>
                <w:sz w:val="22"/>
                <w:szCs w:val="20"/>
                <w:lang w:eastAsia="zh-CN"/>
              </w:rPr>
              <w:t>Intro</w:t>
            </w:r>
            <w:r w:rsidR="00FD7A59">
              <w:rPr>
                <w:rFonts w:ascii="Arial" w:hAnsi="Arial" w:cs="Arial"/>
                <w:b/>
                <w:sz w:val="22"/>
                <w:szCs w:val="20"/>
                <w:lang w:eastAsia="zh-CN"/>
              </w:rPr>
              <w:t>duction to Machine Learning for Energy</w:t>
            </w:r>
          </w:p>
        </w:tc>
      </w:tr>
      <w:tr w:rsidR="006823B1" w14:paraId="4C4550F4" w14:textId="77777777" w:rsidTr="009267AB">
        <w:trPr>
          <w:gridAfter w:val="1"/>
          <w:wAfter w:w="7" w:type="dxa"/>
          <w:trHeight w:val="144"/>
        </w:trPr>
        <w:tc>
          <w:tcPr>
            <w:tcW w:w="2622" w:type="dxa"/>
            <w:gridSpan w:val="3"/>
            <w:shd w:val="clear" w:color="auto" w:fill="auto"/>
          </w:tcPr>
          <w:p w14:paraId="57E0D3BA" w14:textId="672777EF" w:rsidR="00A40967" w:rsidRDefault="00A40967" w:rsidP="00294708">
            <w:pPr>
              <w:rPr>
                <w:rFonts w:ascii="Arial" w:hAnsi="Arial" w:cs="Arial"/>
                <w:i/>
                <w:sz w:val="20"/>
              </w:rPr>
            </w:pPr>
            <w:r>
              <w:rPr>
                <w:rFonts w:ascii="Arial" w:hAnsi="Arial" w:cs="Arial"/>
                <w:i/>
                <w:sz w:val="20"/>
              </w:rPr>
              <w:t>Section</w:t>
            </w:r>
          </w:p>
          <w:p w14:paraId="0E406FAE" w14:textId="77777777" w:rsidR="0017759C" w:rsidRPr="00F410E9" w:rsidRDefault="0017759C" w:rsidP="00294708">
            <w:pPr>
              <w:rPr>
                <w:rFonts w:ascii="Arial" w:hAnsi="Arial" w:cs="Arial"/>
                <w:i/>
                <w:sz w:val="20"/>
              </w:rPr>
            </w:pPr>
            <w:r w:rsidRPr="00F410E9">
              <w:rPr>
                <w:rFonts w:ascii="Arial" w:hAnsi="Arial" w:cs="Arial"/>
                <w:i/>
                <w:sz w:val="20"/>
              </w:rPr>
              <w:t>Term</w:t>
            </w:r>
          </w:p>
        </w:tc>
        <w:tc>
          <w:tcPr>
            <w:tcW w:w="8139" w:type="dxa"/>
            <w:gridSpan w:val="6"/>
            <w:shd w:val="clear" w:color="auto" w:fill="auto"/>
          </w:tcPr>
          <w:p w14:paraId="70310535" w14:textId="23A1A5FC" w:rsidR="00A40967" w:rsidRDefault="00A40967" w:rsidP="00E92E3B">
            <w:pPr>
              <w:rPr>
                <w:rFonts w:ascii="Arial" w:hAnsi="Arial" w:cs="Arial"/>
                <w:sz w:val="20"/>
                <w:szCs w:val="20"/>
              </w:rPr>
            </w:pPr>
            <w:r>
              <w:rPr>
                <w:rFonts w:ascii="Arial" w:hAnsi="Arial" w:cs="Arial"/>
                <w:sz w:val="20"/>
                <w:szCs w:val="20"/>
              </w:rPr>
              <w:t>600 and 700</w:t>
            </w:r>
          </w:p>
          <w:p w14:paraId="590913B1" w14:textId="3D6A2193" w:rsidR="0017759C" w:rsidRPr="00F410E9" w:rsidRDefault="00DF6070" w:rsidP="00E92E3B">
            <w:pPr>
              <w:rPr>
                <w:rFonts w:ascii="Arial" w:hAnsi="Arial" w:cs="Arial"/>
                <w:sz w:val="20"/>
                <w:szCs w:val="20"/>
              </w:rPr>
            </w:pPr>
            <w:r>
              <w:rPr>
                <w:rFonts w:ascii="Arial" w:hAnsi="Arial" w:cs="Arial"/>
                <w:sz w:val="20"/>
                <w:szCs w:val="20"/>
              </w:rPr>
              <w:t>Fall 2021</w:t>
            </w:r>
          </w:p>
        </w:tc>
      </w:tr>
      <w:tr w:rsidR="006823B1" w14:paraId="75D4C9DD" w14:textId="77777777" w:rsidTr="009267AB">
        <w:trPr>
          <w:gridAfter w:val="1"/>
          <w:wAfter w:w="7" w:type="dxa"/>
          <w:trHeight w:val="144"/>
        </w:trPr>
        <w:tc>
          <w:tcPr>
            <w:tcW w:w="2622" w:type="dxa"/>
            <w:gridSpan w:val="3"/>
            <w:shd w:val="clear" w:color="auto" w:fill="auto"/>
          </w:tcPr>
          <w:p w14:paraId="1A3F90D0" w14:textId="77777777" w:rsidR="0017759C" w:rsidRPr="00F410E9" w:rsidRDefault="0017759C" w:rsidP="00294708">
            <w:pPr>
              <w:rPr>
                <w:rFonts w:ascii="Arial" w:hAnsi="Arial" w:cs="Arial"/>
                <w:i/>
                <w:sz w:val="20"/>
              </w:rPr>
            </w:pPr>
            <w:r w:rsidRPr="00F410E9">
              <w:rPr>
                <w:rFonts w:ascii="Arial" w:hAnsi="Arial" w:cs="Arial"/>
                <w:i/>
                <w:sz w:val="20"/>
              </w:rPr>
              <w:t>Meeting times and location</w:t>
            </w:r>
          </w:p>
        </w:tc>
        <w:tc>
          <w:tcPr>
            <w:tcW w:w="8139" w:type="dxa"/>
            <w:gridSpan w:val="6"/>
            <w:shd w:val="clear" w:color="auto" w:fill="auto"/>
          </w:tcPr>
          <w:p w14:paraId="7B34B7C3" w14:textId="77777777" w:rsidR="0017759C" w:rsidRDefault="0031299B" w:rsidP="0031299B">
            <w:pPr>
              <w:rPr>
                <w:rFonts w:ascii="Arial" w:hAnsi="Arial" w:cs="Arial"/>
                <w:sz w:val="18"/>
                <w:szCs w:val="18"/>
              </w:rPr>
            </w:pPr>
            <w:r>
              <w:rPr>
                <w:rFonts w:ascii="Arial" w:hAnsi="Arial" w:cs="Arial"/>
                <w:sz w:val="18"/>
                <w:szCs w:val="18"/>
              </w:rPr>
              <w:t>09-22</w:t>
            </w:r>
            <w:r w:rsidR="00A40967" w:rsidRPr="00944A4E">
              <w:rPr>
                <w:rFonts w:ascii="Arial" w:hAnsi="Arial" w:cs="Arial"/>
                <w:sz w:val="18"/>
                <w:szCs w:val="18"/>
              </w:rPr>
              <w:t>-</w:t>
            </w:r>
            <w:r>
              <w:rPr>
                <w:rFonts w:ascii="Arial" w:hAnsi="Arial" w:cs="Arial"/>
                <w:sz w:val="18"/>
                <w:szCs w:val="18"/>
              </w:rPr>
              <w:t>2021</w:t>
            </w:r>
            <w:r w:rsidR="00A40967" w:rsidRPr="00944A4E">
              <w:rPr>
                <w:rFonts w:ascii="Arial" w:hAnsi="Arial" w:cs="Arial"/>
                <w:sz w:val="18"/>
                <w:szCs w:val="18"/>
              </w:rPr>
              <w:t xml:space="preserve"> to </w:t>
            </w:r>
            <w:r>
              <w:rPr>
                <w:rFonts w:ascii="Arial" w:hAnsi="Arial" w:cs="Arial"/>
                <w:sz w:val="18"/>
                <w:szCs w:val="18"/>
              </w:rPr>
              <w:t>10-02</w:t>
            </w:r>
            <w:r w:rsidR="00A40967" w:rsidRPr="00944A4E">
              <w:rPr>
                <w:rFonts w:ascii="Arial" w:hAnsi="Arial" w:cs="Arial"/>
                <w:sz w:val="18"/>
                <w:szCs w:val="18"/>
              </w:rPr>
              <w:t>-</w:t>
            </w:r>
            <w:r>
              <w:rPr>
                <w:rFonts w:ascii="Arial" w:hAnsi="Arial" w:cs="Arial"/>
                <w:sz w:val="18"/>
                <w:szCs w:val="18"/>
              </w:rPr>
              <w:t>2021</w:t>
            </w:r>
          </w:p>
          <w:p w14:paraId="13A32BD2" w14:textId="06F4A634" w:rsidR="008F0C00" w:rsidRPr="00374E0C" w:rsidRDefault="008F0C00" w:rsidP="0031299B">
            <w:pPr>
              <w:rPr>
                <w:rFonts w:ascii="Arial" w:hAnsi="Arial" w:cs="Arial"/>
                <w:sz w:val="20"/>
                <w:szCs w:val="20"/>
              </w:rPr>
            </w:pPr>
            <w:r>
              <w:rPr>
                <w:rFonts w:ascii="Arial" w:hAnsi="Arial" w:cs="Arial"/>
                <w:sz w:val="18"/>
                <w:szCs w:val="18"/>
              </w:rPr>
              <w:t>Lecture dates and times (09-22, 09-23, 09-24, 09-27, 09-28; 12:30—05:00 PM CST)</w:t>
            </w:r>
          </w:p>
        </w:tc>
      </w:tr>
      <w:tr w:rsidR="003C37D1" w14:paraId="17F5A452" w14:textId="77777777" w:rsidTr="0059391F">
        <w:trPr>
          <w:gridAfter w:val="1"/>
          <w:wAfter w:w="7" w:type="dxa"/>
          <w:trHeight w:val="144"/>
        </w:trPr>
        <w:tc>
          <w:tcPr>
            <w:tcW w:w="2622" w:type="dxa"/>
            <w:gridSpan w:val="3"/>
            <w:shd w:val="clear" w:color="auto" w:fill="auto"/>
          </w:tcPr>
          <w:p w14:paraId="41FA445E" w14:textId="27F6C3CC" w:rsidR="003C37D1" w:rsidRPr="00F410E9" w:rsidRDefault="00A40967" w:rsidP="0059391F">
            <w:pPr>
              <w:rPr>
                <w:rFonts w:ascii="Arial" w:hAnsi="Arial" w:cs="Arial"/>
                <w:i/>
                <w:sz w:val="20"/>
              </w:rPr>
            </w:pPr>
            <w:r>
              <w:rPr>
                <w:rFonts w:ascii="Arial" w:hAnsi="Arial" w:cs="Arial"/>
                <w:i/>
                <w:sz w:val="20"/>
              </w:rPr>
              <w:t>Credit Hours</w:t>
            </w:r>
          </w:p>
        </w:tc>
        <w:tc>
          <w:tcPr>
            <w:tcW w:w="8139" w:type="dxa"/>
            <w:gridSpan w:val="6"/>
            <w:shd w:val="clear" w:color="auto" w:fill="auto"/>
          </w:tcPr>
          <w:p w14:paraId="41489129" w14:textId="74DA751D" w:rsidR="003C37D1" w:rsidRPr="00374E0C" w:rsidRDefault="00A40967" w:rsidP="0059391F">
            <w:pPr>
              <w:rPr>
                <w:rFonts w:ascii="Arial" w:hAnsi="Arial" w:cs="Arial"/>
                <w:sz w:val="20"/>
                <w:szCs w:val="20"/>
              </w:rPr>
            </w:pPr>
            <w:r>
              <w:rPr>
                <w:rFonts w:ascii="Arial" w:hAnsi="Arial" w:cs="Arial"/>
                <w:sz w:val="20"/>
                <w:szCs w:val="20"/>
              </w:rPr>
              <w:t>1.5 CH</w:t>
            </w:r>
          </w:p>
        </w:tc>
      </w:tr>
      <w:tr w:rsidR="00492588" w:rsidRPr="00C2322F" w14:paraId="64897E39" w14:textId="77777777" w:rsidTr="00B751EB">
        <w:trPr>
          <w:gridAfter w:val="1"/>
          <w:wAfter w:w="7" w:type="dxa"/>
          <w:trHeight w:val="144"/>
        </w:trPr>
        <w:tc>
          <w:tcPr>
            <w:tcW w:w="10761" w:type="dxa"/>
            <w:gridSpan w:val="9"/>
            <w:shd w:val="clear" w:color="auto" w:fill="auto"/>
          </w:tcPr>
          <w:p w14:paraId="7F51146C" w14:textId="45AD89C6" w:rsidR="00396748" w:rsidRPr="005D0DCF" w:rsidRDefault="00396748" w:rsidP="003C37D1">
            <w:pPr>
              <w:rPr>
                <w:rFonts w:ascii="Arial" w:hAnsi="Arial" w:cs="Arial"/>
                <w:sz w:val="16"/>
              </w:rPr>
            </w:pPr>
          </w:p>
        </w:tc>
      </w:tr>
      <w:tr w:rsidR="006823B1" w:rsidRPr="00C2322F" w14:paraId="18284FF1" w14:textId="77777777" w:rsidTr="00020E51">
        <w:trPr>
          <w:gridAfter w:val="1"/>
          <w:wAfter w:w="7" w:type="dxa"/>
          <w:trHeight w:val="144"/>
        </w:trPr>
        <w:tc>
          <w:tcPr>
            <w:tcW w:w="10761" w:type="dxa"/>
            <w:gridSpan w:val="9"/>
            <w:shd w:val="clear" w:color="auto" w:fill="D9D9D9" w:themeFill="background1" w:themeFillShade="D9"/>
          </w:tcPr>
          <w:p w14:paraId="09BC4ED1" w14:textId="77777777" w:rsidR="006A74A2" w:rsidRPr="00C2322F" w:rsidRDefault="006A74A2" w:rsidP="00B4467B">
            <w:pPr>
              <w:jc w:val="center"/>
              <w:rPr>
                <w:rFonts w:ascii="Arial" w:hAnsi="Arial" w:cs="Arial"/>
                <w:b/>
                <w:sz w:val="20"/>
              </w:rPr>
            </w:pPr>
            <w:r w:rsidRPr="00C2322F">
              <w:rPr>
                <w:rFonts w:ascii="Arial" w:hAnsi="Arial" w:cs="Arial"/>
                <w:b/>
                <w:sz w:val="20"/>
              </w:rPr>
              <w:t>Course Description and Prerequisites</w:t>
            </w:r>
          </w:p>
        </w:tc>
      </w:tr>
      <w:tr w:rsidR="00492588" w:rsidRPr="00C2322F" w14:paraId="6FEDEA19" w14:textId="77777777" w:rsidTr="00020E51">
        <w:trPr>
          <w:gridAfter w:val="1"/>
          <w:wAfter w:w="7" w:type="dxa"/>
          <w:trHeight w:val="144"/>
        </w:trPr>
        <w:tc>
          <w:tcPr>
            <w:tcW w:w="10761" w:type="dxa"/>
            <w:gridSpan w:val="9"/>
            <w:shd w:val="clear" w:color="auto" w:fill="auto"/>
          </w:tcPr>
          <w:p w14:paraId="022F6979" w14:textId="77777777" w:rsidR="00AC4C75" w:rsidRPr="005D0DCF" w:rsidRDefault="00AC4C75" w:rsidP="0025090A">
            <w:pPr>
              <w:jc w:val="center"/>
              <w:rPr>
                <w:rFonts w:ascii="Arial" w:hAnsi="Arial" w:cs="Arial"/>
                <w:sz w:val="14"/>
                <w:szCs w:val="18"/>
              </w:rPr>
            </w:pPr>
          </w:p>
        </w:tc>
      </w:tr>
      <w:tr w:rsidR="00492588" w:rsidRPr="00C2322F" w14:paraId="5323CDAC" w14:textId="77777777" w:rsidTr="00020E51">
        <w:trPr>
          <w:gridAfter w:val="1"/>
          <w:wAfter w:w="7" w:type="dxa"/>
          <w:trHeight w:val="144"/>
        </w:trPr>
        <w:tc>
          <w:tcPr>
            <w:tcW w:w="10761" w:type="dxa"/>
            <w:gridSpan w:val="9"/>
            <w:shd w:val="clear" w:color="auto" w:fill="auto"/>
          </w:tcPr>
          <w:p w14:paraId="5FBC3AAC" w14:textId="4C4B9272" w:rsidR="006A74A2" w:rsidRPr="00B92B5B" w:rsidRDefault="00D35A09" w:rsidP="0031299B">
            <w:pPr>
              <w:jc w:val="both"/>
              <w:rPr>
                <w:rFonts w:ascii="Arial" w:hAnsi="Arial" w:cs="Arial"/>
                <w:sz w:val="18"/>
                <w:szCs w:val="18"/>
              </w:rPr>
            </w:pPr>
            <w:r w:rsidRPr="00D35A09">
              <w:rPr>
                <w:rFonts w:ascii="Arial" w:hAnsi="Arial" w:cs="Arial"/>
                <w:sz w:val="18"/>
                <w:szCs w:val="18"/>
              </w:rPr>
              <w:t>This is an introductory course discussing</w:t>
            </w:r>
            <w:r w:rsidR="00FD7A59">
              <w:rPr>
                <w:rFonts w:ascii="Arial" w:hAnsi="Arial" w:cs="Arial"/>
                <w:sz w:val="18"/>
                <w:szCs w:val="18"/>
              </w:rPr>
              <w:t xml:space="preserve"> machine learning </w:t>
            </w:r>
            <w:r w:rsidR="0031299B">
              <w:rPr>
                <w:rFonts w:ascii="Arial" w:hAnsi="Arial" w:cs="Arial"/>
                <w:sz w:val="18"/>
                <w:szCs w:val="18"/>
              </w:rPr>
              <w:t xml:space="preserve">fundamentals and </w:t>
            </w:r>
            <w:r w:rsidR="00FD7A59">
              <w:rPr>
                <w:rFonts w:ascii="Arial" w:hAnsi="Arial" w:cs="Arial"/>
                <w:sz w:val="18"/>
                <w:szCs w:val="18"/>
              </w:rPr>
              <w:t xml:space="preserve">methods commonly seen in data science with </w:t>
            </w:r>
            <w:r w:rsidR="00DF6070">
              <w:rPr>
                <w:rFonts w:ascii="Arial" w:hAnsi="Arial" w:cs="Arial"/>
                <w:sz w:val="18"/>
                <w:szCs w:val="18"/>
              </w:rPr>
              <w:t>potential</w:t>
            </w:r>
            <w:r w:rsidR="00FD7A59">
              <w:rPr>
                <w:rFonts w:ascii="Arial" w:hAnsi="Arial" w:cs="Arial"/>
                <w:sz w:val="18"/>
                <w:szCs w:val="18"/>
              </w:rPr>
              <w:t xml:space="preserve"> applications in </w:t>
            </w:r>
            <w:r w:rsidR="004F3B05">
              <w:rPr>
                <w:rFonts w:ascii="Arial" w:hAnsi="Arial" w:cs="Arial"/>
                <w:sz w:val="18"/>
                <w:szCs w:val="18"/>
              </w:rPr>
              <w:t>energy and power systems</w:t>
            </w:r>
            <w:r w:rsidR="00FD7A59">
              <w:rPr>
                <w:rFonts w:ascii="Arial" w:hAnsi="Arial" w:cs="Arial"/>
                <w:sz w:val="18"/>
                <w:szCs w:val="18"/>
              </w:rPr>
              <w:t>.</w:t>
            </w:r>
            <w:r w:rsidRPr="00D35A09">
              <w:rPr>
                <w:rFonts w:ascii="Arial" w:hAnsi="Arial" w:cs="Arial"/>
                <w:sz w:val="18"/>
                <w:szCs w:val="18"/>
              </w:rPr>
              <w:t xml:space="preserve"> </w:t>
            </w:r>
            <w:r w:rsidR="004261D6">
              <w:rPr>
                <w:rFonts w:ascii="Arial" w:hAnsi="Arial" w:cs="Arial"/>
                <w:sz w:val="18"/>
                <w:szCs w:val="18"/>
              </w:rPr>
              <w:t>Machine learning methods</w:t>
            </w:r>
            <w:r w:rsidRPr="00D35A09">
              <w:rPr>
                <w:rFonts w:ascii="Arial" w:hAnsi="Arial" w:cs="Arial"/>
                <w:sz w:val="18"/>
                <w:szCs w:val="18"/>
              </w:rPr>
              <w:t xml:space="preserve"> to be discussed include </w:t>
            </w:r>
            <w:r w:rsidR="0031299B">
              <w:rPr>
                <w:rFonts w:ascii="Arial" w:hAnsi="Arial" w:cs="Arial"/>
                <w:sz w:val="18"/>
                <w:szCs w:val="18"/>
              </w:rPr>
              <w:t xml:space="preserve">basic </w:t>
            </w:r>
            <w:r w:rsidR="00FD7A59">
              <w:rPr>
                <w:rFonts w:ascii="Arial" w:hAnsi="Arial" w:cs="Arial"/>
                <w:sz w:val="18"/>
                <w:szCs w:val="18"/>
              </w:rPr>
              <w:t>supervised and unsupervised learning</w:t>
            </w:r>
            <w:r w:rsidR="0031299B">
              <w:rPr>
                <w:rFonts w:ascii="Arial" w:hAnsi="Arial" w:cs="Arial"/>
                <w:sz w:val="18"/>
                <w:szCs w:val="18"/>
              </w:rPr>
              <w:t xml:space="preserve"> methods</w:t>
            </w:r>
            <w:r w:rsidR="00FD7A59">
              <w:rPr>
                <w:rFonts w:ascii="Arial" w:hAnsi="Arial" w:cs="Arial"/>
                <w:sz w:val="18"/>
                <w:szCs w:val="18"/>
              </w:rPr>
              <w:t xml:space="preserve">, performance evaluation, </w:t>
            </w:r>
            <w:r w:rsidR="0031299B">
              <w:rPr>
                <w:rFonts w:ascii="Arial" w:hAnsi="Arial" w:cs="Arial"/>
                <w:sz w:val="18"/>
                <w:szCs w:val="18"/>
              </w:rPr>
              <w:t xml:space="preserve">neural networks and other advanced predictive models, as well as an introduction to </w:t>
            </w:r>
            <w:r w:rsidR="00FD7A59">
              <w:rPr>
                <w:rFonts w:ascii="Arial" w:hAnsi="Arial" w:cs="Arial"/>
                <w:sz w:val="18"/>
                <w:szCs w:val="18"/>
              </w:rPr>
              <w:t>reinforcement learning.</w:t>
            </w:r>
            <w:r w:rsidR="0029448B">
              <w:rPr>
                <w:rFonts w:ascii="Arial" w:hAnsi="Arial" w:cs="Arial"/>
                <w:sz w:val="18"/>
                <w:szCs w:val="18"/>
              </w:rPr>
              <w:t xml:space="preserve"> </w:t>
            </w:r>
          </w:p>
        </w:tc>
      </w:tr>
      <w:tr w:rsidR="00492588" w:rsidRPr="00C2322F" w14:paraId="3FB307E2" w14:textId="77777777" w:rsidTr="00020E51">
        <w:trPr>
          <w:gridAfter w:val="1"/>
          <w:wAfter w:w="7" w:type="dxa"/>
          <w:trHeight w:val="144"/>
        </w:trPr>
        <w:tc>
          <w:tcPr>
            <w:tcW w:w="10761" w:type="dxa"/>
            <w:gridSpan w:val="9"/>
            <w:shd w:val="clear" w:color="auto" w:fill="auto"/>
          </w:tcPr>
          <w:p w14:paraId="7BCBD503" w14:textId="77777777" w:rsidR="00A40967" w:rsidRDefault="00A40967" w:rsidP="00A40967">
            <w:pPr>
              <w:rPr>
                <w:rFonts w:ascii="Arial" w:hAnsi="Arial" w:cs="Arial"/>
                <w:i/>
                <w:sz w:val="18"/>
                <w:szCs w:val="18"/>
              </w:rPr>
            </w:pPr>
          </w:p>
          <w:p w14:paraId="45C0412A" w14:textId="77777777" w:rsidR="00585A82" w:rsidRDefault="00585A82" w:rsidP="00A40967">
            <w:pPr>
              <w:rPr>
                <w:rFonts w:ascii="Arial" w:hAnsi="Arial" w:cs="Arial"/>
                <w:sz w:val="18"/>
                <w:szCs w:val="18"/>
              </w:rPr>
            </w:pPr>
            <w:r w:rsidRPr="00B92B5B">
              <w:rPr>
                <w:rFonts w:ascii="Arial" w:hAnsi="Arial" w:cs="Arial"/>
                <w:i/>
                <w:sz w:val="18"/>
                <w:szCs w:val="18"/>
              </w:rPr>
              <w:t>Prerequisite</w:t>
            </w:r>
            <w:r w:rsidRPr="00B92B5B">
              <w:rPr>
                <w:rFonts w:ascii="Arial" w:hAnsi="Arial" w:cs="Arial"/>
                <w:sz w:val="18"/>
                <w:szCs w:val="18"/>
              </w:rPr>
              <w:t>: Graduate Classification</w:t>
            </w:r>
          </w:p>
          <w:p w14:paraId="6A0AE9AA" w14:textId="234271E3" w:rsidR="00A40967" w:rsidRPr="00B92B5B" w:rsidRDefault="00A40967" w:rsidP="00A40967">
            <w:pPr>
              <w:rPr>
                <w:rFonts w:ascii="Arial" w:hAnsi="Arial" w:cs="Arial"/>
                <w:sz w:val="18"/>
                <w:szCs w:val="18"/>
              </w:rPr>
            </w:pPr>
          </w:p>
        </w:tc>
      </w:tr>
      <w:tr w:rsidR="00492588" w:rsidRPr="00C2322F" w14:paraId="0C6B5B25" w14:textId="77777777" w:rsidTr="00020E51">
        <w:trPr>
          <w:gridAfter w:val="1"/>
          <w:wAfter w:w="7" w:type="dxa"/>
          <w:trHeight w:val="144"/>
        </w:trPr>
        <w:tc>
          <w:tcPr>
            <w:tcW w:w="10761" w:type="dxa"/>
            <w:gridSpan w:val="9"/>
            <w:shd w:val="clear" w:color="auto" w:fill="auto"/>
          </w:tcPr>
          <w:tbl>
            <w:tblPr>
              <w:tblW w:w="10800" w:type="dxa"/>
              <w:tblLayout w:type="fixed"/>
              <w:tblCellMar>
                <w:left w:w="58" w:type="dxa"/>
                <w:right w:w="58" w:type="dxa"/>
              </w:tblCellMar>
              <w:tblLook w:val="00A0" w:firstRow="1" w:lastRow="0" w:firstColumn="1" w:lastColumn="0" w:noHBand="0" w:noVBand="0"/>
            </w:tblPr>
            <w:tblGrid>
              <w:gridCol w:w="10800"/>
            </w:tblGrid>
            <w:tr w:rsidR="00A40967" w:rsidRPr="005A2325" w14:paraId="0836A431" w14:textId="77777777" w:rsidTr="003A64C1">
              <w:trPr>
                <w:trHeight w:val="189"/>
              </w:trPr>
              <w:tc>
                <w:tcPr>
                  <w:tcW w:w="10793" w:type="dxa"/>
                  <w:shd w:val="clear" w:color="auto" w:fill="D9D9D9" w:themeFill="background1" w:themeFillShade="D9"/>
                </w:tcPr>
                <w:p w14:paraId="443D8C28" w14:textId="77777777" w:rsidR="00A40967" w:rsidRPr="005A2325" w:rsidRDefault="00A40967" w:rsidP="00A40967">
                  <w:pPr>
                    <w:jc w:val="center"/>
                    <w:rPr>
                      <w:rFonts w:ascii="Arial" w:hAnsi="Arial" w:cs="Arial"/>
                      <w:sz w:val="14"/>
                      <w:szCs w:val="18"/>
                    </w:rPr>
                  </w:pPr>
                  <w:r>
                    <w:rPr>
                      <w:rFonts w:ascii="Arial" w:hAnsi="Arial" w:cs="Arial"/>
                      <w:b/>
                      <w:sz w:val="20"/>
                    </w:rPr>
                    <w:t>Course Delivery</w:t>
                  </w:r>
                </w:p>
              </w:tc>
            </w:tr>
            <w:tr w:rsidR="00A40967" w:rsidRPr="005A2325" w14:paraId="0E69F615" w14:textId="77777777" w:rsidTr="003A64C1">
              <w:trPr>
                <w:trHeight w:val="189"/>
              </w:trPr>
              <w:tc>
                <w:tcPr>
                  <w:tcW w:w="10793" w:type="dxa"/>
                  <w:shd w:val="clear" w:color="auto" w:fill="auto"/>
                </w:tcPr>
                <w:p w14:paraId="33458E1E" w14:textId="77777777" w:rsidR="00A40967" w:rsidRPr="005A2325" w:rsidRDefault="00A40967" w:rsidP="00A40967">
                  <w:pPr>
                    <w:rPr>
                      <w:rFonts w:ascii="Arial" w:hAnsi="Arial" w:cs="Arial"/>
                      <w:sz w:val="14"/>
                      <w:szCs w:val="18"/>
                    </w:rPr>
                  </w:pPr>
                </w:p>
              </w:tc>
            </w:tr>
            <w:tr w:rsidR="00A40967" w:rsidRPr="00793043" w14:paraId="633A118D" w14:textId="77777777" w:rsidTr="003A64C1">
              <w:trPr>
                <w:trHeight w:val="189"/>
              </w:trPr>
              <w:tc>
                <w:tcPr>
                  <w:tcW w:w="10793" w:type="dxa"/>
                  <w:shd w:val="clear" w:color="auto" w:fill="auto"/>
                </w:tcPr>
                <w:p w14:paraId="7B90B428" w14:textId="529E3D8A" w:rsidR="00A40967" w:rsidRDefault="00A40967" w:rsidP="00A40967">
                  <w:pPr>
                    <w:ind w:right="180"/>
                    <w:jc w:val="both"/>
                    <w:rPr>
                      <w:rFonts w:ascii="Arial" w:hAnsi="Arial" w:cs="Arial"/>
                      <w:sz w:val="18"/>
                      <w:szCs w:val="18"/>
                    </w:rPr>
                  </w:pPr>
                  <w:r>
                    <w:rPr>
                      <w:rFonts w:ascii="Arial" w:hAnsi="Arial" w:cs="Arial"/>
                      <w:sz w:val="18"/>
                      <w:szCs w:val="18"/>
                    </w:rPr>
                    <w:t xml:space="preserve">The course is offered </w:t>
                  </w:r>
                  <w:r w:rsidR="00542984">
                    <w:rPr>
                      <w:rFonts w:ascii="Arial" w:hAnsi="Arial" w:cs="Arial"/>
                      <w:sz w:val="18"/>
                      <w:szCs w:val="18"/>
                    </w:rPr>
                    <w:t xml:space="preserve">online </w:t>
                  </w:r>
                  <w:r>
                    <w:rPr>
                      <w:rFonts w:ascii="Arial" w:hAnsi="Arial" w:cs="Arial"/>
                      <w:sz w:val="18"/>
                      <w:szCs w:val="18"/>
                    </w:rPr>
                    <w:t xml:space="preserve">in either a fully synchronous </w:t>
                  </w:r>
                  <w:proofErr w:type="gramStart"/>
                  <w:r>
                    <w:rPr>
                      <w:rFonts w:ascii="Arial" w:hAnsi="Arial" w:cs="Arial"/>
                      <w:sz w:val="18"/>
                      <w:szCs w:val="18"/>
                    </w:rPr>
                    <w:t>or partially</w:t>
                  </w:r>
                  <w:proofErr w:type="gramEnd"/>
                  <w:r>
                    <w:rPr>
                      <w:rFonts w:ascii="Arial" w:hAnsi="Arial" w:cs="Arial"/>
                      <w:sz w:val="18"/>
                      <w:szCs w:val="18"/>
                    </w:rPr>
                    <w:t xml:space="preserve"> asynchronous manner, based on the student’s preference. Students have 20 days to complete the course, including viewing live video (through Zoom) or recorded lectures (through </w:t>
                  </w:r>
                  <w:proofErr w:type="spellStart"/>
                  <w:r>
                    <w:rPr>
                      <w:rFonts w:ascii="Arial" w:hAnsi="Arial" w:cs="Arial"/>
                      <w:sz w:val="18"/>
                      <w:szCs w:val="18"/>
                    </w:rPr>
                    <w:t>Mediasite</w:t>
                  </w:r>
                  <w:proofErr w:type="spellEnd"/>
                  <w:r>
                    <w:rPr>
                      <w:rFonts w:ascii="Arial" w:hAnsi="Arial" w:cs="Arial"/>
                      <w:sz w:val="18"/>
                      <w:szCs w:val="18"/>
                    </w:rPr>
                    <w:t>), case preparations, presentations, and assessments. Students will complete the same case preparations, presentations, and assessments</w:t>
                  </w:r>
                  <w:r w:rsidR="00846636">
                    <w:rPr>
                      <w:rFonts w:ascii="Arial" w:hAnsi="Arial" w:cs="Arial"/>
                      <w:sz w:val="18"/>
                      <w:szCs w:val="18"/>
                    </w:rPr>
                    <w:t xml:space="preserve">, and </w:t>
                  </w:r>
                  <w:r w:rsidR="00846636" w:rsidRPr="003775F3">
                    <w:rPr>
                      <w:rFonts w:ascii="Arial" w:hAnsi="Arial" w:cs="Arial"/>
                      <w:sz w:val="18"/>
                      <w:szCs w:val="18"/>
                    </w:rPr>
                    <w:t xml:space="preserve">a minimum of 45 hours of out-of-class student work </w:t>
                  </w:r>
                  <w:proofErr w:type="gramStart"/>
                  <w:r w:rsidR="00846636" w:rsidRPr="003775F3">
                    <w:rPr>
                      <w:rFonts w:ascii="Arial" w:hAnsi="Arial" w:cs="Arial"/>
                      <w:sz w:val="18"/>
                      <w:szCs w:val="18"/>
                    </w:rPr>
                    <w:t>is assigne</w:t>
                  </w:r>
                  <w:r w:rsidR="00846636">
                    <w:rPr>
                      <w:rFonts w:ascii="Arial" w:hAnsi="Arial" w:cs="Arial"/>
                      <w:sz w:val="18"/>
                      <w:szCs w:val="18"/>
                    </w:rPr>
                    <w:t>d and expected for each student</w:t>
                  </w:r>
                  <w:proofErr w:type="gramEnd"/>
                  <w:r>
                    <w:rPr>
                      <w:rFonts w:ascii="Arial" w:hAnsi="Arial" w:cs="Arial"/>
                      <w:sz w:val="18"/>
                      <w:szCs w:val="18"/>
                    </w:rPr>
                    <w:t>. Discussion platforms will be utilized to increase interactions within and between the in-person and distance student cohorts.</w:t>
                  </w:r>
                </w:p>
                <w:p w14:paraId="12124DA9" w14:textId="77777777" w:rsidR="00A40967" w:rsidRPr="00793043" w:rsidRDefault="00A40967" w:rsidP="00A40967">
                  <w:pPr>
                    <w:ind w:right="180"/>
                    <w:jc w:val="both"/>
                    <w:rPr>
                      <w:rFonts w:ascii="Arial" w:hAnsi="Arial" w:cs="Arial"/>
                      <w:sz w:val="18"/>
                      <w:szCs w:val="18"/>
                    </w:rPr>
                  </w:pPr>
                </w:p>
              </w:tc>
            </w:tr>
          </w:tbl>
          <w:p w14:paraId="6B67E93B" w14:textId="77777777" w:rsidR="00396748" w:rsidRPr="005D0DCF" w:rsidRDefault="00396748" w:rsidP="0025090A">
            <w:pPr>
              <w:jc w:val="center"/>
              <w:rPr>
                <w:rFonts w:ascii="Arial" w:hAnsi="Arial" w:cs="Arial"/>
                <w:sz w:val="14"/>
                <w:szCs w:val="18"/>
              </w:rPr>
            </w:pPr>
          </w:p>
        </w:tc>
      </w:tr>
      <w:tr w:rsidR="006823B1" w:rsidRPr="00C2322F" w14:paraId="10E7DABB" w14:textId="77777777" w:rsidTr="00020E51">
        <w:trPr>
          <w:gridAfter w:val="1"/>
          <w:wAfter w:w="7" w:type="dxa"/>
          <w:trHeight w:val="144"/>
        </w:trPr>
        <w:tc>
          <w:tcPr>
            <w:tcW w:w="5541" w:type="dxa"/>
            <w:gridSpan w:val="7"/>
            <w:shd w:val="clear" w:color="auto" w:fill="D9D9D9" w:themeFill="background1" w:themeFillShade="D9"/>
          </w:tcPr>
          <w:p w14:paraId="28BA7E3B" w14:textId="77777777" w:rsidR="004262F0" w:rsidRPr="00C2322F" w:rsidRDefault="004262F0" w:rsidP="00B4467B">
            <w:pPr>
              <w:jc w:val="center"/>
              <w:rPr>
                <w:rFonts w:ascii="Arial" w:hAnsi="Arial" w:cs="Arial"/>
                <w:b/>
                <w:sz w:val="20"/>
              </w:rPr>
            </w:pPr>
            <w:r w:rsidRPr="00C2322F">
              <w:rPr>
                <w:rFonts w:ascii="Arial" w:hAnsi="Arial" w:cs="Arial"/>
                <w:b/>
                <w:sz w:val="20"/>
              </w:rPr>
              <w:t>Instructor Information</w:t>
            </w:r>
          </w:p>
        </w:tc>
        <w:tc>
          <w:tcPr>
            <w:tcW w:w="5220" w:type="dxa"/>
            <w:gridSpan w:val="2"/>
            <w:shd w:val="clear" w:color="auto" w:fill="D9D9D9" w:themeFill="background1" w:themeFillShade="D9"/>
          </w:tcPr>
          <w:p w14:paraId="0D9464B3" w14:textId="54260826" w:rsidR="004262F0" w:rsidRPr="00C2322F" w:rsidRDefault="004262F0" w:rsidP="00B4467B">
            <w:pPr>
              <w:jc w:val="center"/>
              <w:rPr>
                <w:rFonts w:ascii="Arial" w:hAnsi="Arial" w:cs="Arial"/>
                <w:b/>
                <w:sz w:val="20"/>
              </w:rPr>
            </w:pPr>
            <w:r w:rsidRPr="00C2322F">
              <w:rPr>
                <w:rFonts w:ascii="Arial" w:hAnsi="Arial" w:cs="Arial"/>
                <w:b/>
                <w:sz w:val="20"/>
              </w:rPr>
              <w:t>Textbook and/or Resource Material</w:t>
            </w:r>
          </w:p>
        </w:tc>
      </w:tr>
      <w:tr w:rsidR="00492588" w:rsidRPr="00C2322F" w14:paraId="49D2C55C" w14:textId="77777777" w:rsidTr="00020E51">
        <w:trPr>
          <w:gridAfter w:val="1"/>
          <w:wAfter w:w="7" w:type="dxa"/>
          <w:trHeight w:val="144"/>
        </w:trPr>
        <w:tc>
          <w:tcPr>
            <w:tcW w:w="10761" w:type="dxa"/>
            <w:gridSpan w:val="9"/>
            <w:shd w:val="clear" w:color="auto" w:fill="auto"/>
          </w:tcPr>
          <w:p w14:paraId="2B03BF68" w14:textId="77777777" w:rsidR="0025090A" w:rsidRPr="005D0DCF" w:rsidRDefault="0025090A" w:rsidP="0025090A">
            <w:pPr>
              <w:jc w:val="center"/>
              <w:rPr>
                <w:rFonts w:ascii="Arial" w:hAnsi="Arial" w:cs="Arial"/>
                <w:sz w:val="14"/>
                <w:szCs w:val="18"/>
              </w:rPr>
            </w:pPr>
          </w:p>
        </w:tc>
      </w:tr>
      <w:tr w:rsidR="00492588" w:rsidRPr="00C2322F" w14:paraId="6658C34C" w14:textId="77777777" w:rsidTr="00020E51">
        <w:trPr>
          <w:trHeight w:val="144"/>
        </w:trPr>
        <w:tc>
          <w:tcPr>
            <w:tcW w:w="1942" w:type="dxa"/>
            <w:gridSpan w:val="2"/>
            <w:shd w:val="clear" w:color="auto" w:fill="auto"/>
          </w:tcPr>
          <w:p w14:paraId="7BA138BA" w14:textId="7898E0C2" w:rsidR="004262F0" w:rsidRPr="00B92D99" w:rsidRDefault="004262F0" w:rsidP="0025090A">
            <w:pPr>
              <w:jc w:val="right"/>
              <w:rPr>
                <w:rFonts w:ascii="Arial" w:hAnsi="Arial" w:cs="Arial"/>
                <w:i/>
                <w:sz w:val="18"/>
                <w:szCs w:val="18"/>
              </w:rPr>
            </w:pPr>
            <w:r w:rsidRPr="00B92D99">
              <w:rPr>
                <w:rFonts w:ascii="Arial" w:hAnsi="Arial" w:cs="Arial"/>
                <w:i/>
                <w:sz w:val="18"/>
                <w:szCs w:val="18"/>
              </w:rPr>
              <w:t>Name</w:t>
            </w:r>
          </w:p>
        </w:tc>
        <w:tc>
          <w:tcPr>
            <w:tcW w:w="2436" w:type="dxa"/>
            <w:gridSpan w:val="3"/>
            <w:shd w:val="clear" w:color="auto" w:fill="auto"/>
          </w:tcPr>
          <w:p w14:paraId="4D00DB4C" w14:textId="3298812B" w:rsidR="004262F0" w:rsidRPr="00B92D99" w:rsidRDefault="00542984" w:rsidP="00D35A09">
            <w:pPr>
              <w:rPr>
                <w:rFonts w:ascii="Arial" w:hAnsi="Arial" w:cs="Arial"/>
                <w:sz w:val="18"/>
                <w:szCs w:val="18"/>
              </w:rPr>
            </w:pPr>
            <w:r>
              <w:rPr>
                <w:rFonts w:ascii="Arial" w:hAnsi="Arial" w:cs="Arial"/>
                <w:sz w:val="18"/>
                <w:szCs w:val="18"/>
              </w:rPr>
              <w:t>Xiaoning Qian</w:t>
            </w:r>
            <w:r w:rsidR="00D35A09">
              <w:rPr>
                <w:rFonts w:ascii="Arial" w:hAnsi="Arial" w:cs="Arial"/>
                <w:sz w:val="18"/>
                <w:szCs w:val="18"/>
              </w:rPr>
              <w:t>, Ph.D.</w:t>
            </w:r>
          </w:p>
        </w:tc>
        <w:tc>
          <w:tcPr>
            <w:tcW w:w="6390" w:type="dxa"/>
            <w:gridSpan w:val="5"/>
            <w:vMerge w:val="restart"/>
            <w:shd w:val="clear" w:color="auto" w:fill="auto"/>
          </w:tcPr>
          <w:p w14:paraId="2E48E47D" w14:textId="0DAE6240" w:rsidR="00FA4144" w:rsidRDefault="00FA4144" w:rsidP="004F0A95">
            <w:pPr>
              <w:jc w:val="center"/>
              <w:rPr>
                <w:rFonts w:ascii="Arial" w:hAnsi="Arial" w:cs="Arial"/>
                <w:sz w:val="18"/>
                <w:szCs w:val="18"/>
              </w:rPr>
            </w:pPr>
            <w:r w:rsidRPr="00FA4144">
              <w:rPr>
                <w:rFonts w:ascii="Arial" w:hAnsi="Arial" w:cs="Arial"/>
                <w:i/>
                <w:sz w:val="18"/>
                <w:szCs w:val="18"/>
              </w:rPr>
              <w:t>Textbook</w:t>
            </w:r>
            <w:r w:rsidRPr="00FA4144">
              <w:rPr>
                <w:rFonts w:ascii="Arial" w:hAnsi="Arial" w:cs="Arial"/>
                <w:sz w:val="18"/>
                <w:szCs w:val="18"/>
              </w:rPr>
              <w:t xml:space="preserve">: </w:t>
            </w:r>
            <w:r w:rsidR="00FE0BC6">
              <w:rPr>
                <w:rFonts w:ascii="Arial" w:hAnsi="Arial" w:cs="Arial"/>
                <w:sz w:val="18"/>
                <w:szCs w:val="18"/>
              </w:rPr>
              <w:t>No textbook.</w:t>
            </w:r>
          </w:p>
          <w:p w14:paraId="5E0652C6" w14:textId="77777777" w:rsidR="009267AB" w:rsidRDefault="009267AB" w:rsidP="004F0A95">
            <w:pPr>
              <w:jc w:val="center"/>
              <w:rPr>
                <w:rFonts w:ascii="Arial" w:hAnsi="Arial" w:cs="Arial"/>
                <w:sz w:val="18"/>
                <w:szCs w:val="18"/>
              </w:rPr>
            </w:pPr>
          </w:p>
          <w:p w14:paraId="730A1F1E" w14:textId="16613959" w:rsidR="009267AB" w:rsidRPr="004262F0" w:rsidRDefault="006E2C40" w:rsidP="006E2C40">
            <w:pPr>
              <w:jc w:val="center"/>
              <w:rPr>
                <w:rFonts w:ascii="Arial" w:hAnsi="Arial" w:cs="Arial"/>
                <w:sz w:val="18"/>
                <w:szCs w:val="18"/>
              </w:rPr>
            </w:pPr>
            <w:r>
              <w:rPr>
                <w:rFonts w:ascii="Arial" w:hAnsi="Arial" w:cs="Arial"/>
                <w:sz w:val="18"/>
                <w:szCs w:val="18"/>
              </w:rPr>
              <w:t xml:space="preserve">All course materials and assignments, including the final exam, </w:t>
            </w:r>
            <w:r w:rsidR="009267AB" w:rsidRPr="009267AB">
              <w:rPr>
                <w:rFonts w:ascii="Arial" w:hAnsi="Arial" w:cs="Arial"/>
                <w:sz w:val="18"/>
                <w:szCs w:val="18"/>
              </w:rPr>
              <w:t xml:space="preserve">will be provided on </w:t>
            </w:r>
            <w:r w:rsidR="00A40967">
              <w:rPr>
                <w:rFonts w:ascii="Arial" w:hAnsi="Arial" w:cs="Arial"/>
                <w:sz w:val="18"/>
                <w:szCs w:val="18"/>
              </w:rPr>
              <w:t>CANVAS</w:t>
            </w:r>
            <w:r w:rsidR="009267AB" w:rsidRPr="009267AB">
              <w:rPr>
                <w:rFonts w:ascii="Arial" w:hAnsi="Arial" w:cs="Arial"/>
                <w:sz w:val="18"/>
                <w:szCs w:val="18"/>
              </w:rPr>
              <w:t xml:space="preserve"> in the </w:t>
            </w:r>
            <w:r>
              <w:rPr>
                <w:rFonts w:ascii="Arial" w:hAnsi="Arial" w:cs="Arial"/>
                <w:sz w:val="18"/>
                <w:szCs w:val="18"/>
              </w:rPr>
              <w:t xml:space="preserve">Content </w:t>
            </w:r>
            <w:r w:rsidR="009267AB" w:rsidRPr="009267AB">
              <w:rPr>
                <w:rFonts w:ascii="Arial" w:hAnsi="Arial" w:cs="Arial"/>
                <w:sz w:val="18"/>
                <w:szCs w:val="18"/>
              </w:rPr>
              <w:t>folder</w:t>
            </w:r>
            <w:r w:rsidR="00B3458D">
              <w:rPr>
                <w:rFonts w:ascii="Arial" w:hAnsi="Arial" w:cs="Arial"/>
                <w:sz w:val="18"/>
                <w:szCs w:val="18"/>
              </w:rPr>
              <w:t>.</w:t>
            </w:r>
            <w:r w:rsidR="009267AB" w:rsidRPr="009267AB">
              <w:rPr>
                <w:rFonts w:ascii="Arial" w:hAnsi="Arial" w:cs="Arial"/>
                <w:sz w:val="18"/>
                <w:szCs w:val="18"/>
              </w:rPr>
              <w:t xml:space="preserve"> </w:t>
            </w:r>
            <w:r w:rsidR="009267AB">
              <w:rPr>
                <w:rFonts w:ascii="Arial" w:hAnsi="Arial" w:cs="Arial"/>
                <w:sz w:val="18"/>
                <w:szCs w:val="18"/>
              </w:rPr>
              <w:br/>
            </w:r>
          </w:p>
        </w:tc>
      </w:tr>
      <w:tr w:rsidR="00492588" w:rsidRPr="00C2322F" w14:paraId="0406C366" w14:textId="77777777" w:rsidTr="00020E51">
        <w:trPr>
          <w:trHeight w:val="144"/>
        </w:trPr>
        <w:tc>
          <w:tcPr>
            <w:tcW w:w="1942" w:type="dxa"/>
            <w:gridSpan w:val="2"/>
            <w:shd w:val="clear" w:color="auto" w:fill="auto"/>
          </w:tcPr>
          <w:p w14:paraId="76492F1F" w14:textId="6C2FC266" w:rsidR="004262F0" w:rsidRPr="00B92D99" w:rsidRDefault="004262F0" w:rsidP="0025090A">
            <w:pPr>
              <w:jc w:val="right"/>
              <w:rPr>
                <w:rFonts w:ascii="Arial" w:hAnsi="Arial" w:cs="Arial"/>
                <w:i/>
                <w:sz w:val="18"/>
                <w:szCs w:val="18"/>
              </w:rPr>
            </w:pPr>
            <w:r w:rsidRPr="00B92D99">
              <w:rPr>
                <w:rFonts w:ascii="Arial" w:hAnsi="Arial" w:cs="Arial"/>
                <w:i/>
                <w:sz w:val="18"/>
                <w:szCs w:val="18"/>
              </w:rPr>
              <w:t>Telephone number</w:t>
            </w:r>
          </w:p>
        </w:tc>
        <w:tc>
          <w:tcPr>
            <w:tcW w:w="2436" w:type="dxa"/>
            <w:gridSpan w:val="3"/>
            <w:shd w:val="clear" w:color="auto" w:fill="auto"/>
          </w:tcPr>
          <w:p w14:paraId="11DF80BD" w14:textId="2C205489" w:rsidR="004262F0" w:rsidRPr="00B92D99" w:rsidRDefault="00D35A09" w:rsidP="00542984">
            <w:pPr>
              <w:rPr>
                <w:rFonts w:ascii="Arial" w:hAnsi="Arial" w:cs="Arial"/>
                <w:sz w:val="18"/>
                <w:szCs w:val="18"/>
              </w:rPr>
            </w:pPr>
            <w:r>
              <w:rPr>
                <w:rFonts w:ascii="Arial" w:hAnsi="Arial" w:cs="Arial"/>
                <w:sz w:val="18"/>
                <w:szCs w:val="18"/>
              </w:rPr>
              <w:t>979-</w:t>
            </w:r>
            <w:r w:rsidR="00F8563C">
              <w:rPr>
                <w:rFonts w:ascii="Arial" w:hAnsi="Arial" w:cs="Arial"/>
                <w:sz w:val="18"/>
                <w:szCs w:val="18"/>
              </w:rPr>
              <w:t>845</w:t>
            </w:r>
            <w:r w:rsidR="00FA4144" w:rsidRPr="00FA4144">
              <w:rPr>
                <w:rFonts w:ascii="Arial" w:hAnsi="Arial" w:cs="Arial"/>
                <w:sz w:val="18"/>
                <w:szCs w:val="18"/>
              </w:rPr>
              <w:t>-</w:t>
            </w:r>
            <w:r w:rsidR="00542984">
              <w:rPr>
                <w:rFonts w:ascii="Arial" w:hAnsi="Arial" w:cs="Arial"/>
                <w:sz w:val="18"/>
                <w:szCs w:val="18"/>
              </w:rPr>
              <w:t>6268</w:t>
            </w:r>
          </w:p>
        </w:tc>
        <w:tc>
          <w:tcPr>
            <w:tcW w:w="6390" w:type="dxa"/>
            <w:gridSpan w:val="5"/>
            <w:vMerge/>
            <w:shd w:val="clear" w:color="auto" w:fill="auto"/>
          </w:tcPr>
          <w:p w14:paraId="70A1A368" w14:textId="4C470E3A" w:rsidR="004262F0" w:rsidRPr="004262F0" w:rsidRDefault="004262F0" w:rsidP="004262F0">
            <w:pPr>
              <w:jc w:val="center"/>
              <w:rPr>
                <w:rFonts w:ascii="Arial" w:hAnsi="Arial" w:cs="Arial"/>
                <w:sz w:val="18"/>
                <w:szCs w:val="18"/>
              </w:rPr>
            </w:pPr>
          </w:p>
        </w:tc>
      </w:tr>
      <w:tr w:rsidR="00492588" w:rsidRPr="00C2322F" w14:paraId="46466C75" w14:textId="77777777" w:rsidTr="00020E51">
        <w:trPr>
          <w:trHeight w:val="144"/>
        </w:trPr>
        <w:tc>
          <w:tcPr>
            <w:tcW w:w="1942" w:type="dxa"/>
            <w:gridSpan w:val="2"/>
            <w:shd w:val="clear" w:color="auto" w:fill="auto"/>
          </w:tcPr>
          <w:p w14:paraId="1282C1DA" w14:textId="1A3F3507" w:rsidR="004262F0" w:rsidRPr="00B92D99" w:rsidRDefault="004262F0" w:rsidP="0025090A">
            <w:pPr>
              <w:jc w:val="right"/>
              <w:rPr>
                <w:rFonts w:ascii="Arial" w:hAnsi="Arial" w:cs="Arial"/>
                <w:i/>
                <w:sz w:val="18"/>
                <w:szCs w:val="18"/>
              </w:rPr>
            </w:pPr>
            <w:r w:rsidRPr="00B92D99">
              <w:rPr>
                <w:rFonts w:ascii="Arial" w:hAnsi="Arial" w:cs="Arial"/>
                <w:i/>
                <w:sz w:val="18"/>
                <w:szCs w:val="18"/>
              </w:rPr>
              <w:t>Email address</w:t>
            </w:r>
          </w:p>
        </w:tc>
        <w:tc>
          <w:tcPr>
            <w:tcW w:w="2436" w:type="dxa"/>
            <w:gridSpan w:val="3"/>
            <w:shd w:val="clear" w:color="auto" w:fill="auto"/>
          </w:tcPr>
          <w:p w14:paraId="7AF197D0" w14:textId="2DF5302C" w:rsidR="004262F0" w:rsidRPr="00FA4144" w:rsidRDefault="00542984" w:rsidP="00542984">
            <w:r>
              <w:rPr>
                <w:rFonts w:ascii="Arial" w:hAnsi="Arial" w:cs="Arial"/>
                <w:sz w:val="18"/>
                <w:szCs w:val="18"/>
              </w:rPr>
              <w:t>xqian</w:t>
            </w:r>
            <w:r w:rsidR="00FA4144" w:rsidRPr="00FA4144">
              <w:rPr>
                <w:rFonts w:ascii="Arial" w:hAnsi="Arial" w:cs="Arial"/>
                <w:sz w:val="18"/>
                <w:szCs w:val="18"/>
              </w:rPr>
              <w:t>@</w:t>
            </w:r>
            <w:r>
              <w:rPr>
                <w:rFonts w:ascii="Arial" w:hAnsi="Arial" w:cs="Arial"/>
                <w:sz w:val="18"/>
                <w:szCs w:val="18"/>
              </w:rPr>
              <w:t>ece</w:t>
            </w:r>
            <w:r w:rsidR="00F8563C">
              <w:rPr>
                <w:rFonts w:ascii="Arial" w:hAnsi="Arial" w:cs="Arial"/>
                <w:sz w:val="18"/>
                <w:szCs w:val="18"/>
              </w:rPr>
              <w:t>.</w:t>
            </w:r>
            <w:r w:rsidR="00FA4144" w:rsidRPr="00FA4144">
              <w:rPr>
                <w:rFonts w:ascii="Arial" w:hAnsi="Arial" w:cs="Arial"/>
                <w:sz w:val="18"/>
                <w:szCs w:val="18"/>
              </w:rPr>
              <w:t>tamu.edu</w:t>
            </w:r>
          </w:p>
        </w:tc>
        <w:tc>
          <w:tcPr>
            <w:tcW w:w="6390" w:type="dxa"/>
            <w:gridSpan w:val="5"/>
            <w:vMerge/>
            <w:shd w:val="clear" w:color="auto" w:fill="auto"/>
          </w:tcPr>
          <w:p w14:paraId="3D537899" w14:textId="1D525773" w:rsidR="004262F0" w:rsidRPr="004262F0" w:rsidRDefault="004262F0" w:rsidP="004262F0">
            <w:pPr>
              <w:jc w:val="center"/>
              <w:rPr>
                <w:rFonts w:ascii="Arial" w:hAnsi="Arial" w:cs="Arial"/>
                <w:sz w:val="18"/>
                <w:szCs w:val="18"/>
              </w:rPr>
            </w:pPr>
          </w:p>
        </w:tc>
      </w:tr>
      <w:tr w:rsidR="00492588" w:rsidRPr="00C2322F" w14:paraId="23FBFBFE" w14:textId="77777777" w:rsidTr="00020E51">
        <w:trPr>
          <w:trHeight w:val="144"/>
        </w:trPr>
        <w:tc>
          <w:tcPr>
            <w:tcW w:w="1942" w:type="dxa"/>
            <w:gridSpan w:val="2"/>
            <w:shd w:val="clear" w:color="auto" w:fill="auto"/>
          </w:tcPr>
          <w:p w14:paraId="16BBAD68" w14:textId="010C2F31" w:rsidR="004262F0" w:rsidRPr="00B92D99" w:rsidRDefault="004262F0" w:rsidP="0025090A">
            <w:pPr>
              <w:jc w:val="right"/>
              <w:rPr>
                <w:rFonts w:ascii="Arial" w:hAnsi="Arial" w:cs="Arial"/>
                <w:i/>
                <w:sz w:val="18"/>
                <w:szCs w:val="18"/>
              </w:rPr>
            </w:pPr>
            <w:r w:rsidRPr="00B92D99">
              <w:rPr>
                <w:rFonts w:ascii="Arial" w:hAnsi="Arial" w:cs="Arial"/>
                <w:i/>
                <w:sz w:val="18"/>
                <w:szCs w:val="18"/>
              </w:rPr>
              <w:t>Office hours</w:t>
            </w:r>
          </w:p>
        </w:tc>
        <w:tc>
          <w:tcPr>
            <w:tcW w:w="2436" w:type="dxa"/>
            <w:gridSpan w:val="3"/>
            <w:shd w:val="clear" w:color="auto" w:fill="auto"/>
          </w:tcPr>
          <w:p w14:paraId="19D00BEC" w14:textId="77777777" w:rsidR="004262F0" w:rsidRPr="00B92D99" w:rsidRDefault="004262F0" w:rsidP="00B4467B">
            <w:pPr>
              <w:rPr>
                <w:rFonts w:ascii="Arial" w:hAnsi="Arial" w:cs="Arial"/>
                <w:sz w:val="18"/>
                <w:szCs w:val="18"/>
              </w:rPr>
            </w:pPr>
            <w:r w:rsidRPr="00B92D99">
              <w:rPr>
                <w:rFonts w:ascii="Arial" w:hAnsi="Arial" w:cs="Arial"/>
                <w:sz w:val="18"/>
                <w:szCs w:val="18"/>
              </w:rPr>
              <w:t>By appointment</w:t>
            </w:r>
          </w:p>
        </w:tc>
        <w:tc>
          <w:tcPr>
            <w:tcW w:w="6390" w:type="dxa"/>
            <w:gridSpan w:val="5"/>
            <w:vMerge/>
            <w:shd w:val="clear" w:color="auto" w:fill="auto"/>
          </w:tcPr>
          <w:p w14:paraId="38F82DA6" w14:textId="3D484D73" w:rsidR="004262F0" w:rsidRPr="004262F0" w:rsidRDefault="004262F0" w:rsidP="004262F0">
            <w:pPr>
              <w:jc w:val="center"/>
              <w:rPr>
                <w:rFonts w:ascii="Arial" w:hAnsi="Arial" w:cs="Arial"/>
                <w:sz w:val="18"/>
                <w:szCs w:val="18"/>
              </w:rPr>
            </w:pPr>
          </w:p>
        </w:tc>
      </w:tr>
      <w:tr w:rsidR="00492588" w:rsidRPr="00C2322F" w14:paraId="0170B4AC" w14:textId="77777777" w:rsidTr="00020E51">
        <w:trPr>
          <w:trHeight w:val="144"/>
        </w:trPr>
        <w:tc>
          <w:tcPr>
            <w:tcW w:w="1942" w:type="dxa"/>
            <w:gridSpan w:val="2"/>
            <w:shd w:val="clear" w:color="auto" w:fill="auto"/>
          </w:tcPr>
          <w:p w14:paraId="14FF0C14" w14:textId="46F83791" w:rsidR="004262F0" w:rsidRPr="00B92D99" w:rsidRDefault="004262F0" w:rsidP="0025090A">
            <w:pPr>
              <w:jc w:val="right"/>
              <w:rPr>
                <w:rFonts w:ascii="Arial" w:hAnsi="Arial" w:cs="Arial"/>
                <w:i/>
                <w:sz w:val="18"/>
                <w:szCs w:val="18"/>
              </w:rPr>
            </w:pPr>
            <w:r w:rsidRPr="00B92D99">
              <w:rPr>
                <w:rFonts w:ascii="Arial" w:hAnsi="Arial" w:cs="Arial"/>
                <w:i/>
                <w:sz w:val="18"/>
                <w:szCs w:val="18"/>
              </w:rPr>
              <w:t>Office location</w:t>
            </w:r>
          </w:p>
        </w:tc>
        <w:tc>
          <w:tcPr>
            <w:tcW w:w="2436" w:type="dxa"/>
            <w:gridSpan w:val="3"/>
            <w:shd w:val="clear" w:color="auto" w:fill="auto"/>
          </w:tcPr>
          <w:p w14:paraId="6E2FD043" w14:textId="75869070" w:rsidR="004262F0" w:rsidRPr="00B92D99" w:rsidRDefault="00542984" w:rsidP="00D35A09">
            <w:pPr>
              <w:rPr>
                <w:rFonts w:ascii="Arial" w:hAnsi="Arial" w:cs="Arial"/>
                <w:sz w:val="18"/>
                <w:szCs w:val="18"/>
              </w:rPr>
            </w:pPr>
            <w:r>
              <w:rPr>
                <w:rFonts w:ascii="Arial" w:hAnsi="Arial" w:cs="Arial"/>
                <w:sz w:val="18"/>
                <w:szCs w:val="18"/>
              </w:rPr>
              <w:t>WEB 205J</w:t>
            </w:r>
          </w:p>
        </w:tc>
        <w:tc>
          <w:tcPr>
            <w:tcW w:w="6390" w:type="dxa"/>
            <w:gridSpan w:val="5"/>
            <w:vMerge/>
            <w:shd w:val="clear" w:color="auto" w:fill="auto"/>
          </w:tcPr>
          <w:p w14:paraId="177F15B6" w14:textId="6CB81CA5" w:rsidR="004262F0" w:rsidRPr="004262F0" w:rsidRDefault="004262F0" w:rsidP="004262F0">
            <w:pPr>
              <w:jc w:val="center"/>
              <w:rPr>
                <w:rFonts w:ascii="Arial" w:hAnsi="Arial" w:cs="Arial"/>
                <w:sz w:val="18"/>
                <w:szCs w:val="18"/>
              </w:rPr>
            </w:pPr>
          </w:p>
        </w:tc>
      </w:tr>
      <w:tr w:rsidR="00FA4144" w:rsidRPr="00C2322F" w14:paraId="2F4D1D7B" w14:textId="77777777" w:rsidTr="00020E51">
        <w:trPr>
          <w:gridAfter w:val="1"/>
          <w:wAfter w:w="7" w:type="dxa"/>
          <w:trHeight w:val="144"/>
        </w:trPr>
        <w:tc>
          <w:tcPr>
            <w:tcW w:w="10761" w:type="dxa"/>
            <w:gridSpan w:val="9"/>
            <w:shd w:val="clear" w:color="auto" w:fill="auto"/>
          </w:tcPr>
          <w:p w14:paraId="0E3F592F" w14:textId="77777777" w:rsidR="00FA4144" w:rsidRPr="005D0DCF" w:rsidRDefault="00FA4144" w:rsidP="0025090A">
            <w:pPr>
              <w:jc w:val="center"/>
              <w:rPr>
                <w:rFonts w:ascii="Arial" w:hAnsi="Arial" w:cs="Arial"/>
                <w:sz w:val="14"/>
                <w:szCs w:val="18"/>
              </w:rPr>
            </w:pPr>
          </w:p>
        </w:tc>
      </w:tr>
      <w:tr w:rsidR="00FA4144" w:rsidRPr="00C2322F" w14:paraId="0EE5DFDC" w14:textId="77777777" w:rsidTr="00020E51">
        <w:trPr>
          <w:gridAfter w:val="1"/>
          <w:wAfter w:w="7" w:type="dxa"/>
          <w:trHeight w:val="144"/>
        </w:trPr>
        <w:tc>
          <w:tcPr>
            <w:tcW w:w="10761" w:type="dxa"/>
            <w:gridSpan w:val="9"/>
            <w:shd w:val="clear" w:color="auto" w:fill="D9D9D9" w:themeFill="background1" w:themeFillShade="D9"/>
          </w:tcPr>
          <w:p w14:paraId="00A9D891" w14:textId="4D993660" w:rsidR="00FA4144" w:rsidRPr="005D0DCF" w:rsidRDefault="00FA4144" w:rsidP="0025090A">
            <w:pPr>
              <w:jc w:val="center"/>
              <w:rPr>
                <w:rFonts w:ascii="Arial" w:hAnsi="Arial" w:cs="Arial"/>
                <w:sz w:val="14"/>
                <w:szCs w:val="18"/>
              </w:rPr>
            </w:pPr>
            <w:r>
              <w:rPr>
                <w:rFonts w:ascii="Arial" w:hAnsi="Arial" w:cs="Arial"/>
                <w:b/>
                <w:sz w:val="20"/>
              </w:rPr>
              <w:t>Learning Outcomes</w:t>
            </w:r>
          </w:p>
        </w:tc>
      </w:tr>
      <w:tr w:rsidR="00FA4144" w:rsidRPr="00C2322F" w14:paraId="241341FB" w14:textId="77777777" w:rsidTr="00020E51">
        <w:trPr>
          <w:gridAfter w:val="1"/>
          <w:wAfter w:w="7" w:type="dxa"/>
          <w:trHeight w:val="144"/>
        </w:trPr>
        <w:tc>
          <w:tcPr>
            <w:tcW w:w="10761" w:type="dxa"/>
            <w:gridSpan w:val="9"/>
            <w:shd w:val="clear" w:color="auto" w:fill="auto"/>
          </w:tcPr>
          <w:p w14:paraId="592964F7" w14:textId="77777777" w:rsidR="00FA4144" w:rsidRPr="00231E0A" w:rsidRDefault="00FA4144" w:rsidP="0025090A">
            <w:pPr>
              <w:jc w:val="center"/>
              <w:rPr>
                <w:rFonts w:ascii="Arial" w:hAnsi="Arial" w:cs="Arial"/>
                <w:sz w:val="18"/>
                <w:szCs w:val="18"/>
              </w:rPr>
            </w:pPr>
          </w:p>
        </w:tc>
      </w:tr>
      <w:tr w:rsidR="00FA4144" w:rsidRPr="00C2322F" w14:paraId="3DA472F5" w14:textId="77777777" w:rsidTr="00020E51">
        <w:trPr>
          <w:gridAfter w:val="1"/>
          <w:wAfter w:w="7" w:type="dxa"/>
          <w:trHeight w:val="144"/>
        </w:trPr>
        <w:tc>
          <w:tcPr>
            <w:tcW w:w="10761" w:type="dxa"/>
            <w:gridSpan w:val="9"/>
            <w:shd w:val="clear" w:color="auto" w:fill="auto"/>
          </w:tcPr>
          <w:p w14:paraId="4BEC2746" w14:textId="0D9AC456" w:rsidR="00FA4144" w:rsidRPr="00231E0A" w:rsidRDefault="00FA4144" w:rsidP="00FA4144">
            <w:pPr>
              <w:rPr>
                <w:rFonts w:ascii="Arial" w:hAnsi="Arial" w:cs="Arial"/>
                <w:sz w:val="18"/>
                <w:szCs w:val="18"/>
              </w:rPr>
            </w:pPr>
            <w:r w:rsidRPr="00231E0A">
              <w:rPr>
                <w:rFonts w:ascii="Arial" w:hAnsi="Arial" w:cs="Arial"/>
                <w:sz w:val="18"/>
                <w:szCs w:val="18"/>
              </w:rPr>
              <w:t>By the end of the course students should be able to:</w:t>
            </w:r>
          </w:p>
          <w:p w14:paraId="236C5E6A" w14:textId="12CB2072" w:rsidR="00FE0BC6" w:rsidRDefault="00FA4144" w:rsidP="00BF2403">
            <w:pPr>
              <w:pStyle w:val="ListParagraph"/>
              <w:numPr>
                <w:ilvl w:val="0"/>
                <w:numId w:val="6"/>
              </w:numPr>
              <w:rPr>
                <w:rFonts w:ascii="Arial" w:hAnsi="Arial" w:cs="Arial"/>
                <w:sz w:val="18"/>
                <w:szCs w:val="18"/>
              </w:rPr>
            </w:pPr>
            <w:r w:rsidRPr="00231E0A">
              <w:rPr>
                <w:rFonts w:ascii="Arial" w:hAnsi="Arial" w:cs="Arial"/>
                <w:sz w:val="18"/>
                <w:szCs w:val="18"/>
              </w:rPr>
              <w:t xml:space="preserve">Develop </w:t>
            </w:r>
            <w:r w:rsidR="00542984">
              <w:rPr>
                <w:rFonts w:ascii="Arial" w:hAnsi="Arial" w:cs="Arial"/>
                <w:sz w:val="18"/>
                <w:szCs w:val="18"/>
              </w:rPr>
              <w:t xml:space="preserve">basic </w:t>
            </w:r>
            <w:r w:rsidR="00BF2403">
              <w:rPr>
                <w:rFonts w:ascii="Arial" w:hAnsi="Arial" w:cs="Arial"/>
                <w:sz w:val="18"/>
                <w:szCs w:val="18"/>
              </w:rPr>
              <w:t xml:space="preserve">understanding of </w:t>
            </w:r>
            <w:r w:rsidR="006F5078">
              <w:rPr>
                <w:rFonts w:ascii="Arial" w:hAnsi="Arial" w:cs="Arial"/>
                <w:sz w:val="18"/>
                <w:szCs w:val="18"/>
              </w:rPr>
              <w:t xml:space="preserve">concepts of </w:t>
            </w:r>
            <w:r w:rsidR="00FD7A59">
              <w:rPr>
                <w:rFonts w:ascii="Arial" w:hAnsi="Arial" w:cs="Arial"/>
                <w:sz w:val="18"/>
                <w:szCs w:val="18"/>
              </w:rPr>
              <w:t>machine learning.</w:t>
            </w:r>
          </w:p>
          <w:p w14:paraId="2F4831E1" w14:textId="4ADD4607" w:rsidR="00FE0BC6" w:rsidRPr="00FE0BC6" w:rsidRDefault="00FE0BC6" w:rsidP="00FE0BC6">
            <w:pPr>
              <w:pStyle w:val="ListParagraph"/>
              <w:numPr>
                <w:ilvl w:val="0"/>
                <w:numId w:val="6"/>
              </w:numPr>
              <w:rPr>
                <w:rFonts w:ascii="Arial" w:hAnsi="Arial" w:cs="Arial"/>
                <w:sz w:val="18"/>
                <w:szCs w:val="18"/>
              </w:rPr>
            </w:pPr>
            <w:r>
              <w:rPr>
                <w:rFonts w:ascii="Arial" w:hAnsi="Arial" w:cs="Arial"/>
                <w:sz w:val="18"/>
                <w:szCs w:val="18"/>
              </w:rPr>
              <w:t>Apply</w:t>
            </w:r>
            <w:r w:rsidR="0031299B">
              <w:rPr>
                <w:rFonts w:ascii="Arial" w:hAnsi="Arial" w:cs="Arial"/>
                <w:sz w:val="18"/>
                <w:szCs w:val="18"/>
              </w:rPr>
              <w:t xml:space="preserve"> basic</w:t>
            </w:r>
            <w:r>
              <w:rPr>
                <w:rFonts w:ascii="Arial" w:hAnsi="Arial" w:cs="Arial"/>
                <w:sz w:val="18"/>
                <w:szCs w:val="18"/>
              </w:rPr>
              <w:t xml:space="preserve"> </w:t>
            </w:r>
            <w:r w:rsidR="0031299B">
              <w:rPr>
                <w:rFonts w:ascii="Arial" w:hAnsi="Arial" w:cs="Arial"/>
                <w:sz w:val="18"/>
                <w:szCs w:val="18"/>
              </w:rPr>
              <w:t xml:space="preserve">regression and </w:t>
            </w:r>
            <w:r w:rsidR="00FD7A59">
              <w:rPr>
                <w:rFonts w:ascii="Arial" w:hAnsi="Arial" w:cs="Arial"/>
                <w:sz w:val="18"/>
                <w:szCs w:val="18"/>
              </w:rPr>
              <w:t>classification method</w:t>
            </w:r>
            <w:r w:rsidR="00542984">
              <w:rPr>
                <w:rFonts w:ascii="Arial" w:hAnsi="Arial" w:cs="Arial"/>
                <w:sz w:val="18"/>
                <w:szCs w:val="18"/>
              </w:rPr>
              <w:t>s and evaluate their performance, with potential energy applications</w:t>
            </w:r>
            <w:r w:rsidR="00FD7A59">
              <w:rPr>
                <w:rFonts w:ascii="Arial" w:hAnsi="Arial" w:cs="Arial"/>
                <w:sz w:val="18"/>
                <w:szCs w:val="18"/>
              </w:rPr>
              <w:t>.</w:t>
            </w:r>
          </w:p>
          <w:p w14:paraId="15524255" w14:textId="46389F48" w:rsidR="00542984" w:rsidRDefault="00542984" w:rsidP="00542984">
            <w:pPr>
              <w:pStyle w:val="ListParagraph"/>
              <w:numPr>
                <w:ilvl w:val="0"/>
                <w:numId w:val="6"/>
              </w:numPr>
              <w:rPr>
                <w:rFonts w:ascii="Arial" w:hAnsi="Arial" w:cs="Arial"/>
                <w:sz w:val="18"/>
                <w:szCs w:val="18"/>
              </w:rPr>
            </w:pPr>
            <w:r>
              <w:rPr>
                <w:rFonts w:ascii="Arial" w:hAnsi="Arial" w:cs="Arial"/>
                <w:sz w:val="18"/>
                <w:szCs w:val="18"/>
              </w:rPr>
              <w:t xml:space="preserve">Apply </w:t>
            </w:r>
            <w:r w:rsidR="0031299B">
              <w:rPr>
                <w:rFonts w:ascii="Arial" w:hAnsi="Arial" w:cs="Arial"/>
                <w:sz w:val="18"/>
                <w:szCs w:val="18"/>
              </w:rPr>
              <w:t xml:space="preserve">feature engineering and </w:t>
            </w:r>
            <w:r>
              <w:rPr>
                <w:rFonts w:ascii="Arial" w:hAnsi="Arial" w:cs="Arial"/>
                <w:sz w:val="18"/>
                <w:szCs w:val="18"/>
              </w:rPr>
              <w:t>clustering methods and evaluate their performance, with potential energy applications.</w:t>
            </w:r>
          </w:p>
          <w:p w14:paraId="704FF03B" w14:textId="0AD392FA" w:rsidR="00BF2403" w:rsidRDefault="00B3458D" w:rsidP="00BF2403">
            <w:pPr>
              <w:pStyle w:val="ListParagraph"/>
              <w:numPr>
                <w:ilvl w:val="0"/>
                <w:numId w:val="6"/>
              </w:numPr>
              <w:rPr>
                <w:rFonts w:ascii="Arial" w:hAnsi="Arial" w:cs="Arial"/>
                <w:sz w:val="18"/>
                <w:szCs w:val="18"/>
              </w:rPr>
            </w:pPr>
            <w:r>
              <w:rPr>
                <w:rFonts w:ascii="Arial" w:hAnsi="Arial" w:cs="Arial"/>
                <w:sz w:val="18"/>
                <w:szCs w:val="18"/>
              </w:rPr>
              <w:t xml:space="preserve">Apply </w:t>
            </w:r>
            <w:r w:rsidR="00FD7A59">
              <w:rPr>
                <w:rFonts w:ascii="Arial" w:hAnsi="Arial" w:cs="Arial"/>
                <w:sz w:val="18"/>
                <w:szCs w:val="18"/>
              </w:rPr>
              <w:t>prediction methods</w:t>
            </w:r>
            <w:r w:rsidR="0031299B">
              <w:rPr>
                <w:rFonts w:ascii="Arial" w:hAnsi="Arial" w:cs="Arial"/>
                <w:sz w:val="18"/>
                <w:szCs w:val="18"/>
              </w:rPr>
              <w:t>, including neural networks</w:t>
            </w:r>
            <w:r w:rsidR="00542984">
              <w:rPr>
                <w:rFonts w:ascii="Arial" w:hAnsi="Arial" w:cs="Arial"/>
                <w:sz w:val="18"/>
                <w:szCs w:val="18"/>
              </w:rPr>
              <w:t xml:space="preserve">, with potential energy </w:t>
            </w:r>
            <w:r w:rsidR="004F3B05">
              <w:rPr>
                <w:rFonts w:ascii="Arial" w:hAnsi="Arial" w:cs="Arial"/>
                <w:sz w:val="18"/>
                <w:szCs w:val="18"/>
              </w:rPr>
              <w:t>applications</w:t>
            </w:r>
            <w:r w:rsidR="00FD7A59">
              <w:rPr>
                <w:rFonts w:ascii="Arial" w:hAnsi="Arial" w:cs="Arial"/>
                <w:sz w:val="18"/>
                <w:szCs w:val="18"/>
              </w:rPr>
              <w:t>.</w:t>
            </w:r>
          </w:p>
          <w:p w14:paraId="55A5330E" w14:textId="40FA6DFD" w:rsidR="00B3458D" w:rsidRPr="00231E0A" w:rsidRDefault="00FE0BC6" w:rsidP="0031299B">
            <w:pPr>
              <w:pStyle w:val="ListParagraph"/>
              <w:numPr>
                <w:ilvl w:val="0"/>
                <w:numId w:val="6"/>
              </w:numPr>
              <w:rPr>
                <w:rFonts w:ascii="Arial" w:hAnsi="Arial" w:cs="Arial"/>
                <w:sz w:val="18"/>
                <w:szCs w:val="18"/>
              </w:rPr>
            </w:pPr>
            <w:r>
              <w:rPr>
                <w:rFonts w:ascii="Arial" w:hAnsi="Arial" w:cs="Arial"/>
                <w:sz w:val="18"/>
                <w:szCs w:val="18"/>
              </w:rPr>
              <w:t xml:space="preserve">Develop understanding of </w:t>
            </w:r>
            <w:r w:rsidR="0031299B">
              <w:rPr>
                <w:rFonts w:ascii="Arial" w:hAnsi="Arial" w:cs="Arial"/>
                <w:sz w:val="18"/>
                <w:szCs w:val="18"/>
              </w:rPr>
              <w:t xml:space="preserve">dynamic models and </w:t>
            </w:r>
            <w:r w:rsidR="00FD7A59">
              <w:rPr>
                <w:rFonts w:ascii="Arial" w:hAnsi="Arial" w:cs="Arial"/>
                <w:sz w:val="18"/>
                <w:szCs w:val="18"/>
              </w:rPr>
              <w:t>reinforcement learning</w:t>
            </w:r>
            <w:r w:rsidR="0031299B">
              <w:rPr>
                <w:rFonts w:ascii="Arial" w:hAnsi="Arial" w:cs="Arial"/>
                <w:sz w:val="18"/>
                <w:szCs w:val="18"/>
              </w:rPr>
              <w:t xml:space="preserve">. </w:t>
            </w:r>
          </w:p>
        </w:tc>
      </w:tr>
      <w:tr w:rsidR="00FA4144" w:rsidRPr="00C2322F" w14:paraId="5080182B" w14:textId="77777777" w:rsidTr="00020E51">
        <w:trPr>
          <w:gridAfter w:val="1"/>
          <w:wAfter w:w="7" w:type="dxa"/>
          <w:trHeight w:val="144"/>
        </w:trPr>
        <w:tc>
          <w:tcPr>
            <w:tcW w:w="10761" w:type="dxa"/>
            <w:gridSpan w:val="9"/>
            <w:shd w:val="clear" w:color="auto" w:fill="auto"/>
          </w:tcPr>
          <w:p w14:paraId="5BCFDDE2" w14:textId="77777777" w:rsidR="00FA4144" w:rsidRPr="00231E0A" w:rsidRDefault="00FA4144" w:rsidP="0025090A">
            <w:pPr>
              <w:jc w:val="center"/>
              <w:rPr>
                <w:rFonts w:ascii="Arial" w:hAnsi="Arial" w:cs="Arial"/>
                <w:sz w:val="18"/>
                <w:szCs w:val="18"/>
              </w:rPr>
            </w:pPr>
          </w:p>
        </w:tc>
      </w:tr>
      <w:tr w:rsidR="00FA4144" w:rsidRPr="00C2322F" w14:paraId="19C30D6E" w14:textId="77777777" w:rsidTr="00020E51">
        <w:trPr>
          <w:gridAfter w:val="1"/>
          <w:wAfter w:w="7" w:type="dxa"/>
          <w:trHeight w:val="144"/>
        </w:trPr>
        <w:tc>
          <w:tcPr>
            <w:tcW w:w="10761" w:type="dxa"/>
            <w:gridSpan w:val="9"/>
            <w:shd w:val="clear" w:color="auto" w:fill="D9D9D9" w:themeFill="background1" w:themeFillShade="D9"/>
          </w:tcPr>
          <w:p w14:paraId="295E17C8" w14:textId="290A8B12" w:rsidR="00FA4144" w:rsidRPr="00C2322F" w:rsidRDefault="00FA4144" w:rsidP="00B4467B">
            <w:pPr>
              <w:jc w:val="center"/>
              <w:rPr>
                <w:rFonts w:ascii="Arial" w:hAnsi="Arial" w:cs="Arial"/>
                <w:b/>
                <w:sz w:val="20"/>
              </w:rPr>
            </w:pPr>
            <w:r w:rsidRPr="00C2322F">
              <w:rPr>
                <w:rFonts w:ascii="Arial" w:hAnsi="Arial" w:cs="Arial"/>
                <w:b/>
                <w:sz w:val="20"/>
              </w:rPr>
              <w:t>Grading Policies</w:t>
            </w:r>
          </w:p>
        </w:tc>
      </w:tr>
      <w:tr w:rsidR="00FA4144" w:rsidRPr="00C2322F" w14:paraId="22135854" w14:textId="77777777" w:rsidTr="00815CB0">
        <w:trPr>
          <w:gridAfter w:val="1"/>
          <w:wAfter w:w="7" w:type="dxa"/>
          <w:trHeight w:val="144"/>
        </w:trPr>
        <w:tc>
          <w:tcPr>
            <w:tcW w:w="10761" w:type="dxa"/>
            <w:gridSpan w:val="9"/>
            <w:shd w:val="clear" w:color="auto" w:fill="auto"/>
          </w:tcPr>
          <w:p w14:paraId="009653A4" w14:textId="77777777" w:rsidR="00FA4144" w:rsidRPr="00020E51" w:rsidRDefault="00FA4144" w:rsidP="00EF04F0">
            <w:pPr>
              <w:jc w:val="center"/>
              <w:rPr>
                <w:rFonts w:ascii="Arial" w:hAnsi="Arial" w:cs="Arial"/>
                <w:sz w:val="18"/>
                <w:szCs w:val="18"/>
              </w:rPr>
            </w:pPr>
          </w:p>
        </w:tc>
      </w:tr>
      <w:tr w:rsidR="00EE7990" w:rsidRPr="00C2322F" w14:paraId="0FE6E6D5" w14:textId="77777777" w:rsidTr="00815CB0">
        <w:trPr>
          <w:gridAfter w:val="1"/>
          <w:wAfter w:w="7" w:type="dxa"/>
          <w:trHeight w:val="144"/>
        </w:trPr>
        <w:tc>
          <w:tcPr>
            <w:tcW w:w="5380" w:type="dxa"/>
            <w:gridSpan w:val="6"/>
            <w:shd w:val="clear" w:color="auto" w:fill="auto"/>
          </w:tcPr>
          <w:p w14:paraId="3F552385" w14:textId="5A29473A" w:rsidR="00815CB0" w:rsidRPr="00815CB0" w:rsidRDefault="00815CB0" w:rsidP="00815CB0">
            <w:pPr>
              <w:ind w:right="-136"/>
              <w:jc w:val="center"/>
              <w:rPr>
                <w:rFonts w:ascii="Arial" w:hAnsi="Arial" w:cs="Arial"/>
                <w:b/>
                <w:sz w:val="18"/>
                <w:szCs w:val="18"/>
              </w:rPr>
            </w:pPr>
            <w:r w:rsidRPr="00815CB0">
              <w:rPr>
                <w:rFonts w:ascii="Arial" w:hAnsi="Arial" w:cs="Arial"/>
                <w:b/>
                <w:sz w:val="18"/>
                <w:szCs w:val="18"/>
              </w:rPr>
              <w:t>Graded Assignment Weights</w:t>
            </w:r>
          </w:p>
          <w:p w14:paraId="40407856" w14:textId="77777777" w:rsidR="00815CB0" w:rsidRDefault="00815CB0" w:rsidP="00815CB0">
            <w:pPr>
              <w:ind w:right="-136"/>
              <w:jc w:val="center"/>
              <w:rPr>
                <w:rFonts w:ascii="Arial" w:hAnsi="Arial" w:cs="Arial"/>
                <w:sz w:val="18"/>
                <w:szCs w:val="18"/>
              </w:rPr>
            </w:pPr>
          </w:p>
          <w:p w14:paraId="38068B82" w14:textId="3C931106" w:rsidR="00815CB0" w:rsidRPr="00815CB0" w:rsidRDefault="00C903B8" w:rsidP="00815CB0">
            <w:pPr>
              <w:tabs>
                <w:tab w:val="right" w:pos="4680"/>
              </w:tabs>
              <w:ind w:right="-136"/>
              <w:rPr>
                <w:rFonts w:ascii="Arial" w:hAnsi="Arial" w:cs="Arial"/>
                <w:sz w:val="18"/>
                <w:szCs w:val="18"/>
              </w:rPr>
            </w:pPr>
            <w:r>
              <w:rPr>
                <w:rFonts w:ascii="Arial" w:hAnsi="Arial" w:cs="Arial"/>
                <w:sz w:val="18"/>
                <w:szCs w:val="18"/>
              </w:rPr>
              <w:t xml:space="preserve">Quizzes </w:t>
            </w:r>
            <w:r w:rsidR="0031299B">
              <w:rPr>
                <w:rFonts w:ascii="Arial" w:hAnsi="Arial" w:cs="Arial"/>
                <w:sz w:val="18"/>
                <w:szCs w:val="18"/>
              </w:rPr>
              <w:t xml:space="preserve">based on homework assignments </w:t>
            </w:r>
            <w:r w:rsidR="0031299B">
              <w:rPr>
                <w:rFonts w:ascii="Arial" w:hAnsi="Arial" w:cs="Arial"/>
                <w:sz w:val="18"/>
                <w:szCs w:val="18"/>
              </w:rPr>
              <w:tab/>
              <w:t>4</w:t>
            </w:r>
            <w:r w:rsidR="00815CB0" w:rsidRPr="00815CB0">
              <w:rPr>
                <w:rFonts w:ascii="Arial" w:hAnsi="Arial" w:cs="Arial"/>
                <w:sz w:val="18"/>
                <w:szCs w:val="18"/>
              </w:rPr>
              <w:t>0</w:t>
            </w:r>
            <w:r>
              <w:rPr>
                <w:rFonts w:ascii="Arial" w:hAnsi="Arial" w:cs="Arial"/>
                <w:sz w:val="18"/>
                <w:szCs w:val="18"/>
              </w:rPr>
              <w:t>%</w:t>
            </w:r>
          </w:p>
          <w:p w14:paraId="6E22BC9C" w14:textId="3A4023FD" w:rsidR="00815CB0" w:rsidRPr="00815CB0" w:rsidRDefault="00C903B8" w:rsidP="00815CB0">
            <w:pPr>
              <w:tabs>
                <w:tab w:val="right" w:pos="4680"/>
              </w:tabs>
              <w:ind w:right="-136"/>
              <w:rPr>
                <w:rFonts w:ascii="Arial" w:hAnsi="Arial" w:cs="Arial"/>
                <w:sz w:val="18"/>
                <w:szCs w:val="18"/>
                <w:u w:val="single"/>
              </w:rPr>
            </w:pPr>
            <w:r>
              <w:rPr>
                <w:rFonts w:ascii="Arial" w:hAnsi="Arial" w:cs="Arial"/>
                <w:sz w:val="18"/>
                <w:szCs w:val="18"/>
                <w:u w:val="single"/>
              </w:rPr>
              <w:t xml:space="preserve">Final </w:t>
            </w:r>
            <w:r w:rsidR="0031299B">
              <w:rPr>
                <w:rFonts w:ascii="Arial" w:hAnsi="Arial" w:cs="Arial"/>
                <w:sz w:val="18"/>
                <w:szCs w:val="18"/>
                <w:u w:val="single"/>
              </w:rPr>
              <w:t xml:space="preserve">project </w:t>
            </w:r>
            <w:r w:rsidR="0031299B">
              <w:rPr>
                <w:rFonts w:ascii="Arial" w:hAnsi="Arial" w:cs="Arial"/>
                <w:sz w:val="18"/>
                <w:szCs w:val="18"/>
                <w:u w:val="single"/>
              </w:rPr>
              <w:tab/>
              <w:t>6</w:t>
            </w:r>
            <w:r w:rsidR="00815CB0" w:rsidRPr="00815CB0">
              <w:rPr>
                <w:rFonts w:ascii="Arial" w:hAnsi="Arial" w:cs="Arial"/>
                <w:sz w:val="18"/>
                <w:szCs w:val="18"/>
                <w:u w:val="single"/>
              </w:rPr>
              <w:t>0</w:t>
            </w:r>
            <w:r>
              <w:rPr>
                <w:rFonts w:ascii="Arial" w:hAnsi="Arial" w:cs="Arial"/>
                <w:sz w:val="18"/>
                <w:szCs w:val="18"/>
                <w:u w:val="single"/>
              </w:rPr>
              <w:t>%</w:t>
            </w:r>
          </w:p>
          <w:p w14:paraId="45AAAA54" w14:textId="0E56A23B" w:rsidR="00815CB0" w:rsidRPr="00815CB0" w:rsidRDefault="00815CB0" w:rsidP="00815CB0">
            <w:pPr>
              <w:tabs>
                <w:tab w:val="right" w:pos="4680"/>
              </w:tabs>
              <w:ind w:right="-136"/>
              <w:rPr>
                <w:rFonts w:ascii="Arial" w:hAnsi="Arial" w:cs="Arial"/>
                <w:sz w:val="18"/>
                <w:szCs w:val="18"/>
              </w:rPr>
            </w:pPr>
            <w:r w:rsidRPr="00815CB0">
              <w:rPr>
                <w:rFonts w:ascii="Arial" w:hAnsi="Arial" w:cs="Arial"/>
                <w:sz w:val="18"/>
                <w:szCs w:val="18"/>
              </w:rPr>
              <w:t xml:space="preserve">Total </w:t>
            </w:r>
            <w:r w:rsidRPr="00815CB0">
              <w:rPr>
                <w:rFonts w:ascii="Arial" w:hAnsi="Arial" w:cs="Arial"/>
                <w:sz w:val="18"/>
                <w:szCs w:val="18"/>
              </w:rPr>
              <w:tab/>
              <w:t>100</w:t>
            </w:r>
            <w:r w:rsidR="00C903B8">
              <w:rPr>
                <w:rFonts w:ascii="Arial" w:hAnsi="Arial" w:cs="Arial"/>
                <w:sz w:val="18"/>
                <w:szCs w:val="18"/>
              </w:rPr>
              <w:t>%</w:t>
            </w:r>
          </w:p>
          <w:p w14:paraId="153A77A1" w14:textId="7C948FC2" w:rsidR="00EE7990" w:rsidRPr="00020E51" w:rsidRDefault="00EE7990" w:rsidP="00815CB0">
            <w:pPr>
              <w:ind w:right="-136"/>
              <w:jc w:val="center"/>
              <w:rPr>
                <w:rFonts w:ascii="Arial" w:hAnsi="Arial" w:cs="Arial"/>
                <w:sz w:val="18"/>
                <w:szCs w:val="18"/>
              </w:rPr>
            </w:pPr>
          </w:p>
        </w:tc>
        <w:tc>
          <w:tcPr>
            <w:tcW w:w="5381" w:type="dxa"/>
            <w:gridSpan w:val="3"/>
            <w:shd w:val="clear" w:color="auto" w:fill="auto"/>
          </w:tcPr>
          <w:p w14:paraId="26BEE6AB" w14:textId="2187D46C" w:rsidR="00815CB0" w:rsidRPr="00815CB0" w:rsidRDefault="00815CB0" w:rsidP="00815CB0">
            <w:pPr>
              <w:jc w:val="center"/>
              <w:rPr>
                <w:rFonts w:ascii="Arial" w:hAnsi="Arial" w:cs="Arial"/>
                <w:b/>
                <w:sz w:val="18"/>
                <w:szCs w:val="18"/>
              </w:rPr>
            </w:pPr>
            <w:r w:rsidRPr="00815CB0">
              <w:rPr>
                <w:rFonts w:ascii="Arial" w:hAnsi="Arial" w:cs="Arial"/>
                <w:b/>
                <w:sz w:val="18"/>
                <w:szCs w:val="18"/>
              </w:rPr>
              <w:t>Grading Scale</w:t>
            </w:r>
          </w:p>
          <w:p w14:paraId="04A3F8AE" w14:textId="77777777" w:rsidR="00815CB0" w:rsidRDefault="00815CB0" w:rsidP="00815CB0">
            <w:pPr>
              <w:jc w:val="center"/>
              <w:rPr>
                <w:rFonts w:ascii="Arial" w:hAnsi="Arial" w:cs="Arial"/>
                <w:sz w:val="18"/>
                <w:szCs w:val="18"/>
              </w:rPr>
            </w:pPr>
          </w:p>
          <w:p w14:paraId="492CDBC3" w14:textId="2F2014EB" w:rsidR="00815CB0" w:rsidRPr="00815CB0" w:rsidRDefault="00815CB0" w:rsidP="00815CB0">
            <w:pPr>
              <w:jc w:val="center"/>
              <w:rPr>
                <w:rFonts w:ascii="Arial" w:hAnsi="Arial" w:cs="Arial"/>
                <w:sz w:val="18"/>
                <w:szCs w:val="18"/>
              </w:rPr>
            </w:pPr>
            <w:r w:rsidRPr="00815CB0">
              <w:rPr>
                <w:rFonts w:ascii="Arial" w:hAnsi="Arial" w:cs="Arial"/>
                <w:sz w:val="18"/>
                <w:szCs w:val="18"/>
              </w:rPr>
              <w:t>Out of 100 total assignable points</w:t>
            </w:r>
            <w:r w:rsidR="00AD3D81">
              <w:rPr>
                <w:rFonts w:ascii="Arial" w:hAnsi="Arial" w:cs="Arial"/>
                <w:sz w:val="18"/>
                <w:szCs w:val="18"/>
              </w:rPr>
              <w:t xml:space="preserve"> </w:t>
            </w:r>
          </w:p>
          <w:p w14:paraId="58F7B5AF" w14:textId="77777777" w:rsidR="00815CB0" w:rsidRPr="00815CB0" w:rsidRDefault="00815CB0" w:rsidP="00815CB0">
            <w:pPr>
              <w:jc w:val="center"/>
              <w:rPr>
                <w:rFonts w:ascii="Arial" w:hAnsi="Arial" w:cs="Arial"/>
                <w:sz w:val="18"/>
                <w:szCs w:val="18"/>
              </w:rPr>
            </w:pPr>
            <w:r w:rsidRPr="00815CB0">
              <w:rPr>
                <w:rFonts w:ascii="Arial" w:hAnsi="Arial" w:cs="Arial"/>
                <w:sz w:val="18"/>
                <w:szCs w:val="18"/>
              </w:rPr>
              <w:t>A = 90-100 points</w:t>
            </w:r>
          </w:p>
          <w:p w14:paraId="3201DF5B" w14:textId="77777777" w:rsidR="00815CB0" w:rsidRPr="00815CB0" w:rsidRDefault="00815CB0" w:rsidP="00815CB0">
            <w:pPr>
              <w:jc w:val="center"/>
              <w:rPr>
                <w:rFonts w:ascii="Arial" w:hAnsi="Arial" w:cs="Arial"/>
                <w:sz w:val="18"/>
                <w:szCs w:val="18"/>
              </w:rPr>
            </w:pPr>
            <w:r w:rsidRPr="00815CB0">
              <w:rPr>
                <w:rFonts w:ascii="Arial" w:hAnsi="Arial" w:cs="Arial"/>
                <w:sz w:val="18"/>
                <w:szCs w:val="18"/>
              </w:rPr>
              <w:t>B = 80-89 points</w:t>
            </w:r>
          </w:p>
          <w:p w14:paraId="0CE2654D" w14:textId="77777777" w:rsidR="00815CB0" w:rsidRPr="00815CB0" w:rsidRDefault="00815CB0" w:rsidP="00815CB0">
            <w:pPr>
              <w:jc w:val="center"/>
              <w:rPr>
                <w:rFonts w:ascii="Arial" w:hAnsi="Arial" w:cs="Arial"/>
                <w:sz w:val="18"/>
                <w:szCs w:val="18"/>
              </w:rPr>
            </w:pPr>
            <w:r w:rsidRPr="00815CB0">
              <w:rPr>
                <w:rFonts w:ascii="Arial" w:hAnsi="Arial" w:cs="Arial"/>
                <w:sz w:val="18"/>
                <w:szCs w:val="18"/>
              </w:rPr>
              <w:t>C = 70-79 points</w:t>
            </w:r>
          </w:p>
          <w:p w14:paraId="6454FA23" w14:textId="77777777" w:rsidR="00815CB0" w:rsidRPr="00815CB0" w:rsidRDefault="00815CB0" w:rsidP="00815CB0">
            <w:pPr>
              <w:jc w:val="center"/>
              <w:rPr>
                <w:rFonts w:ascii="Arial" w:hAnsi="Arial" w:cs="Arial"/>
                <w:sz w:val="18"/>
                <w:szCs w:val="18"/>
              </w:rPr>
            </w:pPr>
            <w:r w:rsidRPr="00815CB0">
              <w:rPr>
                <w:rFonts w:ascii="Arial" w:hAnsi="Arial" w:cs="Arial"/>
                <w:sz w:val="18"/>
                <w:szCs w:val="18"/>
              </w:rPr>
              <w:t>D = 60-69 points</w:t>
            </w:r>
          </w:p>
          <w:p w14:paraId="2B0CEF47" w14:textId="77777777" w:rsidR="00815CB0" w:rsidRPr="00815CB0" w:rsidRDefault="00815CB0" w:rsidP="00815CB0">
            <w:pPr>
              <w:jc w:val="center"/>
              <w:rPr>
                <w:rFonts w:ascii="Arial" w:hAnsi="Arial" w:cs="Arial"/>
                <w:sz w:val="18"/>
                <w:szCs w:val="18"/>
              </w:rPr>
            </w:pPr>
            <w:r w:rsidRPr="00815CB0">
              <w:rPr>
                <w:rFonts w:ascii="Arial" w:hAnsi="Arial" w:cs="Arial"/>
                <w:sz w:val="18"/>
                <w:szCs w:val="18"/>
              </w:rPr>
              <w:t>F = &lt;60 points</w:t>
            </w:r>
          </w:p>
          <w:p w14:paraId="36DE7979" w14:textId="0885EF50" w:rsidR="00EE7990" w:rsidRPr="00020E51" w:rsidRDefault="00EE7990" w:rsidP="00EF04F0">
            <w:pPr>
              <w:jc w:val="center"/>
              <w:rPr>
                <w:rFonts w:ascii="Arial" w:hAnsi="Arial" w:cs="Arial"/>
                <w:sz w:val="18"/>
                <w:szCs w:val="18"/>
              </w:rPr>
            </w:pPr>
          </w:p>
        </w:tc>
      </w:tr>
      <w:tr w:rsidR="0091674A" w:rsidRPr="00C2322F" w14:paraId="3FC80A13" w14:textId="77777777" w:rsidTr="00815CB0">
        <w:trPr>
          <w:gridAfter w:val="1"/>
          <w:wAfter w:w="7" w:type="dxa"/>
          <w:trHeight w:val="144"/>
        </w:trPr>
        <w:tc>
          <w:tcPr>
            <w:tcW w:w="10761" w:type="dxa"/>
            <w:gridSpan w:val="9"/>
            <w:shd w:val="clear" w:color="auto" w:fill="auto"/>
          </w:tcPr>
          <w:p w14:paraId="2E38D4DA" w14:textId="3F263B97" w:rsidR="00020E51" w:rsidRPr="00020E51" w:rsidRDefault="00B3458D" w:rsidP="00020E51">
            <w:pPr>
              <w:rPr>
                <w:rFonts w:ascii="Arial" w:hAnsi="Arial" w:cs="Arial"/>
                <w:b/>
                <w:sz w:val="18"/>
                <w:szCs w:val="18"/>
              </w:rPr>
            </w:pPr>
            <w:r>
              <w:rPr>
                <w:rFonts w:ascii="Arial" w:hAnsi="Arial" w:cs="Arial"/>
                <w:b/>
                <w:sz w:val="18"/>
                <w:szCs w:val="18"/>
              </w:rPr>
              <w:t xml:space="preserve">Homework Assignments and Quizzes </w:t>
            </w:r>
          </w:p>
          <w:p w14:paraId="256C89DE" w14:textId="214195A9" w:rsidR="00020E51" w:rsidRDefault="00020E51" w:rsidP="00020E51">
            <w:pPr>
              <w:rPr>
                <w:rFonts w:ascii="Arial" w:hAnsi="Arial" w:cs="Arial"/>
                <w:sz w:val="18"/>
                <w:szCs w:val="18"/>
              </w:rPr>
            </w:pPr>
            <w:r w:rsidRPr="00020E51">
              <w:rPr>
                <w:rFonts w:ascii="Arial" w:hAnsi="Arial" w:cs="Arial"/>
                <w:sz w:val="18"/>
                <w:szCs w:val="18"/>
              </w:rPr>
              <w:t xml:space="preserve">You will be given </w:t>
            </w:r>
            <w:r w:rsidR="00B3458D">
              <w:rPr>
                <w:rFonts w:ascii="Arial" w:hAnsi="Arial" w:cs="Arial"/>
                <w:sz w:val="18"/>
                <w:szCs w:val="18"/>
              </w:rPr>
              <w:t xml:space="preserve">homework assignments </w:t>
            </w:r>
            <w:r w:rsidRPr="00020E51">
              <w:rPr>
                <w:rFonts w:ascii="Arial" w:hAnsi="Arial" w:cs="Arial"/>
                <w:sz w:val="18"/>
                <w:szCs w:val="18"/>
              </w:rPr>
              <w:t xml:space="preserve">you will </w:t>
            </w:r>
            <w:r w:rsidR="00B3458D">
              <w:rPr>
                <w:rFonts w:ascii="Arial" w:hAnsi="Arial" w:cs="Arial"/>
                <w:sz w:val="18"/>
                <w:szCs w:val="18"/>
              </w:rPr>
              <w:t xml:space="preserve">need to </w:t>
            </w:r>
            <w:r w:rsidRPr="00020E51">
              <w:rPr>
                <w:rFonts w:ascii="Arial" w:hAnsi="Arial" w:cs="Arial"/>
                <w:sz w:val="18"/>
                <w:szCs w:val="18"/>
              </w:rPr>
              <w:t xml:space="preserve">complete prior to class. </w:t>
            </w:r>
            <w:r w:rsidR="00B3458D">
              <w:rPr>
                <w:rFonts w:ascii="Arial" w:hAnsi="Arial" w:cs="Arial"/>
                <w:sz w:val="18"/>
                <w:szCs w:val="18"/>
              </w:rPr>
              <w:t xml:space="preserve">No submission is </w:t>
            </w:r>
            <w:r w:rsidR="00A40967">
              <w:rPr>
                <w:rFonts w:ascii="Arial" w:hAnsi="Arial" w:cs="Arial"/>
                <w:sz w:val="18"/>
                <w:szCs w:val="18"/>
              </w:rPr>
              <w:t>required;</w:t>
            </w:r>
            <w:r w:rsidR="00B3458D">
              <w:rPr>
                <w:rFonts w:ascii="Arial" w:hAnsi="Arial" w:cs="Arial"/>
                <w:sz w:val="18"/>
                <w:szCs w:val="18"/>
              </w:rPr>
              <w:t xml:space="preserve"> however, you will take an in-class </w:t>
            </w:r>
            <w:r w:rsidR="00A40967">
              <w:rPr>
                <w:rFonts w:ascii="Arial" w:hAnsi="Arial" w:cs="Arial"/>
                <w:sz w:val="18"/>
                <w:szCs w:val="18"/>
              </w:rPr>
              <w:t xml:space="preserve">CANVAS </w:t>
            </w:r>
            <w:r w:rsidR="00B3458D">
              <w:rPr>
                <w:rFonts w:ascii="Arial" w:hAnsi="Arial" w:cs="Arial"/>
                <w:sz w:val="18"/>
                <w:szCs w:val="18"/>
              </w:rPr>
              <w:t xml:space="preserve">quiz based on each homework assignment. </w:t>
            </w:r>
            <w:r w:rsidRPr="00020E51">
              <w:rPr>
                <w:rFonts w:ascii="Arial" w:hAnsi="Arial" w:cs="Arial"/>
                <w:sz w:val="18"/>
                <w:szCs w:val="18"/>
              </w:rPr>
              <w:t>The purpose of the assignment is to prepare you</w:t>
            </w:r>
            <w:r>
              <w:rPr>
                <w:rFonts w:ascii="Arial" w:hAnsi="Arial" w:cs="Arial"/>
                <w:sz w:val="18"/>
                <w:szCs w:val="18"/>
              </w:rPr>
              <w:t xml:space="preserve"> </w:t>
            </w:r>
            <w:r w:rsidR="00B3458D">
              <w:rPr>
                <w:rFonts w:ascii="Arial" w:hAnsi="Arial" w:cs="Arial"/>
                <w:sz w:val="18"/>
                <w:szCs w:val="18"/>
              </w:rPr>
              <w:t xml:space="preserve">for the quiz. </w:t>
            </w:r>
            <w:r w:rsidRPr="00020E51">
              <w:rPr>
                <w:rFonts w:ascii="Arial" w:hAnsi="Arial" w:cs="Arial"/>
                <w:sz w:val="18"/>
                <w:szCs w:val="18"/>
              </w:rPr>
              <w:t>The effort you put in to the preparation before class will directly</w:t>
            </w:r>
            <w:r>
              <w:rPr>
                <w:rFonts w:ascii="Arial" w:hAnsi="Arial" w:cs="Arial"/>
                <w:sz w:val="18"/>
                <w:szCs w:val="18"/>
              </w:rPr>
              <w:t xml:space="preserve"> </w:t>
            </w:r>
            <w:r w:rsidRPr="00020E51">
              <w:rPr>
                <w:rFonts w:ascii="Arial" w:hAnsi="Arial" w:cs="Arial"/>
                <w:sz w:val="18"/>
                <w:szCs w:val="18"/>
              </w:rPr>
              <w:t>impact your learning experience in class.</w:t>
            </w:r>
          </w:p>
          <w:p w14:paraId="66FACBBE" w14:textId="77777777" w:rsidR="00020E51" w:rsidRPr="00020E51" w:rsidRDefault="00020E51" w:rsidP="00020E51">
            <w:pPr>
              <w:rPr>
                <w:rFonts w:ascii="Arial" w:hAnsi="Arial" w:cs="Arial"/>
                <w:sz w:val="18"/>
                <w:szCs w:val="18"/>
              </w:rPr>
            </w:pPr>
          </w:p>
          <w:p w14:paraId="6FAA1BED" w14:textId="574362E9" w:rsidR="00020E51" w:rsidRPr="00020E51" w:rsidRDefault="00020E51" w:rsidP="00020E51">
            <w:pPr>
              <w:rPr>
                <w:rFonts w:ascii="Arial" w:hAnsi="Arial" w:cs="Arial"/>
                <w:b/>
                <w:sz w:val="18"/>
                <w:szCs w:val="18"/>
              </w:rPr>
            </w:pPr>
            <w:r w:rsidRPr="00020E51">
              <w:rPr>
                <w:rFonts w:ascii="Arial" w:hAnsi="Arial" w:cs="Arial"/>
                <w:b/>
                <w:sz w:val="18"/>
                <w:szCs w:val="18"/>
              </w:rPr>
              <w:t xml:space="preserve">Final </w:t>
            </w:r>
            <w:r w:rsidR="008F0C00">
              <w:rPr>
                <w:rFonts w:ascii="Arial" w:hAnsi="Arial" w:cs="Arial"/>
                <w:b/>
                <w:sz w:val="18"/>
                <w:szCs w:val="18"/>
              </w:rPr>
              <w:t>Project</w:t>
            </w:r>
          </w:p>
          <w:p w14:paraId="66FE5BB7" w14:textId="1D635269" w:rsidR="00A40967" w:rsidRDefault="00A40967" w:rsidP="00A40967">
            <w:pPr>
              <w:jc w:val="both"/>
              <w:rPr>
                <w:rFonts w:ascii="Arial" w:hAnsi="Arial" w:cs="Arial"/>
                <w:sz w:val="18"/>
                <w:szCs w:val="18"/>
              </w:rPr>
            </w:pPr>
            <w:r w:rsidRPr="00A74821">
              <w:rPr>
                <w:rFonts w:ascii="Arial" w:hAnsi="Arial" w:cs="Arial"/>
                <w:sz w:val="18"/>
                <w:szCs w:val="18"/>
              </w:rPr>
              <w:t>The</w:t>
            </w:r>
            <w:r>
              <w:rPr>
                <w:rFonts w:ascii="Arial" w:hAnsi="Arial" w:cs="Arial"/>
                <w:sz w:val="18"/>
                <w:szCs w:val="18"/>
              </w:rPr>
              <w:t xml:space="preserve"> </w:t>
            </w:r>
            <w:r>
              <w:rPr>
                <w:rFonts w:ascii="Arial" w:hAnsi="Arial" w:cs="Arial"/>
                <w:i/>
                <w:sz w:val="18"/>
                <w:szCs w:val="18"/>
              </w:rPr>
              <w:t xml:space="preserve">Final </w:t>
            </w:r>
            <w:r w:rsidR="008F0C00">
              <w:rPr>
                <w:rFonts w:ascii="Arial" w:hAnsi="Arial" w:cs="Arial"/>
                <w:i/>
                <w:sz w:val="18"/>
                <w:szCs w:val="18"/>
              </w:rPr>
              <w:t>Project</w:t>
            </w:r>
            <w:r>
              <w:rPr>
                <w:rFonts w:ascii="Arial" w:hAnsi="Arial" w:cs="Arial"/>
                <w:i/>
                <w:sz w:val="18"/>
                <w:szCs w:val="18"/>
              </w:rPr>
              <w:t xml:space="preserve"> </w:t>
            </w:r>
            <w:r w:rsidRPr="00A74821">
              <w:rPr>
                <w:rFonts w:ascii="Arial" w:hAnsi="Arial" w:cs="Arial"/>
                <w:sz w:val="18"/>
                <w:szCs w:val="18"/>
              </w:rPr>
              <w:t>will be due by the last day of the course duration (Day 10)</w:t>
            </w:r>
            <w:r w:rsidR="008F0C00">
              <w:rPr>
                <w:rFonts w:ascii="Arial" w:hAnsi="Arial" w:cs="Arial"/>
                <w:sz w:val="18"/>
                <w:szCs w:val="18"/>
              </w:rPr>
              <w:t xml:space="preserve"> with potential extensions if approved by the instructor</w:t>
            </w:r>
            <w:r w:rsidRPr="00A74821">
              <w:rPr>
                <w:rFonts w:ascii="Arial" w:hAnsi="Arial" w:cs="Arial"/>
                <w:sz w:val="18"/>
                <w:szCs w:val="18"/>
              </w:rPr>
              <w:t>.</w:t>
            </w:r>
            <w:r>
              <w:rPr>
                <w:rFonts w:ascii="Arial" w:hAnsi="Arial" w:cs="Arial"/>
                <w:sz w:val="18"/>
                <w:szCs w:val="18"/>
              </w:rPr>
              <w:t xml:space="preserve"> </w:t>
            </w:r>
            <w:r w:rsidR="008F0C00">
              <w:rPr>
                <w:rFonts w:ascii="Arial" w:hAnsi="Arial" w:cs="Arial"/>
                <w:sz w:val="18"/>
                <w:szCs w:val="18"/>
              </w:rPr>
              <w:t xml:space="preserve">Students shall propose the project topics after the first class and are welcome to discuss the projects with the instructor during the course.  </w:t>
            </w:r>
            <w:bookmarkStart w:id="0" w:name="_GoBack"/>
            <w:bookmarkEnd w:id="0"/>
            <w:r w:rsidRPr="00601498">
              <w:rPr>
                <w:rFonts w:ascii="Arial" w:hAnsi="Arial" w:cs="Arial"/>
                <w:sz w:val="18"/>
                <w:szCs w:val="18"/>
              </w:rPr>
              <w:t>Grading polices conform to Student Rule 10, found at</w:t>
            </w:r>
            <w:r w:rsidRPr="00C214C7">
              <w:rPr>
                <w:rFonts w:ascii="Arial" w:hAnsi="Arial" w:cs="Arial"/>
                <w:sz w:val="18"/>
                <w:szCs w:val="18"/>
              </w:rPr>
              <w:t xml:space="preserve">  </w:t>
            </w:r>
            <w:hyperlink r:id="rId8" w:history="1">
              <w:r w:rsidRPr="00C214C7">
                <w:rPr>
                  <w:rStyle w:val="Hyperlink"/>
                  <w:rFonts w:ascii="Arial" w:hAnsi="Arial" w:cs="Arial"/>
                  <w:sz w:val="18"/>
                  <w:szCs w:val="18"/>
                </w:rPr>
                <w:t>http://student-rules.tamu.edu/rule10</w:t>
              </w:r>
            </w:hyperlink>
          </w:p>
          <w:p w14:paraId="47116F65" w14:textId="77777777" w:rsidR="00A40967" w:rsidRDefault="00A40967" w:rsidP="00A40967">
            <w:pPr>
              <w:rPr>
                <w:rFonts w:ascii="Arial" w:hAnsi="Arial" w:cs="Arial"/>
                <w:b/>
                <w:sz w:val="18"/>
                <w:szCs w:val="18"/>
              </w:rPr>
            </w:pPr>
          </w:p>
          <w:p w14:paraId="02EB4F76" w14:textId="77777777" w:rsidR="00A40967" w:rsidRPr="00A40967" w:rsidRDefault="00A40967" w:rsidP="00A40967">
            <w:pPr>
              <w:rPr>
                <w:rFonts w:ascii="Arial" w:hAnsi="Arial" w:cs="Arial"/>
                <w:b/>
                <w:sz w:val="18"/>
                <w:szCs w:val="18"/>
              </w:rPr>
            </w:pPr>
            <w:r w:rsidRPr="00A40967">
              <w:rPr>
                <w:rFonts w:ascii="Arial" w:hAnsi="Arial" w:cs="Arial"/>
                <w:b/>
                <w:sz w:val="18"/>
                <w:szCs w:val="18"/>
              </w:rPr>
              <w:lastRenderedPageBreak/>
              <w:t>Late Work Policy:</w:t>
            </w:r>
          </w:p>
          <w:p w14:paraId="18540636" w14:textId="77777777" w:rsidR="00A40967" w:rsidRPr="00944A4E" w:rsidRDefault="00A40967" w:rsidP="00A40967">
            <w:pPr>
              <w:rPr>
                <w:rFonts w:ascii="Arial" w:hAnsi="Arial" w:cs="Arial"/>
                <w:sz w:val="18"/>
                <w:szCs w:val="18"/>
              </w:rPr>
            </w:pPr>
          </w:p>
          <w:p w14:paraId="5EF03257" w14:textId="6A7EFCC4" w:rsidR="0091674A" w:rsidRPr="00020E51" w:rsidRDefault="00A40967" w:rsidP="00A40967">
            <w:pPr>
              <w:rPr>
                <w:rFonts w:ascii="Arial" w:hAnsi="Arial" w:cs="Arial"/>
                <w:sz w:val="18"/>
                <w:szCs w:val="18"/>
              </w:rPr>
            </w:pPr>
            <w:r w:rsidRPr="00530EFB">
              <w:rPr>
                <w:rFonts w:ascii="Arial" w:hAnsi="Arial" w:cs="Arial"/>
                <w:sz w:val="18"/>
                <w:szCs w:val="18"/>
              </w:rPr>
              <w:t>A late work penalty of 10 points per day will be issued to all deliverables with a spe</w:t>
            </w:r>
            <w:r>
              <w:rPr>
                <w:rFonts w:ascii="Arial" w:hAnsi="Arial" w:cs="Arial"/>
                <w:sz w:val="18"/>
                <w:szCs w:val="18"/>
              </w:rPr>
              <w:t>ci</w:t>
            </w:r>
            <w:r w:rsidRPr="00530EFB">
              <w:rPr>
                <w:rFonts w:ascii="Arial" w:hAnsi="Arial" w:cs="Arial"/>
                <w:sz w:val="18"/>
                <w:szCs w:val="18"/>
              </w:rPr>
              <w:t>fic submission deadline</w:t>
            </w:r>
            <w:r>
              <w:rPr>
                <w:rFonts w:ascii="Arial" w:hAnsi="Arial" w:cs="Arial"/>
                <w:sz w:val="18"/>
                <w:szCs w:val="18"/>
              </w:rPr>
              <w:t>.</w:t>
            </w:r>
          </w:p>
        </w:tc>
      </w:tr>
      <w:tr w:rsidR="00FA4144" w:rsidRPr="00C2322F" w14:paraId="6914E9DE" w14:textId="77777777" w:rsidTr="00020E51">
        <w:trPr>
          <w:gridAfter w:val="1"/>
          <w:wAfter w:w="7" w:type="dxa"/>
          <w:trHeight w:val="144"/>
        </w:trPr>
        <w:tc>
          <w:tcPr>
            <w:tcW w:w="10761" w:type="dxa"/>
            <w:gridSpan w:val="9"/>
            <w:shd w:val="clear" w:color="auto" w:fill="auto"/>
          </w:tcPr>
          <w:p w14:paraId="4D12E62B" w14:textId="77777777" w:rsidR="00FA4144" w:rsidRPr="00231E0A" w:rsidRDefault="00FA4144" w:rsidP="00A40967">
            <w:pPr>
              <w:rPr>
                <w:rFonts w:ascii="Arial" w:hAnsi="Arial" w:cs="Arial"/>
                <w:sz w:val="18"/>
                <w:szCs w:val="18"/>
              </w:rPr>
            </w:pPr>
          </w:p>
        </w:tc>
      </w:tr>
      <w:tr w:rsidR="00FA4144" w:rsidRPr="00C2322F" w14:paraId="00117121" w14:textId="77777777" w:rsidTr="00020E51">
        <w:trPr>
          <w:gridAfter w:val="1"/>
          <w:wAfter w:w="7" w:type="dxa"/>
          <w:trHeight w:val="144"/>
        </w:trPr>
        <w:tc>
          <w:tcPr>
            <w:tcW w:w="10761" w:type="dxa"/>
            <w:gridSpan w:val="9"/>
            <w:shd w:val="clear" w:color="auto" w:fill="D9D9D9" w:themeFill="background1" w:themeFillShade="D9"/>
          </w:tcPr>
          <w:p w14:paraId="259C8119" w14:textId="6FAB0E64" w:rsidR="00FA4144" w:rsidRPr="001F39F0" w:rsidRDefault="00FA4144" w:rsidP="00CC2FFF">
            <w:pPr>
              <w:jc w:val="center"/>
              <w:rPr>
                <w:rFonts w:ascii="Arial" w:hAnsi="Arial" w:cs="Arial"/>
                <w:b/>
                <w:sz w:val="20"/>
                <w:szCs w:val="20"/>
              </w:rPr>
            </w:pPr>
            <w:r w:rsidRPr="001F39F0">
              <w:rPr>
                <w:rFonts w:ascii="Arial" w:hAnsi="Arial" w:cs="Arial"/>
                <w:b/>
                <w:sz w:val="20"/>
                <w:szCs w:val="20"/>
              </w:rPr>
              <w:t>Course Schedule</w:t>
            </w:r>
          </w:p>
        </w:tc>
      </w:tr>
      <w:tr w:rsidR="00A40967" w:rsidRPr="00C2322F" w14:paraId="3B412CC1" w14:textId="77777777" w:rsidTr="00BB5CB4">
        <w:trPr>
          <w:gridAfter w:val="1"/>
          <w:wAfter w:w="7" w:type="dxa"/>
          <w:trHeight w:val="144"/>
        </w:trPr>
        <w:tc>
          <w:tcPr>
            <w:tcW w:w="10761" w:type="dxa"/>
            <w:gridSpan w:val="9"/>
            <w:tcBorders>
              <w:bottom w:val="single" w:sz="4" w:space="0" w:color="auto"/>
            </w:tcBorders>
            <w:shd w:val="clear" w:color="auto" w:fill="auto"/>
          </w:tcPr>
          <w:p w14:paraId="39C7A63C" w14:textId="25B0F7F0" w:rsidR="00A40967" w:rsidRPr="00BB5CB4" w:rsidRDefault="00A40967" w:rsidP="00A40967">
            <w:pPr>
              <w:jc w:val="center"/>
              <w:rPr>
                <w:rFonts w:ascii="Arial" w:hAnsi="Arial" w:cs="Arial"/>
                <w:sz w:val="18"/>
                <w:szCs w:val="18"/>
              </w:rPr>
            </w:pPr>
            <w:r w:rsidRPr="001C4F87">
              <w:rPr>
                <w:rFonts w:ascii="Arial" w:hAnsi="Arial" w:cs="Arial"/>
                <w:sz w:val="18"/>
                <w:szCs w:val="18"/>
              </w:rPr>
              <w:t xml:space="preserve">There will be five major </w:t>
            </w:r>
            <w:r>
              <w:rPr>
                <w:rFonts w:ascii="Arial" w:hAnsi="Arial" w:cs="Arial"/>
                <w:sz w:val="18"/>
                <w:szCs w:val="18"/>
              </w:rPr>
              <w:t>sessions</w:t>
            </w:r>
            <w:r w:rsidRPr="001C4F87">
              <w:rPr>
                <w:rFonts w:ascii="Arial" w:hAnsi="Arial" w:cs="Arial"/>
                <w:sz w:val="18"/>
                <w:szCs w:val="18"/>
              </w:rPr>
              <w:t xml:space="preserve"> to be discussed during the 5 teaching days of the course. Additional readings will be provided. </w:t>
            </w:r>
          </w:p>
        </w:tc>
      </w:tr>
      <w:tr w:rsidR="00A40967" w:rsidRPr="00C2322F" w14:paraId="382275B4" w14:textId="77777777" w:rsidTr="00BB5CB4">
        <w:trPr>
          <w:gridAfter w:val="1"/>
          <w:wAfter w:w="7" w:type="dxa"/>
          <w:trHeight w:val="144"/>
        </w:trPr>
        <w:tc>
          <w:tcPr>
            <w:tcW w:w="1588" w:type="dxa"/>
            <w:tcBorders>
              <w:top w:val="single" w:sz="4" w:space="0" w:color="auto"/>
              <w:left w:val="single" w:sz="4" w:space="0" w:color="auto"/>
              <w:bottom w:val="single" w:sz="4" w:space="0" w:color="auto"/>
              <w:right w:val="single" w:sz="4" w:space="0" w:color="auto"/>
            </w:tcBorders>
            <w:shd w:val="clear" w:color="auto" w:fill="auto"/>
          </w:tcPr>
          <w:p w14:paraId="65A43EDD" w14:textId="422973C8" w:rsidR="00A40967" w:rsidRPr="00BB5CB4" w:rsidRDefault="00A40967" w:rsidP="00A40967">
            <w:pPr>
              <w:jc w:val="center"/>
              <w:rPr>
                <w:rFonts w:ascii="Arial" w:hAnsi="Arial" w:cs="Arial"/>
                <w:b/>
                <w:sz w:val="18"/>
                <w:szCs w:val="18"/>
              </w:rPr>
            </w:pPr>
            <w:r w:rsidRPr="00BB5CB4">
              <w:rPr>
                <w:rFonts w:ascii="Arial" w:hAnsi="Arial" w:cs="Arial"/>
                <w:b/>
                <w:sz w:val="18"/>
                <w:szCs w:val="18"/>
              </w:rPr>
              <w:t>Session</w:t>
            </w:r>
          </w:p>
        </w:tc>
        <w:tc>
          <w:tcPr>
            <w:tcW w:w="5670" w:type="dxa"/>
            <w:gridSpan w:val="7"/>
            <w:tcBorders>
              <w:top w:val="single" w:sz="4" w:space="0" w:color="auto"/>
              <w:left w:val="single" w:sz="4" w:space="0" w:color="auto"/>
              <w:bottom w:val="single" w:sz="4" w:space="0" w:color="auto"/>
              <w:right w:val="single" w:sz="4" w:space="0" w:color="auto"/>
            </w:tcBorders>
            <w:shd w:val="clear" w:color="auto" w:fill="auto"/>
          </w:tcPr>
          <w:p w14:paraId="690CA263" w14:textId="2C0876B1" w:rsidR="00A40967" w:rsidRPr="00BB5CB4" w:rsidRDefault="00A40967" w:rsidP="00A40967">
            <w:pPr>
              <w:jc w:val="center"/>
              <w:rPr>
                <w:rFonts w:ascii="Arial" w:hAnsi="Arial" w:cs="Arial"/>
                <w:b/>
                <w:sz w:val="18"/>
                <w:szCs w:val="18"/>
              </w:rPr>
            </w:pPr>
            <w:r w:rsidRPr="00BB5CB4">
              <w:rPr>
                <w:rFonts w:ascii="Arial" w:hAnsi="Arial" w:cs="Arial"/>
                <w:b/>
                <w:sz w:val="18"/>
                <w:szCs w:val="18"/>
              </w:rPr>
              <w:t>Topic</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7B81A84C" w14:textId="5BBE29E8" w:rsidR="00A40967" w:rsidRPr="00BB5CB4" w:rsidRDefault="00A40967" w:rsidP="00A40967">
            <w:pPr>
              <w:jc w:val="center"/>
              <w:rPr>
                <w:rFonts w:ascii="Arial" w:hAnsi="Arial" w:cs="Arial"/>
                <w:b/>
                <w:sz w:val="18"/>
                <w:szCs w:val="18"/>
              </w:rPr>
            </w:pPr>
            <w:r w:rsidRPr="00BB5CB4">
              <w:rPr>
                <w:rFonts w:ascii="Arial" w:hAnsi="Arial" w:cs="Arial"/>
                <w:b/>
                <w:sz w:val="18"/>
                <w:szCs w:val="18"/>
              </w:rPr>
              <w:t>Deliverables before each session</w:t>
            </w:r>
          </w:p>
        </w:tc>
      </w:tr>
      <w:tr w:rsidR="00A40967" w:rsidRPr="00C2322F" w14:paraId="6C8554CF" w14:textId="77777777" w:rsidTr="00BB5CB4">
        <w:trPr>
          <w:gridAfter w:val="1"/>
          <w:wAfter w:w="7" w:type="dxa"/>
          <w:trHeight w:val="144"/>
        </w:trPr>
        <w:tc>
          <w:tcPr>
            <w:tcW w:w="1588" w:type="dxa"/>
            <w:tcBorders>
              <w:top w:val="single" w:sz="4" w:space="0" w:color="auto"/>
              <w:left w:val="single" w:sz="4" w:space="0" w:color="auto"/>
              <w:bottom w:val="single" w:sz="4" w:space="0" w:color="auto"/>
              <w:right w:val="single" w:sz="4" w:space="0" w:color="auto"/>
            </w:tcBorders>
            <w:shd w:val="clear" w:color="auto" w:fill="auto"/>
          </w:tcPr>
          <w:p w14:paraId="465D556B" w14:textId="4B4B93CD" w:rsidR="00A40967" w:rsidRPr="00BB5CB4" w:rsidRDefault="00A40967" w:rsidP="00A40967">
            <w:pPr>
              <w:jc w:val="center"/>
              <w:rPr>
                <w:rFonts w:ascii="Arial" w:hAnsi="Arial" w:cs="Arial"/>
                <w:sz w:val="18"/>
                <w:szCs w:val="18"/>
              </w:rPr>
            </w:pPr>
            <w:r w:rsidRPr="00BB5CB4">
              <w:rPr>
                <w:rFonts w:ascii="Arial" w:hAnsi="Arial" w:cs="Arial"/>
                <w:sz w:val="18"/>
                <w:szCs w:val="18"/>
              </w:rPr>
              <w:t>1</w:t>
            </w:r>
          </w:p>
        </w:tc>
        <w:tc>
          <w:tcPr>
            <w:tcW w:w="5670" w:type="dxa"/>
            <w:gridSpan w:val="7"/>
            <w:tcBorders>
              <w:top w:val="single" w:sz="4" w:space="0" w:color="auto"/>
              <w:left w:val="single" w:sz="4" w:space="0" w:color="auto"/>
              <w:bottom w:val="single" w:sz="4" w:space="0" w:color="auto"/>
              <w:right w:val="single" w:sz="4" w:space="0" w:color="auto"/>
            </w:tcBorders>
            <w:shd w:val="clear" w:color="auto" w:fill="auto"/>
          </w:tcPr>
          <w:p w14:paraId="05A2B75A" w14:textId="1F078838" w:rsidR="00A40967" w:rsidRPr="00BB5CB4" w:rsidRDefault="005376C8" w:rsidP="00A40967">
            <w:pPr>
              <w:jc w:val="center"/>
              <w:rPr>
                <w:rFonts w:ascii="Arial" w:hAnsi="Arial" w:cs="Arial"/>
                <w:sz w:val="18"/>
                <w:szCs w:val="18"/>
              </w:rPr>
            </w:pPr>
            <w:r>
              <w:rPr>
                <w:rFonts w:ascii="Arial" w:hAnsi="Arial" w:cs="Arial"/>
                <w:sz w:val="18"/>
                <w:szCs w:val="18"/>
              </w:rPr>
              <w:t>Introduction to machine learning</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4E60A421" w14:textId="59AF53F7" w:rsidR="00A40967" w:rsidRPr="00BB5CB4" w:rsidRDefault="00A40967" w:rsidP="00A40967">
            <w:pPr>
              <w:jc w:val="center"/>
              <w:rPr>
                <w:rFonts w:ascii="Arial" w:hAnsi="Arial" w:cs="Arial"/>
                <w:sz w:val="18"/>
                <w:szCs w:val="18"/>
              </w:rPr>
            </w:pPr>
            <w:r w:rsidRPr="00BB5CB4">
              <w:rPr>
                <w:rFonts w:ascii="Arial" w:hAnsi="Arial" w:cs="Arial"/>
                <w:sz w:val="18"/>
                <w:szCs w:val="18"/>
              </w:rPr>
              <w:t>None</w:t>
            </w:r>
          </w:p>
        </w:tc>
      </w:tr>
      <w:tr w:rsidR="00A40967" w:rsidRPr="00C2322F" w14:paraId="75D96D01" w14:textId="77777777" w:rsidTr="00BB5CB4">
        <w:trPr>
          <w:gridAfter w:val="1"/>
          <w:wAfter w:w="7" w:type="dxa"/>
          <w:trHeight w:val="144"/>
        </w:trPr>
        <w:tc>
          <w:tcPr>
            <w:tcW w:w="1588" w:type="dxa"/>
            <w:tcBorders>
              <w:top w:val="single" w:sz="4" w:space="0" w:color="auto"/>
              <w:left w:val="single" w:sz="4" w:space="0" w:color="auto"/>
              <w:bottom w:val="single" w:sz="4" w:space="0" w:color="auto"/>
              <w:right w:val="single" w:sz="4" w:space="0" w:color="auto"/>
            </w:tcBorders>
            <w:shd w:val="clear" w:color="auto" w:fill="auto"/>
          </w:tcPr>
          <w:p w14:paraId="4730956D" w14:textId="2D71F8A4" w:rsidR="00A40967" w:rsidRPr="00BB5CB4" w:rsidRDefault="00A40967" w:rsidP="00A40967">
            <w:pPr>
              <w:jc w:val="center"/>
              <w:rPr>
                <w:rFonts w:ascii="Arial" w:hAnsi="Arial" w:cs="Arial"/>
                <w:sz w:val="18"/>
                <w:szCs w:val="18"/>
              </w:rPr>
            </w:pPr>
            <w:r w:rsidRPr="00BB5CB4">
              <w:rPr>
                <w:rFonts w:ascii="Arial" w:hAnsi="Arial" w:cs="Arial"/>
                <w:sz w:val="18"/>
                <w:szCs w:val="18"/>
              </w:rPr>
              <w:t>2</w:t>
            </w:r>
          </w:p>
        </w:tc>
        <w:tc>
          <w:tcPr>
            <w:tcW w:w="5670" w:type="dxa"/>
            <w:gridSpan w:val="7"/>
            <w:tcBorders>
              <w:top w:val="single" w:sz="4" w:space="0" w:color="auto"/>
              <w:left w:val="single" w:sz="4" w:space="0" w:color="auto"/>
              <w:bottom w:val="single" w:sz="4" w:space="0" w:color="auto"/>
              <w:right w:val="single" w:sz="4" w:space="0" w:color="auto"/>
            </w:tcBorders>
            <w:shd w:val="clear" w:color="auto" w:fill="auto"/>
          </w:tcPr>
          <w:p w14:paraId="2DE1413A" w14:textId="0184C064" w:rsidR="00A40967" w:rsidRPr="00BB5CB4" w:rsidRDefault="0031299B" w:rsidP="0031299B">
            <w:pPr>
              <w:jc w:val="center"/>
              <w:rPr>
                <w:rFonts w:ascii="Arial" w:hAnsi="Arial" w:cs="Arial"/>
                <w:sz w:val="18"/>
                <w:szCs w:val="18"/>
              </w:rPr>
            </w:pPr>
            <w:r>
              <w:rPr>
                <w:rFonts w:ascii="Arial" w:hAnsi="Arial" w:cs="Arial"/>
                <w:sz w:val="18"/>
                <w:szCs w:val="18"/>
              </w:rPr>
              <w:t>Supervised learning methods</w:t>
            </w:r>
            <w:r w:rsidR="00A40967">
              <w:rPr>
                <w:rFonts w:ascii="Arial" w:hAnsi="Arial" w:cs="Arial"/>
                <w:sz w:val="18"/>
                <w:szCs w:val="18"/>
              </w:rPr>
              <w:t xml:space="preserve"> and </w:t>
            </w:r>
            <w:r w:rsidR="00E117CD">
              <w:rPr>
                <w:rFonts w:ascii="Arial" w:hAnsi="Arial" w:cs="Arial"/>
                <w:sz w:val="18"/>
                <w:szCs w:val="18"/>
              </w:rPr>
              <w:t xml:space="preserve">their </w:t>
            </w:r>
            <w:r w:rsidR="00A40967">
              <w:rPr>
                <w:rFonts w:ascii="Arial" w:hAnsi="Arial" w:cs="Arial"/>
                <w:sz w:val="18"/>
                <w:szCs w:val="18"/>
              </w:rPr>
              <w:t>evaluation</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3590249D" w14:textId="01FD83A0" w:rsidR="00A40967" w:rsidRPr="00BB5CB4" w:rsidRDefault="00A40967" w:rsidP="005376C8">
            <w:pPr>
              <w:jc w:val="center"/>
              <w:rPr>
                <w:rFonts w:ascii="Arial" w:hAnsi="Arial" w:cs="Arial"/>
                <w:sz w:val="18"/>
                <w:szCs w:val="18"/>
              </w:rPr>
            </w:pPr>
            <w:r>
              <w:rPr>
                <w:rFonts w:ascii="Arial" w:hAnsi="Arial" w:cs="Arial"/>
                <w:sz w:val="18"/>
                <w:szCs w:val="18"/>
              </w:rPr>
              <w:t xml:space="preserve">Homework #1 </w:t>
            </w:r>
          </w:p>
        </w:tc>
      </w:tr>
      <w:tr w:rsidR="005376C8" w:rsidRPr="00C2322F" w14:paraId="708975F2" w14:textId="77777777" w:rsidTr="00BB5CB4">
        <w:trPr>
          <w:gridAfter w:val="1"/>
          <w:wAfter w:w="7" w:type="dxa"/>
          <w:trHeight w:val="144"/>
        </w:trPr>
        <w:tc>
          <w:tcPr>
            <w:tcW w:w="1588" w:type="dxa"/>
            <w:tcBorders>
              <w:top w:val="single" w:sz="4" w:space="0" w:color="auto"/>
              <w:left w:val="single" w:sz="4" w:space="0" w:color="auto"/>
              <w:bottom w:val="single" w:sz="4" w:space="0" w:color="auto"/>
              <w:right w:val="single" w:sz="4" w:space="0" w:color="auto"/>
            </w:tcBorders>
            <w:shd w:val="clear" w:color="auto" w:fill="auto"/>
          </w:tcPr>
          <w:p w14:paraId="1730EDB9" w14:textId="085C64E7" w:rsidR="005376C8" w:rsidRPr="00BB5CB4" w:rsidRDefault="005376C8" w:rsidP="005376C8">
            <w:pPr>
              <w:jc w:val="center"/>
              <w:rPr>
                <w:rFonts w:ascii="Arial" w:hAnsi="Arial" w:cs="Arial"/>
                <w:sz w:val="18"/>
                <w:szCs w:val="18"/>
              </w:rPr>
            </w:pPr>
            <w:r w:rsidRPr="00BB5CB4">
              <w:rPr>
                <w:rFonts w:ascii="Arial" w:hAnsi="Arial" w:cs="Arial"/>
                <w:sz w:val="18"/>
                <w:szCs w:val="18"/>
              </w:rPr>
              <w:t>3</w:t>
            </w:r>
          </w:p>
        </w:tc>
        <w:tc>
          <w:tcPr>
            <w:tcW w:w="5670" w:type="dxa"/>
            <w:gridSpan w:val="7"/>
            <w:tcBorders>
              <w:top w:val="single" w:sz="4" w:space="0" w:color="auto"/>
              <w:left w:val="single" w:sz="4" w:space="0" w:color="auto"/>
              <w:bottom w:val="single" w:sz="4" w:space="0" w:color="auto"/>
              <w:right w:val="single" w:sz="4" w:space="0" w:color="auto"/>
            </w:tcBorders>
            <w:shd w:val="clear" w:color="auto" w:fill="auto"/>
          </w:tcPr>
          <w:p w14:paraId="4B1C8768" w14:textId="056A7D97" w:rsidR="005376C8" w:rsidRPr="00BB5CB4" w:rsidRDefault="0031299B" w:rsidP="0031299B">
            <w:pPr>
              <w:jc w:val="center"/>
              <w:rPr>
                <w:rFonts w:ascii="Arial" w:hAnsi="Arial" w:cs="Arial"/>
                <w:sz w:val="18"/>
                <w:szCs w:val="18"/>
              </w:rPr>
            </w:pPr>
            <w:r>
              <w:rPr>
                <w:rFonts w:ascii="Arial" w:hAnsi="Arial" w:cs="Arial"/>
                <w:sz w:val="18"/>
                <w:szCs w:val="18"/>
              </w:rPr>
              <w:t>Unsupervised learning</w:t>
            </w:r>
            <w:r w:rsidR="005376C8">
              <w:rPr>
                <w:rFonts w:ascii="Arial" w:hAnsi="Arial" w:cs="Arial"/>
                <w:sz w:val="18"/>
                <w:szCs w:val="18"/>
              </w:rPr>
              <w:t xml:space="preserve"> methods and their evaluation</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208384C6" w14:textId="3DB829FA" w:rsidR="005376C8" w:rsidRPr="00BB5CB4" w:rsidRDefault="005376C8" w:rsidP="005376C8">
            <w:pPr>
              <w:jc w:val="center"/>
              <w:rPr>
                <w:rFonts w:ascii="Arial" w:hAnsi="Arial" w:cs="Arial"/>
                <w:sz w:val="18"/>
                <w:szCs w:val="18"/>
              </w:rPr>
            </w:pPr>
          </w:p>
        </w:tc>
      </w:tr>
      <w:tr w:rsidR="005376C8" w:rsidRPr="00C2322F" w14:paraId="4C30258A" w14:textId="77777777" w:rsidTr="00BB5CB4">
        <w:trPr>
          <w:gridAfter w:val="1"/>
          <w:wAfter w:w="7" w:type="dxa"/>
          <w:trHeight w:val="144"/>
        </w:trPr>
        <w:tc>
          <w:tcPr>
            <w:tcW w:w="1588" w:type="dxa"/>
            <w:tcBorders>
              <w:top w:val="single" w:sz="4" w:space="0" w:color="auto"/>
              <w:left w:val="single" w:sz="4" w:space="0" w:color="auto"/>
              <w:bottom w:val="single" w:sz="4" w:space="0" w:color="auto"/>
              <w:right w:val="single" w:sz="4" w:space="0" w:color="auto"/>
            </w:tcBorders>
            <w:shd w:val="clear" w:color="auto" w:fill="auto"/>
          </w:tcPr>
          <w:p w14:paraId="7FEA7DBF" w14:textId="5B97A3AB" w:rsidR="005376C8" w:rsidRPr="00BB5CB4" w:rsidRDefault="005376C8" w:rsidP="005376C8">
            <w:pPr>
              <w:jc w:val="center"/>
              <w:rPr>
                <w:rFonts w:ascii="Arial" w:hAnsi="Arial" w:cs="Arial"/>
                <w:sz w:val="18"/>
                <w:szCs w:val="18"/>
              </w:rPr>
            </w:pPr>
            <w:r w:rsidRPr="00BB5CB4">
              <w:rPr>
                <w:rFonts w:ascii="Arial" w:hAnsi="Arial" w:cs="Arial"/>
                <w:sz w:val="18"/>
                <w:szCs w:val="18"/>
              </w:rPr>
              <w:t>4</w:t>
            </w:r>
          </w:p>
        </w:tc>
        <w:tc>
          <w:tcPr>
            <w:tcW w:w="5670" w:type="dxa"/>
            <w:gridSpan w:val="7"/>
            <w:tcBorders>
              <w:top w:val="single" w:sz="4" w:space="0" w:color="auto"/>
              <w:left w:val="single" w:sz="4" w:space="0" w:color="auto"/>
              <w:bottom w:val="single" w:sz="4" w:space="0" w:color="auto"/>
              <w:right w:val="single" w:sz="4" w:space="0" w:color="auto"/>
            </w:tcBorders>
            <w:shd w:val="clear" w:color="auto" w:fill="auto"/>
          </w:tcPr>
          <w:p w14:paraId="61E71819" w14:textId="333BB4C8" w:rsidR="005376C8" w:rsidRPr="00BB5CB4" w:rsidRDefault="005376C8" w:rsidP="005376C8">
            <w:pPr>
              <w:jc w:val="center"/>
              <w:rPr>
                <w:rFonts w:ascii="Arial" w:hAnsi="Arial" w:cs="Arial"/>
                <w:sz w:val="18"/>
                <w:szCs w:val="18"/>
              </w:rPr>
            </w:pPr>
            <w:r>
              <w:rPr>
                <w:rFonts w:ascii="Arial" w:hAnsi="Arial" w:cs="Arial"/>
                <w:sz w:val="18"/>
                <w:szCs w:val="18"/>
              </w:rPr>
              <w:t>Prediction methods for energy and their evaluation</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79945FE7" w14:textId="4AE75095" w:rsidR="005376C8" w:rsidRPr="00BB5CB4" w:rsidRDefault="005376C8" w:rsidP="005376C8">
            <w:pPr>
              <w:jc w:val="center"/>
              <w:rPr>
                <w:rFonts w:ascii="Arial" w:hAnsi="Arial" w:cs="Arial"/>
                <w:sz w:val="18"/>
                <w:szCs w:val="18"/>
              </w:rPr>
            </w:pPr>
            <w:r>
              <w:rPr>
                <w:rFonts w:ascii="Arial" w:hAnsi="Arial" w:cs="Arial"/>
                <w:sz w:val="18"/>
                <w:szCs w:val="18"/>
              </w:rPr>
              <w:t xml:space="preserve">Homework #2 </w:t>
            </w:r>
          </w:p>
        </w:tc>
      </w:tr>
      <w:tr w:rsidR="005376C8" w:rsidRPr="00C2322F" w14:paraId="4DEFCFA9" w14:textId="77777777" w:rsidTr="00BB5CB4">
        <w:trPr>
          <w:gridAfter w:val="1"/>
          <w:wAfter w:w="7" w:type="dxa"/>
          <w:trHeight w:val="144"/>
        </w:trPr>
        <w:tc>
          <w:tcPr>
            <w:tcW w:w="1588" w:type="dxa"/>
            <w:tcBorders>
              <w:top w:val="single" w:sz="4" w:space="0" w:color="auto"/>
              <w:left w:val="single" w:sz="4" w:space="0" w:color="auto"/>
              <w:bottom w:val="single" w:sz="4" w:space="0" w:color="auto"/>
              <w:right w:val="single" w:sz="4" w:space="0" w:color="auto"/>
            </w:tcBorders>
            <w:shd w:val="clear" w:color="auto" w:fill="auto"/>
          </w:tcPr>
          <w:p w14:paraId="5A02D4FF" w14:textId="636EC856" w:rsidR="005376C8" w:rsidRPr="00BB5CB4" w:rsidRDefault="005376C8" w:rsidP="005376C8">
            <w:pPr>
              <w:jc w:val="center"/>
              <w:rPr>
                <w:rFonts w:ascii="Arial" w:hAnsi="Arial" w:cs="Arial"/>
                <w:sz w:val="18"/>
                <w:szCs w:val="18"/>
              </w:rPr>
            </w:pPr>
            <w:r w:rsidRPr="00BB5CB4">
              <w:rPr>
                <w:rFonts w:ascii="Arial" w:hAnsi="Arial" w:cs="Arial"/>
                <w:sz w:val="18"/>
                <w:szCs w:val="18"/>
              </w:rPr>
              <w:t>5</w:t>
            </w:r>
          </w:p>
        </w:tc>
        <w:tc>
          <w:tcPr>
            <w:tcW w:w="5670" w:type="dxa"/>
            <w:gridSpan w:val="7"/>
            <w:tcBorders>
              <w:top w:val="single" w:sz="4" w:space="0" w:color="auto"/>
              <w:left w:val="single" w:sz="4" w:space="0" w:color="auto"/>
              <w:bottom w:val="single" w:sz="4" w:space="0" w:color="auto"/>
              <w:right w:val="single" w:sz="4" w:space="0" w:color="auto"/>
            </w:tcBorders>
            <w:shd w:val="clear" w:color="auto" w:fill="auto"/>
          </w:tcPr>
          <w:p w14:paraId="39B23093" w14:textId="4103AE9C" w:rsidR="005376C8" w:rsidRPr="00BB5CB4" w:rsidRDefault="005376C8" w:rsidP="005376C8">
            <w:pPr>
              <w:jc w:val="center"/>
              <w:rPr>
                <w:rFonts w:ascii="Arial" w:hAnsi="Arial" w:cs="Arial"/>
                <w:sz w:val="18"/>
                <w:szCs w:val="18"/>
              </w:rPr>
            </w:pPr>
            <w:r>
              <w:rPr>
                <w:rFonts w:ascii="Arial" w:hAnsi="Arial" w:cs="Arial"/>
                <w:sz w:val="18"/>
                <w:szCs w:val="18"/>
              </w:rPr>
              <w:t>Introduction to</w:t>
            </w:r>
            <w:r w:rsidR="0031299B">
              <w:rPr>
                <w:rFonts w:ascii="Arial" w:hAnsi="Arial" w:cs="Arial"/>
                <w:sz w:val="18"/>
                <w:szCs w:val="18"/>
              </w:rPr>
              <w:t xml:space="preserve"> dynamic models and</w:t>
            </w:r>
            <w:r>
              <w:rPr>
                <w:rFonts w:ascii="Arial" w:hAnsi="Arial" w:cs="Arial"/>
                <w:sz w:val="18"/>
                <w:szCs w:val="18"/>
              </w:rPr>
              <w:t xml:space="preserve"> reinforcement learning </w:t>
            </w:r>
          </w:p>
        </w:tc>
        <w:tc>
          <w:tcPr>
            <w:tcW w:w="3503" w:type="dxa"/>
            <w:tcBorders>
              <w:top w:val="single" w:sz="4" w:space="0" w:color="auto"/>
              <w:left w:val="single" w:sz="4" w:space="0" w:color="auto"/>
              <w:bottom w:val="single" w:sz="4" w:space="0" w:color="auto"/>
              <w:right w:val="single" w:sz="4" w:space="0" w:color="auto"/>
            </w:tcBorders>
            <w:shd w:val="clear" w:color="auto" w:fill="auto"/>
          </w:tcPr>
          <w:p w14:paraId="03FE4D80" w14:textId="3BB23649" w:rsidR="005376C8" w:rsidRPr="00BB5CB4" w:rsidRDefault="005376C8" w:rsidP="005376C8">
            <w:pPr>
              <w:jc w:val="center"/>
              <w:rPr>
                <w:rFonts w:ascii="Arial" w:hAnsi="Arial" w:cs="Arial"/>
                <w:sz w:val="18"/>
                <w:szCs w:val="18"/>
              </w:rPr>
            </w:pPr>
          </w:p>
        </w:tc>
      </w:tr>
      <w:tr w:rsidR="005376C8" w:rsidRPr="00C2322F" w14:paraId="09A0DFB5" w14:textId="77777777" w:rsidTr="00BB5CB4">
        <w:trPr>
          <w:gridAfter w:val="1"/>
          <w:wAfter w:w="7" w:type="dxa"/>
          <w:trHeight w:val="144"/>
        </w:trPr>
        <w:tc>
          <w:tcPr>
            <w:tcW w:w="10761" w:type="dxa"/>
            <w:gridSpan w:val="9"/>
            <w:tcBorders>
              <w:top w:val="single" w:sz="4" w:space="0" w:color="auto"/>
            </w:tcBorders>
            <w:shd w:val="clear" w:color="auto" w:fill="auto"/>
          </w:tcPr>
          <w:p w14:paraId="4786636B" w14:textId="77777777" w:rsidR="005376C8" w:rsidRPr="00BB5CB4" w:rsidRDefault="005376C8" w:rsidP="005376C8">
            <w:pPr>
              <w:jc w:val="center"/>
              <w:rPr>
                <w:rFonts w:ascii="Arial" w:hAnsi="Arial" w:cs="Arial"/>
                <w:sz w:val="18"/>
                <w:szCs w:val="18"/>
              </w:rPr>
            </w:pPr>
          </w:p>
        </w:tc>
      </w:tr>
    </w:tbl>
    <w:tbl>
      <w:tblPr>
        <w:tblStyle w:val="PlainTable2"/>
        <w:tblW w:w="10761" w:type="dxa"/>
        <w:tblLayout w:type="fixed"/>
        <w:tblLook w:val="00A0" w:firstRow="1" w:lastRow="0" w:firstColumn="1" w:lastColumn="0" w:noHBand="0" w:noVBand="0"/>
      </w:tblPr>
      <w:tblGrid>
        <w:gridCol w:w="10761"/>
      </w:tblGrid>
      <w:tr w:rsidR="00A40967" w:rsidRPr="00C2322F" w14:paraId="6334AD9A" w14:textId="77777777" w:rsidTr="00A4096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761" w:type="dxa"/>
            <w:tcBorders>
              <w:top w:val="nil"/>
              <w:bottom w:val="nil"/>
            </w:tcBorders>
          </w:tcPr>
          <w:p w14:paraId="443C9533" w14:textId="77777777" w:rsidR="00A40967" w:rsidRPr="00231E0A" w:rsidRDefault="00A40967" w:rsidP="003A64C1">
            <w:pPr>
              <w:rPr>
                <w:rFonts w:ascii="Arial" w:hAnsi="Arial" w:cs="Arial"/>
                <w:sz w:val="18"/>
                <w:szCs w:val="18"/>
              </w:rPr>
            </w:pPr>
          </w:p>
        </w:tc>
      </w:tr>
    </w:tbl>
    <w:tbl>
      <w:tblPr>
        <w:tblW w:w="10922" w:type="dxa"/>
        <w:tblInd w:w="-32" w:type="dxa"/>
        <w:tblLayout w:type="fixed"/>
        <w:tblCellMar>
          <w:left w:w="58" w:type="dxa"/>
          <w:right w:w="58" w:type="dxa"/>
        </w:tblCellMar>
        <w:tblLook w:val="00A0" w:firstRow="1" w:lastRow="0" w:firstColumn="1" w:lastColumn="0" w:noHBand="0" w:noVBand="0"/>
      </w:tblPr>
      <w:tblGrid>
        <w:gridCol w:w="10922"/>
      </w:tblGrid>
      <w:tr w:rsidR="00A40967" w:rsidRPr="00944A4E" w14:paraId="2932AAE8" w14:textId="77777777" w:rsidTr="003A64C1">
        <w:trPr>
          <w:trHeight w:val="144"/>
        </w:trPr>
        <w:tc>
          <w:tcPr>
            <w:tcW w:w="10922" w:type="dxa"/>
            <w:shd w:val="clear" w:color="auto" w:fill="D9D9D9" w:themeFill="background1" w:themeFillShade="D9"/>
          </w:tcPr>
          <w:p w14:paraId="76F4D23F" w14:textId="77777777" w:rsidR="00A40967" w:rsidRPr="00944A4E" w:rsidRDefault="00A40967" w:rsidP="003A64C1">
            <w:pPr>
              <w:jc w:val="center"/>
              <w:rPr>
                <w:rFonts w:ascii="Arial" w:hAnsi="Arial" w:cs="Arial"/>
                <w:b/>
                <w:sz w:val="18"/>
                <w:szCs w:val="18"/>
              </w:rPr>
            </w:pPr>
            <w:r w:rsidRPr="00944A4E">
              <w:rPr>
                <w:rFonts w:ascii="Arial" w:hAnsi="Arial" w:cs="Arial"/>
                <w:b/>
                <w:sz w:val="18"/>
                <w:szCs w:val="18"/>
              </w:rPr>
              <w:t>Changes to the Syllabus</w:t>
            </w:r>
          </w:p>
        </w:tc>
      </w:tr>
      <w:tr w:rsidR="00A40967" w:rsidRPr="00944A4E" w14:paraId="208BF46C" w14:textId="77777777" w:rsidTr="003A64C1">
        <w:trPr>
          <w:trHeight w:val="144"/>
        </w:trPr>
        <w:tc>
          <w:tcPr>
            <w:tcW w:w="10922" w:type="dxa"/>
            <w:shd w:val="clear" w:color="auto" w:fill="auto"/>
          </w:tcPr>
          <w:p w14:paraId="17D34F0A" w14:textId="77777777" w:rsidR="00A40967" w:rsidRPr="00944A4E" w:rsidRDefault="00A40967" w:rsidP="003A64C1">
            <w:pPr>
              <w:rPr>
                <w:rFonts w:ascii="Arial" w:hAnsi="Arial" w:cs="Arial"/>
                <w:b/>
                <w:sz w:val="18"/>
                <w:szCs w:val="18"/>
              </w:rPr>
            </w:pPr>
          </w:p>
        </w:tc>
      </w:tr>
      <w:tr w:rsidR="00A40967" w:rsidRPr="00944A4E" w14:paraId="33B270E0" w14:textId="77777777" w:rsidTr="003A64C1">
        <w:trPr>
          <w:trHeight w:val="144"/>
        </w:trPr>
        <w:tc>
          <w:tcPr>
            <w:tcW w:w="10922" w:type="dxa"/>
            <w:shd w:val="clear" w:color="auto" w:fill="auto"/>
          </w:tcPr>
          <w:p w14:paraId="342C9925"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This syllabus was created based on a planned schedule. The instructor reserves the right to change the syllabus when it will benefit students’ learning, or in situations beyond the control of the instructor (weather/school closures).</w:t>
            </w:r>
          </w:p>
          <w:p w14:paraId="2DFBE5FA" w14:textId="77777777" w:rsidR="00A40967" w:rsidRPr="00944A4E" w:rsidRDefault="00A40967" w:rsidP="003A64C1">
            <w:pPr>
              <w:rPr>
                <w:rFonts w:ascii="Arial" w:hAnsi="Arial" w:cs="Arial"/>
                <w:b/>
                <w:sz w:val="18"/>
                <w:szCs w:val="18"/>
              </w:rPr>
            </w:pPr>
          </w:p>
        </w:tc>
      </w:tr>
      <w:tr w:rsidR="00A40967" w:rsidRPr="00944A4E" w14:paraId="4330780F" w14:textId="77777777" w:rsidTr="003A64C1">
        <w:trPr>
          <w:trHeight w:val="144"/>
        </w:trPr>
        <w:tc>
          <w:tcPr>
            <w:tcW w:w="10922" w:type="dxa"/>
            <w:shd w:val="clear" w:color="auto" w:fill="D9D9D9" w:themeFill="background1" w:themeFillShade="D9"/>
          </w:tcPr>
          <w:p w14:paraId="5FA11F09" w14:textId="77777777" w:rsidR="00A40967" w:rsidRPr="00944A4E" w:rsidRDefault="00A40967" w:rsidP="003A64C1">
            <w:pPr>
              <w:jc w:val="center"/>
              <w:rPr>
                <w:rFonts w:ascii="Arial" w:hAnsi="Arial" w:cs="Arial"/>
                <w:sz w:val="18"/>
                <w:szCs w:val="18"/>
              </w:rPr>
            </w:pPr>
            <w:r w:rsidRPr="00944A4E">
              <w:rPr>
                <w:rFonts w:ascii="Arial" w:hAnsi="Arial" w:cs="Arial"/>
                <w:b/>
                <w:sz w:val="18"/>
                <w:szCs w:val="18"/>
              </w:rPr>
              <w:t>UNIVERSITY POLICIES</w:t>
            </w:r>
          </w:p>
        </w:tc>
      </w:tr>
      <w:tr w:rsidR="00A40967" w:rsidRPr="00944A4E" w14:paraId="3C1EB604" w14:textId="77777777" w:rsidTr="003A64C1">
        <w:trPr>
          <w:trHeight w:val="144"/>
        </w:trPr>
        <w:tc>
          <w:tcPr>
            <w:tcW w:w="10922" w:type="dxa"/>
            <w:shd w:val="clear" w:color="auto" w:fill="auto"/>
          </w:tcPr>
          <w:p w14:paraId="357A9E7B" w14:textId="77777777" w:rsidR="00A40967" w:rsidRPr="00944A4E" w:rsidRDefault="00A40967" w:rsidP="003A64C1">
            <w:pPr>
              <w:jc w:val="center"/>
              <w:rPr>
                <w:rFonts w:ascii="Arial" w:hAnsi="Arial" w:cs="Arial"/>
                <w:b/>
                <w:sz w:val="18"/>
                <w:szCs w:val="18"/>
              </w:rPr>
            </w:pPr>
          </w:p>
        </w:tc>
      </w:tr>
      <w:tr w:rsidR="00A40967" w:rsidRPr="00944A4E" w14:paraId="183FDF27" w14:textId="77777777" w:rsidTr="003A64C1">
        <w:trPr>
          <w:trHeight w:val="144"/>
        </w:trPr>
        <w:tc>
          <w:tcPr>
            <w:tcW w:w="10922" w:type="dxa"/>
            <w:shd w:val="clear" w:color="auto" w:fill="D9D9D9" w:themeFill="background1" w:themeFillShade="D9"/>
          </w:tcPr>
          <w:p w14:paraId="01398F6C" w14:textId="77777777" w:rsidR="00A40967" w:rsidRPr="00944A4E" w:rsidRDefault="00A40967" w:rsidP="003A64C1">
            <w:pPr>
              <w:jc w:val="center"/>
              <w:rPr>
                <w:rFonts w:ascii="Arial" w:hAnsi="Arial" w:cs="Arial"/>
                <w:b/>
                <w:sz w:val="18"/>
                <w:szCs w:val="18"/>
              </w:rPr>
            </w:pPr>
            <w:r w:rsidRPr="00944A4E">
              <w:rPr>
                <w:rFonts w:ascii="Arial" w:hAnsi="Arial" w:cs="Arial"/>
                <w:b/>
                <w:sz w:val="18"/>
                <w:szCs w:val="18"/>
              </w:rPr>
              <w:t>Attendance</w:t>
            </w:r>
            <w:r>
              <w:rPr>
                <w:rFonts w:ascii="Arial" w:hAnsi="Arial" w:cs="Arial"/>
                <w:b/>
                <w:sz w:val="18"/>
                <w:szCs w:val="18"/>
              </w:rPr>
              <w:t xml:space="preserve"> Policy</w:t>
            </w:r>
          </w:p>
        </w:tc>
      </w:tr>
      <w:tr w:rsidR="00A40967" w:rsidRPr="00944A4E" w14:paraId="482CE07F" w14:textId="77777777" w:rsidTr="003A64C1">
        <w:trPr>
          <w:trHeight w:val="144"/>
        </w:trPr>
        <w:tc>
          <w:tcPr>
            <w:tcW w:w="10922" w:type="dxa"/>
            <w:shd w:val="clear" w:color="auto" w:fill="auto"/>
          </w:tcPr>
          <w:p w14:paraId="6560A87E" w14:textId="77777777" w:rsidR="00A40967" w:rsidRPr="00944A4E" w:rsidRDefault="00A40967" w:rsidP="003A64C1">
            <w:pPr>
              <w:jc w:val="center"/>
              <w:rPr>
                <w:rFonts w:ascii="Arial" w:hAnsi="Arial" w:cs="Arial"/>
                <w:sz w:val="18"/>
                <w:szCs w:val="18"/>
              </w:rPr>
            </w:pPr>
          </w:p>
        </w:tc>
      </w:tr>
      <w:tr w:rsidR="00A40967" w:rsidRPr="00944A4E" w14:paraId="1F91F0EF" w14:textId="77777777" w:rsidTr="003A64C1">
        <w:trPr>
          <w:trHeight w:val="144"/>
        </w:trPr>
        <w:tc>
          <w:tcPr>
            <w:tcW w:w="10922" w:type="dxa"/>
            <w:shd w:val="clear" w:color="auto" w:fill="auto"/>
          </w:tcPr>
          <w:p w14:paraId="7CAD4DE3"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 xml:space="preserve">The university views class attendance and participation as an individual student responsibility. Students are expected to attend class and to complete all assignments. Please refer to </w:t>
            </w:r>
            <w:hyperlink r:id="rId9" w:history="1">
              <w:r w:rsidRPr="00944A4E">
                <w:rPr>
                  <w:rStyle w:val="Hyperlink"/>
                  <w:rFonts w:ascii="Arial" w:hAnsi="Arial" w:cs="Arial"/>
                  <w:sz w:val="18"/>
                  <w:szCs w:val="18"/>
                </w:rPr>
                <w:t>Student Rule 7</w:t>
              </w:r>
            </w:hyperlink>
            <w:r w:rsidRPr="00944A4E">
              <w:rPr>
                <w:rFonts w:ascii="Arial" w:hAnsi="Arial" w:cs="Arial"/>
                <w:sz w:val="18"/>
                <w:szCs w:val="18"/>
              </w:rPr>
              <w:t xml:space="preserve"> in its entirety for information about excused absences, including definitions, and related documentation and timelines.</w:t>
            </w:r>
          </w:p>
        </w:tc>
      </w:tr>
      <w:tr w:rsidR="00A40967" w:rsidRPr="00944A4E" w14:paraId="46918598" w14:textId="77777777" w:rsidTr="003A64C1">
        <w:trPr>
          <w:trHeight w:val="144"/>
        </w:trPr>
        <w:tc>
          <w:tcPr>
            <w:tcW w:w="10922" w:type="dxa"/>
            <w:shd w:val="clear" w:color="auto" w:fill="auto"/>
          </w:tcPr>
          <w:p w14:paraId="3CD4B0DB" w14:textId="77777777" w:rsidR="00A40967" w:rsidRPr="00944A4E" w:rsidRDefault="00A40967" w:rsidP="003A64C1">
            <w:pPr>
              <w:jc w:val="center"/>
              <w:rPr>
                <w:rFonts w:ascii="Arial" w:hAnsi="Arial" w:cs="Arial"/>
                <w:sz w:val="18"/>
                <w:szCs w:val="18"/>
              </w:rPr>
            </w:pPr>
          </w:p>
        </w:tc>
      </w:tr>
      <w:tr w:rsidR="00A40967" w:rsidRPr="00944A4E" w14:paraId="52F17FC7" w14:textId="77777777" w:rsidTr="003A64C1">
        <w:trPr>
          <w:trHeight w:val="144"/>
        </w:trPr>
        <w:tc>
          <w:tcPr>
            <w:tcW w:w="10922" w:type="dxa"/>
            <w:shd w:val="clear" w:color="auto" w:fill="D9D9D9" w:themeFill="background1" w:themeFillShade="D9"/>
          </w:tcPr>
          <w:p w14:paraId="57BEEF5C" w14:textId="77777777" w:rsidR="00A40967" w:rsidRPr="00944A4E" w:rsidRDefault="00A40967" w:rsidP="003A64C1">
            <w:pPr>
              <w:jc w:val="center"/>
              <w:rPr>
                <w:rFonts w:ascii="Arial" w:hAnsi="Arial" w:cs="Arial"/>
                <w:b/>
                <w:sz w:val="18"/>
                <w:szCs w:val="18"/>
              </w:rPr>
            </w:pPr>
            <w:r w:rsidRPr="00944A4E">
              <w:rPr>
                <w:rFonts w:ascii="Arial" w:hAnsi="Arial" w:cs="Arial"/>
                <w:b/>
                <w:sz w:val="18"/>
                <w:szCs w:val="18"/>
              </w:rPr>
              <w:t>Makeup Work Policy</w:t>
            </w:r>
          </w:p>
        </w:tc>
      </w:tr>
      <w:tr w:rsidR="00A40967" w:rsidRPr="00944A4E" w14:paraId="79A56697" w14:textId="77777777" w:rsidTr="003A64C1">
        <w:trPr>
          <w:trHeight w:val="144"/>
        </w:trPr>
        <w:tc>
          <w:tcPr>
            <w:tcW w:w="10922" w:type="dxa"/>
            <w:shd w:val="clear" w:color="auto" w:fill="auto"/>
          </w:tcPr>
          <w:p w14:paraId="15BFC997" w14:textId="77777777" w:rsidR="00A40967" w:rsidRPr="00944A4E" w:rsidRDefault="00A40967" w:rsidP="003A64C1">
            <w:pPr>
              <w:jc w:val="center"/>
              <w:rPr>
                <w:rFonts w:ascii="Arial" w:hAnsi="Arial" w:cs="Arial"/>
                <w:sz w:val="18"/>
                <w:szCs w:val="18"/>
              </w:rPr>
            </w:pPr>
          </w:p>
        </w:tc>
      </w:tr>
      <w:tr w:rsidR="00A40967" w:rsidRPr="00944A4E" w14:paraId="47DEC272" w14:textId="77777777" w:rsidTr="003A64C1">
        <w:trPr>
          <w:trHeight w:val="144"/>
        </w:trPr>
        <w:tc>
          <w:tcPr>
            <w:tcW w:w="10922" w:type="dxa"/>
            <w:shd w:val="clear" w:color="auto" w:fill="auto"/>
          </w:tcPr>
          <w:p w14:paraId="595DACA9" w14:textId="77777777" w:rsidR="00A40967" w:rsidRPr="00944A4E" w:rsidRDefault="00A40967" w:rsidP="003A64C1">
            <w:pPr>
              <w:rPr>
                <w:rFonts w:ascii="Arial" w:hAnsi="Arial" w:cs="Arial"/>
                <w:sz w:val="18"/>
                <w:szCs w:val="18"/>
              </w:rPr>
            </w:pPr>
            <w:r w:rsidRPr="00944A4E">
              <w:rPr>
                <w:rFonts w:ascii="Arial" w:hAnsi="Arial" w:cs="Arial"/>
                <w:sz w:val="18"/>
                <w:szCs w:val="18"/>
              </w:rPr>
              <w:t xml:space="preserve">Students will be excused from attending class on the day of a graded activity or when attendance contributes to a student’s grade, for the reasons stated in Student Rule 7, or other reason deemed appropriate by the instructor. Please refer to </w:t>
            </w:r>
            <w:hyperlink r:id="rId10" w:history="1">
              <w:r w:rsidRPr="00944A4E">
                <w:rPr>
                  <w:rStyle w:val="Hyperlink"/>
                  <w:rFonts w:ascii="Arial" w:hAnsi="Arial" w:cs="Arial"/>
                  <w:sz w:val="18"/>
                  <w:szCs w:val="18"/>
                </w:rPr>
                <w:t>Student Rule 7</w:t>
              </w:r>
            </w:hyperlink>
            <w:r w:rsidRPr="00944A4E">
              <w:rPr>
                <w:rFonts w:ascii="Arial" w:hAnsi="Arial" w:cs="Arial"/>
                <w:sz w:val="18"/>
                <w:szCs w:val="18"/>
              </w:rPr>
              <w:t xml:space="preserve"> in its entirety for information about makeup work, including definitions, and related documentation and timelines.</w:t>
            </w:r>
          </w:p>
          <w:p w14:paraId="79B5A855" w14:textId="77777777" w:rsidR="00A40967" w:rsidRPr="00944A4E" w:rsidRDefault="00A40967" w:rsidP="003A64C1">
            <w:pPr>
              <w:rPr>
                <w:rFonts w:ascii="Arial" w:hAnsi="Arial" w:cs="Arial"/>
                <w:sz w:val="18"/>
                <w:szCs w:val="18"/>
              </w:rPr>
            </w:pPr>
          </w:p>
          <w:p w14:paraId="4907B605" w14:textId="77777777" w:rsidR="00A40967" w:rsidRPr="00944A4E" w:rsidRDefault="00A40967" w:rsidP="003A64C1">
            <w:pPr>
              <w:rPr>
                <w:rFonts w:ascii="Arial" w:hAnsi="Arial" w:cs="Arial"/>
                <w:sz w:val="18"/>
                <w:szCs w:val="18"/>
              </w:rPr>
            </w:pPr>
            <w:r w:rsidRPr="00944A4E">
              <w:rPr>
                <w:rFonts w:ascii="Arial" w:hAnsi="Arial" w:cs="Arial"/>
                <w:sz w:val="18"/>
                <w:szCs w:val="18"/>
              </w:rPr>
              <w:t>Absences related to Title IX of the Education Amendments of 1972 may necessitate a period of more than 30 days for make-up work, and the timeframe for make-up work should be agreed upon by the student and instructor” (</w:t>
            </w:r>
            <w:hyperlink r:id="rId11" w:history="1">
              <w:r w:rsidRPr="00944A4E">
                <w:rPr>
                  <w:rStyle w:val="Hyperlink"/>
                  <w:rFonts w:ascii="Arial" w:hAnsi="Arial" w:cs="Arial"/>
                  <w:sz w:val="18"/>
                  <w:szCs w:val="18"/>
                </w:rPr>
                <w:t>Student Rule 7, Section 7.4.1</w:t>
              </w:r>
            </w:hyperlink>
            <w:r w:rsidRPr="00944A4E">
              <w:rPr>
                <w:rFonts w:ascii="Arial" w:hAnsi="Arial" w:cs="Arial"/>
                <w:sz w:val="18"/>
                <w:szCs w:val="18"/>
              </w:rPr>
              <w:t>). “The instructor is under no obligation to provide an opportunity for the student to make up work missed because of an unexcused absence” (</w:t>
            </w:r>
            <w:hyperlink r:id="rId12" w:history="1">
              <w:r w:rsidRPr="00944A4E">
                <w:rPr>
                  <w:rStyle w:val="Hyperlink"/>
                  <w:rFonts w:ascii="Arial" w:hAnsi="Arial" w:cs="Arial"/>
                  <w:sz w:val="18"/>
                  <w:szCs w:val="18"/>
                </w:rPr>
                <w:t>Student Rule 7, Section 7.4.2</w:t>
              </w:r>
            </w:hyperlink>
            <w:r w:rsidRPr="00944A4E">
              <w:rPr>
                <w:rFonts w:ascii="Arial" w:hAnsi="Arial" w:cs="Arial"/>
                <w:sz w:val="18"/>
                <w:szCs w:val="18"/>
              </w:rPr>
              <w:t xml:space="preserve">). Students who request an excused absence are expected to uphold the Aggie Honor Code and Student Conduct Code. (See </w:t>
            </w:r>
            <w:hyperlink r:id="rId13" w:history="1">
              <w:r w:rsidRPr="00944A4E">
                <w:rPr>
                  <w:rStyle w:val="Hyperlink"/>
                  <w:rFonts w:ascii="Arial" w:hAnsi="Arial" w:cs="Arial"/>
                  <w:sz w:val="18"/>
                  <w:szCs w:val="18"/>
                </w:rPr>
                <w:t>Student Rule 24</w:t>
              </w:r>
            </w:hyperlink>
            <w:r w:rsidRPr="00944A4E">
              <w:rPr>
                <w:rFonts w:ascii="Arial" w:hAnsi="Arial" w:cs="Arial"/>
                <w:sz w:val="18"/>
                <w:szCs w:val="18"/>
              </w:rPr>
              <w:t>.)</w:t>
            </w:r>
          </w:p>
        </w:tc>
      </w:tr>
      <w:tr w:rsidR="00A40967" w:rsidRPr="00944A4E" w14:paraId="073D580A" w14:textId="77777777" w:rsidTr="003A64C1">
        <w:trPr>
          <w:trHeight w:val="144"/>
        </w:trPr>
        <w:tc>
          <w:tcPr>
            <w:tcW w:w="10922" w:type="dxa"/>
            <w:shd w:val="clear" w:color="auto" w:fill="auto"/>
          </w:tcPr>
          <w:p w14:paraId="47D66714" w14:textId="77777777" w:rsidR="00A40967" w:rsidRPr="00944A4E" w:rsidRDefault="00A40967" w:rsidP="003A64C1">
            <w:pPr>
              <w:rPr>
                <w:rFonts w:ascii="Arial" w:hAnsi="Arial" w:cs="Arial"/>
                <w:sz w:val="18"/>
                <w:szCs w:val="18"/>
              </w:rPr>
            </w:pPr>
          </w:p>
        </w:tc>
      </w:tr>
      <w:tr w:rsidR="00A40967" w:rsidRPr="00944A4E" w14:paraId="2C85FBFE" w14:textId="77777777" w:rsidTr="003A64C1">
        <w:trPr>
          <w:trHeight w:val="144"/>
        </w:trPr>
        <w:tc>
          <w:tcPr>
            <w:tcW w:w="10922" w:type="dxa"/>
            <w:shd w:val="clear" w:color="auto" w:fill="D9D9D9" w:themeFill="background1" w:themeFillShade="D9"/>
          </w:tcPr>
          <w:p w14:paraId="57672F14" w14:textId="77777777" w:rsidR="00A40967" w:rsidRPr="00944A4E" w:rsidRDefault="00A40967" w:rsidP="003A64C1">
            <w:pPr>
              <w:jc w:val="center"/>
              <w:rPr>
                <w:rFonts w:ascii="Arial" w:hAnsi="Arial" w:cs="Arial"/>
                <w:sz w:val="18"/>
                <w:szCs w:val="18"/>
              </w:rPr>
            </w:pPr>
            <w:r w:rsidRPr="00944A4E">
              <w:rPr>
                <w:rFonts w:ascii="Arial" w:hAnsi="Arial" w:cs="Arial"/>
                <w:b/>
                <w:sz w:val="18"/>
                <w:szCs w:val="18"/>
              </w:rPr>
              <w:t>Americans with Disabilities Act (ADA)</w:t>
            </w:r>
            <w:r>
              <w:rPr>
                <w:rFonts w:ascii="Arial" w:hAnsi="Arial" w:cs="Arial"/>
                <w:b/>
                <w:sz w:val="18"/>
                <w:szCs w:val="18"/>
              </w:rPr>
              <w:t xml:space="preserve"> Policy</w:t>
            </w:r>
          </w:p>
        </w:tc>
      </w:tr>
      <w:tr w:rsidR="00A40967" w:rsidRPr="00944A4E" w14:paraId="2BBF8DE5" w14:textId="77777777" w:rsidTr="003A64C1">
        <w:trPr>
          <w:trHeight w:val="144"/>
        </w:trPr>
        <w:tc>
          <w:tcPr>
            <w:tcW w:w="10922" w:type="dxa"/>
            <w:shd w:val="clear" w:color="auto" w:fill="auto"/>
          </w:tcPr>
          <w:p w14:paraId="2B20FE11" w14:textId="77777777" w:rsidR="00A40967" w:rsidRPr="00944A4E" w:rsidRDefault="00A40967" w:rsidP="003A64C1">
            <w:pPr>
              <w:jc w:val="center"/>
              <w:rPr>
                <w:rFonts w:ascii="Arial" w:hAnsi="Arial" w:cs="Arial"/>
                <w:sz w:val="18"/>
                <w:szCs w:val="18"/>
              </w:rPr>
            </w:pPr>
          </w:p>
        </w:tc>
      </w:tr>
      <w:tr w:rsidR="00A40967" w:rsidRPr="00944A4E" w14:paraId="71BB47F7" w14:textId="77777777" w:rsidTr="003A64C1">
        <w:trPr>
          <w:trHeight w:val="144"/>
        </w:trPr>
        <w:tc>
          <w:tcPr>
            <w:tcW w:w="10922" w:type="dxa"/>
            <w:shd w:val="clear" w:color="auto" w:fill="auto"/>
          </w:tcPr>
          <w:p w14:paraId="6EB35B1D"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4" w:history="1">
              <w:r w:rsidRPr="00944A4E">
                <w:rPr>
                  <w:rStyle w:val="Hyperlink"/>
                  <w:rFonts w:ascii="Arial" w:hAnsi="Arial" w:cs="Arial"/>
                  <w:sz w:val="18"/>
                  <w:szCs w:val="18"/>
                </w:rPr>
                <w:t>http://disability.tamu.edu</w:t>
              </w:r>
            </w:hyperlink>
            <w:r w:rsidRPr="00944A4E">
              <w:rPr>
                <w:rFonts w:ascii="Arial" w:hAnsi="Arial" w:cs="Arial"/>
                <w:sz w:val="18"/>
                <w:szCs w:val="18"/>
              </w:rPr>
              <w:t>. Disabilities may include, but are not limited to attentional, learning, mental health, sensory, physical, or chronic health conditions. All students are encouraged to discuss their disability related needs with Disability Resources and their instructors as soon as possible.</w:t>
            </w:r>
          </w:p>
        </w:tc>
      </w:tr>
      <w:tr w:rsidR="00A40967" w:rsidRPr="00944A4E" w14:paraId="6FF60792" w14:textId="77777777" w:rsidTr="003A64C1">
        <w:trPr>
          <w:trHeight w:val="144"/>
        </w:trPr>
        <w:tc>
          <w:tcPr>
            <w:tcW w:w="10922" w:type="dxa"/>
            <w:shd w:val="clear" w:color="auto" w:fill="auto"/>
          </w:tcPr>
          <w:p w14:paraId="38C4C63E" w14:textId="77777777" w:rsidR="00A40967" w:rsidRPr="00944A4E" w:rsidRDefault="00A40967" w:rsidP="003A64C1">
            <w:pPr>
              <w:jc w:val="both"/>
              <w:rPr>
                <w:rFonts w:ascii="Arial" w:hAnsi="Arial" w:cs="Arial"/>
                <w:sz w:val="18"/>
                <w:szCs w:val="18"/>
              </w:rPr>
            </w:pPr>
          </w:p>
        </w:tc>
      </w:tr>
      <w:tr w:rsidR="00A40967" w:rsidRPr="00944A4E" w14:paraId="665F10C9" w14:textId="77777777" w:rsidTr="003A64C1">
        <w:trPr>
          <w:trHeight w:val="144"/>
        </w:trPr>
        <w:tc>
          <w:tcPr>
            <w:tcW w:w="10922" w:type="dxa"/>
            <w:shd w:val="clear" w:color="auto" w:fill="D9D9D9" w:themeFill="background1" w:themeFillShade="D9"/>
          </w:tcPr>
          <w:p w14:paraId="4C8D5E14" w14:textId="77777777" w:rsidR="00A40967" w:rsidRPr="00944A4E" w:rsidRDefault="00A40967" w:rsidP="003A64C1">
            <w:pPr>
              <w:jc w:val="center"/>
              <w:rPr>
                <w:rFonts w:ascii="Arial" w:hAnsi="Arial" w:cs="Arial"/>
                <w:sz w:val="18"/>
                <w:szCs w:val="18"/>
              </w:rPr>
            </w:pPr>
            <w:r w:rsidRPr="00944A4E">
              <w:rPr>
                <w:rFonts w:ascii="Arial" w:hAnsi="Arial" w:cs="Arial"/>
                <w:b/>
                <w:sz w:val="18"/>
                <w:szCs w:val="18"/>
              </w:rPr>
              <w:t>Title IX and Statement on Limits to Confidentiality</w:t>
            </w:r>
          </w:p>
        </w:tc>
      </w:tr>
      <w:tr w:rsidR="00A40967" w:rsidRPr="00944A4E" w14:paraId="5DD06645" w14:textId="77777777" w:rsidTr="003A64C1">
        <w:trPr>
          <w:trHeight w:val="144"/>
        </w:trPr>
        <w:tc>
          <w:tcPr>
            <w:tcW w:w="10922" w:type="dxa"/>
            <w:shd w:val="clear" w:color="auto" w:fill="auto"/>
          </w:tcPr>
          <w:p w14:paraId="6813E1F5" w14:textId="77777777" w:rsidR="00A40967" w:rsidRPr="00944A4E" w:rsidRDefault="00A40967" w:rsidP="003A64C1">
            <w:pPr>
              <w:jc w:val="both"/>
              <w:rPr>
                <w:rFonts w:ascii="Arial" w:hAnsi="Arial" w:cs="Arial"/>
                <w:sz w:val="18"/>
                <w:szCs w:val="18"/>
              </w:rPr>
            </w:pPr>
          </w:p>
        </w:tc>
      </w:tr>
      <w:tr w:rsidR="00A40967" w:rsidRPr="00944A4E" w14:paraId="462F820D" w14:textId="77777777" w:rsidTr="003A64C1">
        <w:trPr>
          <w:trHeight w:val="144"/>
        </w:trPr>
        <w:tc>
          <w:tcPr>
            <w:tcW w:w="10922" w:type="dxa"/>
            <w:shd w:val="clear" w:color="auto" w:fill="auto"/>
          </w:tcPr>
          <w:p w14:paraId="1EF03EFC"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01ACFBD4" w14:textId="77777777" w:rsidR="00A40967" w:rsidRPr="00944A4E" w:rsidRDefault="00A40967" w:rsidP="003A64C1">
            <w:pPr>
              <w:jc w:val="both"/>
              <w:rPr>
                <w:rFonts w:ascii="Arial" w:hAnsi="Arial" w:cs="Arial"/>
                <w:sz w:val="18"/>
                <w:szCs w:val="18"/>
              </w:rPr>
            </w:pPr>
          </w:p>
          <w:p w14:paraId="6445A2EB"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5" w:history="1">
              <w:r w:rsidRPr="00944A4E">
                <w:rPr>
                  <w:rStyle w:val="Hyperlink"/>
                  <w:rFonts w:ascii="Arial" w:hAnsi="Arial" w:cs="Arial"/>
                  <w:sz w:val="18"/>
                  <w:szCs w:val="18"/>
                </w:rPr>
                <w:t>University Rule 08.01.01.M1</w:t>
              </w:r>
            </w:hyperlink>
            <w:r w:rsidRPr="00944A4E">
              <w:rPr>
                <w:rFonts w:ascii="Arial" w:hAnsi="Arial" w:cs="Arial"/>
                <w:sz w:val="18"/>
                <w:szCs w:val="18"/>
              </w:rPr>
              <w:t>):</w:t>
            </w:r>
          </w:p>
          <w:p w14:paraId="5E880656" w14:textId="77777777" w:rsidR="00A40967" w:rsidRPr="00944A4E" w:rsidRDefault="00A40967" w:rsidP="003A64C1">
            <w:pPr>
              <w:jc w:val="both"/>
              <w:rPr>
                <w:rFonts w:ascii="Arial" w:hAnsi="Arial" w:cs="Arial"/>
                <w:sz w:val="18"/>
                <w:szCs w:val="18"/>
              </w:rPr>
            </w:pPr>
          </w:p>
          <w:p w14:paraId="2367F07A" w14:textId="77777777" w:rsidR="00A40967" w:rsidRPr="00944A4E" w:rsidRDefault="00A40967" w:rsidP="00A40967">
            <w:pPr>
              <w:numPr>
                <w:ilvl w:val="0"/>
                <w:numId w:val="11"/>
              </w:numPr>
              <w:jc w:val="both"/>
              <w:rPr>
                <w:rFonts w:ascii="Arial" w:hAnsi="Arial" w:cs="Arial"/>
                <w:sz w:val="18"/>
                <w:szCs w:val="18"/>
              </w:rPr>
            </w:pPr>
            <w:r w:rsidRPr="00944A4E">
              <w:rPr>
                <w:rFonts w:ascii="Arial" w:hAnsi="Arial" w:cs="Arial"/>
                <w:sz w:val="18"/>
                <w:szCs w:val="18"/>
              </w:rPr>
              <w:t xml:space="preserve">The incident is reasonably believed to be discrimination or harassment. </w:t>
            </w:r>
          </w:p>
          <w:p w14:paraId="65814CFD" w14:textId="77777777" w:rsidR="00A40967" w:rsidRPr="00944A4E" w:rsidRDefault="00A40967" w:rsidP="00A40967">
            <w:pPr>
              <w:numPr>
                <w:ilvl w:val="0"/>
                <w:numId w:val="11"/>
              </w:numPr>
              <w:jc w:val="both"/>
              <w:rPr>
                <w:rFonts w:ascii="Arial" w:hAnsi="Arial" w:cs="Arial"/>
                <w:sz w:val="18"/>
                <w:szCs w:val="18"/>
              </w:rPr>
            </w:pPr>
            <w:r w:rsidRPr="00944A4E">
              <w:rPr>
                <w:rFonts w:ascii="Arial" w:hAnsi="Arial" w:cs="Arial"/>
                <w:sz w:val="18"/>
                <w:szCs w:val="18"/>
              </w:rPr>
              <w:t xml:space="preserve">The incident is alleged to have been committed by or against a person who, at the time of the incident, was (1) a student enrolled at the University or (2) an employee of the University. </w:t>
            </w:r>
          </w:p>
          <w:p w14:paraId="2C73697E" w14:textId="77777777" w:rsidR="00A40967" w:rsidRPr="00944A4E" w:rsidRDefault="00A40967" w:rsidP="003A64C1">
            <w:pPr>
              <w:jc w:val="both"/>
              <w:rPr>
                <w:rFonts w:ascii="Arial" w:hAnsi="Arial" w:cs="Arial"/>
                <w:sz w:val="18"/>
                <w:szCs w:val="18"/>
              </w:rPr>
            </w:pPr>
          </w:p>
          <w:p w14:paraId="62A2C99C"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Mandatory Reporters must file a report regardless of how the information comes to their attention – including but not limited to face-to-face conversations, a written class assignment or paper, class discussion, email, text, or social media post. 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1A1D406A" w14:textId="77777777" w:rsidR="00A40967" w:rsidRPr="00944A4E" w:rsidRDefault="00A40967" w:rsidP="003A64C1">
            <w:pPr>
              <w:jc w:val="both"/>
              <w:rPr>
                <w:rFonts w:ascii="Arial" w:hAnsi="Arial" w:cs="Arial"/>
                <w:sz w:val="18"/>
                <w:szCs w:val="18"/>
              </w:rPr>
            </w:pPr>
          </w:p>
          <w:p w14:paraId="6F3CD4B5"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 xml:space="preserve">Students wishing to discuss concerns in a confidential setting are encouraged to make an appointment with </w:t>
            </w:r>
            <w:hyperlink r:id="rId16" w:history="1">
              <w:r w:rsidRPr="00944A4E">
                <w:rPr>
                  <w:rStyle w:val="Hyperlink"/>
                  <w:rFonts w:ascii="Arial" w:hAnsi="Arial" w:cs="Arial"/>
                  <w:sz w:val="18"/>
                  <w:szCs w:val="18"/>
                </w:rPr>
                <w:t>Counseling and Psychological Services</w:t>
              </w:r>
            </w:hyperlink>
            <w:r w:rsidRPr="00944A4E">
              <w:rPr>
                <w:rFonts w:ascii="Arial" w:hAnsi="Arial" w:cs="Arial"/>
                <w:sz w:val="18"/>
                <w:szCs w:val="18"/>
              </w:rPr>
              <w:t xml:space="preserve"> (CAPS). </w:t>
            </w:r>
          </w:p>
          <w:p w14:paraId="0BB9186C" w14:textId="77777777" w:rsidR="00A40967" w:rsidRPr="00944A4E" w:rsidRDefault="00A40967" w:rsidP="003A64C1">
            <w:pPr>
              <w:jc w:val="both"/>
              <w:rPr>
                <w:rFonts w:ascii="Arial" w:hAnsi="Arial" w:cs="Arial"/>
                <w:sz w:val="18"/>
                <w:szCs w:val="18"/>
              </w:rPr>
            </w:pPr>
          </w:p>
          <w:p w14:paraId="56EA93AA"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 xml:space="preserve">Students can learn more about filing a report, accessing supportive resources, and navigating the Title IX investigation and resolution process on the University’s </w:t>
            </w:r>
            <w:hyperlink r:id="rId17" w:history="1">
              <w:r w:rsidRPr="00944A4E">
                <w:rPr>
                  <w:rStyle w:val="Hyperlink"/>
                  <w:rFonts w:ascii="Arial" w:hAnsi="Arial" w:cs="Arial"/>
                  <w:sz w:val="18"/>
                  <w:szCs w:val="18"/>
                </w:rPr>
                <w:t>Title IX webpage</w:t>
              </w:r>
            </w:hyperlink>
            <w:r w:rsidRPr="00944A4E">
              <w:rPr>
                <w:rFonts w:ascii="Arial" w:hAnsi="Arial" w:cs="Arial"/>
                <w:sz w:val="18"/>
                <w:szCs w:val="18"/>
              </w:rPr>
              <w:t>.</w:t>
            </w:r>
          </w:p>
          <w:p w14:paraId="002FD5F3" w14:textId="77777777" w:rsidR="00A40967" w:rsidRPr="00944A4E" w:rsidRDefault="00A40967" w:rsidP="003A64C1">
            <w:pPr>
              <w:jc w:val="both"/>
              <w:rPr>
                <w:rFonts w:ascii="Arial" w:hAnsi="Arial" w:cs="Arial"/>
                <w:sz w:val="18"/>
                <w:szCs w:val="18"/>
              </w:rPr>
            </w:pPr>
          </w:p>
        </w:tc>
      </w:tr>
      <w:tr w:rsidR="00A40967" w:rsidRPr="00944A4E" w14:paraId="4CCCD0FC" w14:textId="77777777" w:rsidTr="003A64C1">
        <w:trPr>
          <w:trHeight w:val="144"/>
        </w:trPr>
        <w:tc>
          <w:tcPr>
            <w:tcW w:w="10922" w:type="dxa"/>
            <w:shd w:val="clear" w:color="auto" w:fill="D9D9D9" w:themeFill="background1" w:themeFillShade="D9"/>
          </w:tcPr>
          <w:p w14:paraId="279CFE19" w14:textId="77777777" w:rsidR="00A40967" w:rsidRPr="00944A4E" w:rsidRDefault="00A40967" w:rsidP="003A64C1">
            <w:pPr>
              <w:jc w:val="center"/>
              <w:rPr>
                <w:rFonts w:ascii="Arial" w:hAnsi="Arial" w:cs="Arial"/>
                <w:b/>
                <w:sz w:val="18"/>
                <w:szCs w:val="18"/>
              </w:rPr>
            </w:pPr>
            <w:r>
              <w:rPr>
                <w:rFonts w:ascii="Arial" w:hAnsi="Arial" w:cs="Arial"/>
                <w:b/>
                <w:sz w:val="18"/>
                <w:szCs w:val="18"/>
              </w:rPr>
              <w:lastRenderedPageBreak/>
              <w:t xml:space="preserve">Statement of </w:t>
            </w:r>
            <w:r w:rsidRPr="00944A4E">
              <w:rPr>
                <w:rFonts w:ascii="Arial" w:hAnsi="Arial" w:cs="Arial"/>
                <w:b/>
                <w:sz w:val="18"/>
                <w:szCs w:val="18"/>
              </w:rPr>
              <w:t>Mental Health and Wellness</w:t>
            </w:r>
          </w:p>
        </w:tc>
      </w:tr>
    </w:tbl>
    <w:p w14:paraId="687A2D75" w14:textId="77777777" w:rsidR="00A40967" w:rsidRPr="00944A4E" w:rsidRDefault="00A40967" w:rsidP="00A40967">
      <w:pPr>
        <w:jc w:val="both"/>
        <w:rPr>
          <w:rFonts w:ascii="Arial" w:hAnsi="Arial" w:cs="Arial"/>
          <w:sz w:val="18"/>
          <w:szCs w:val="18"/>
        </w:rPr>
      </w:pPr>
      <w:r w:rsidRPr="00944A4E">
        <w:rPr>
          <w:rFonts w:ascii="Arial" w:hAnsi="Arial" w:cs="Arial"/>
          <w:sz w:val="18"/>
          <w:szCs w:val="18"/>
        </w:rPr>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18" w:history="1">
        <w:r w:rsidRPr="00944A4E">
          <w:rPr>
            <w:rStyle w:val="Hyperlink"/>
            <w:rFonts w:ascii="Arial" w:hAnsi="Arial" w:cs="Arial"/>
            <w:sz w:val="18"/>
            <w:szCs w:val="18"/>
          </w:rPr>
          <w:t>suicidepreventionlifeline.org</w:t>
        </w:r>
      </w:hyperlink>
      <w:r w:rsidRPr="00944A4E">
        <w:rPr>
          <w:rFonts w:ascii="Arial" w:hAnsi="Arial" w:cs="Arial"/>
          <w:sz w:val="18"/>
          <w:szCs w:val="18"/>
        </w:rPr>
        <w:t xml:space="preserve">. </w:t>
      </w:r>
    </w:p>
    <w:p w14:paraId="322EE082" w14:textId="77777777" w:rsidR="00A40967" w:rsidRPr="00944A4E" w:rsidRDefault="00A40967" w:rsidP="00A40967">
      <w:pPr>
        <w:jc w:val="both"/>
        <w:rPr>
          <w:rFonts w:ascii="Arial" w:hAnsi="Arial" w:cs="Arial"/>
          <w:sz w:val="18"/>
          <w:szCs w:val="18"/>
        </w:rPr>
      </w:pPr>
    </w:p>
    <w:tbl>
      <w:tblPr>
        <w:tblW w:w="10793" w:type="dxa"/>
        <w:tblInd w:w="-32" w:type="dxa"/>
        <w:tblLayout w:type="fixed"/>
        <w:tblCellMar>
          <w:left w:w="58" w:type="dxa"/>
          <w:right w:w="58" w:type="dxa"/>
        </w:tblCellMar>
        <w:tblLook w:val="00A0" w:firstRow="1" w:lastRow="0" w:firstColumn="1" w:lastColumn="0" w:noHBand="0" w:noVBand="0"/>
      </w:tblPr>
      <w:tblGrid>
        <w:gridCol w:w="10793"/>
      </w:tblGrid>
      <w:tr w:rsidR="00A40967" w:rsidRPr="00944A4E" w14:paraId="63EAC6BC" w14:textId="77777777" w:rsidTr="003A64C1">
        <w:trPr>
          <w:trHeight w:val="144"/>
        </w:trPr>
        <w:tc>
          <w:tcPr>
            <w:tcW w:w="10793" w:type="dxa"/>
            <w:shd w:val="clear" w:color="auto" w:fill="D9D9D9" w:themeFill="background1" w:themeFillShade="D9"/>
          </w:tcPr>
          <w:p w14:paraId="4B67B07F" w14:textId="77777777" w:rsidR="00A40967" w:rsidRPr="00695C37" w:rsidRDefault="00A40967" w:rsidP="003A64C1">
            <w:pPr>
              <w:jc w:val="center"/>
              <w:rPr>
                <w:rFonts w:ascii="Arial" w:hAnsi="Arial" w:cs="Arial"/>
                <w:b/>
                <w:sz w:val="18"/>
                <w:szCs w:val="18"/>
              </w:rPr>
            </w:pPr>
            <w:r w:rsidRPr="00944A4E">
              <w:rPr>
                <w:rFonts w:ascii="Arial" w:hAnsi="Arial" w:cs="Arial"/>
                <w:b/>
                <w:sz w:val="18"/>
                <w:szCs w:val="18"/>
              </w:rPr>
              <w:t>Academic Integrity</w:t>
            </w:r>
            <w:r>
              <w:rPr>
                <w:rFonts w:ascii="Arial" w:hAnsi="Arial" w:cs="Arial"/>
                <w:b/>
                <w:sz w:val="18"/>
                <w:szCs w:val="18"/>
              </w:rPr>
              <w:t xml:space="preserve"> Statement and Policy</w:t>
            </w:r>
          </w:p>
        </w:tc>
      </w:tr>
      <w:tr w:rsidR="00A40967" w:rsidRPr="00944A4E" w14:paraId="147CF091" w14:textId="77777777" w:rsidTr="003A64C1">
        <w:trPr>
          <w:trHeight w:val="144"/>
        </w:trPr>
        <w:tc>
          <w:tcPr>
            <w:tcW w:w="10793" w:type="dxa"/>
            <w:shd w:val="clear" w:color="auto" w:fill="auto"/>
          </w:tcPr>
          <w:p w14:paraId="40D708E4" w14:textId="77777777" w:rsidR="00A40967" w:rsidRPr="00944A4E" w:rsidRDefault="00A40967" w:rsidP="003A64C1">
            <w:pPr>
              <w:jc w:val="center"/>
              <w:rPr>
                <w:rFonts w:ascii="Arial" w:hAnsi="Arial" w:cs="Arial"/>
                <w:b/>
                <w:sz w:val="18"/>
                <w:szCs w:val="18"/>
              </w:rPr>
            </w:pPr>
          </w:p>
        </w:tc>
      </w:tr>
      <w:tr w:rsidR="00A40967" w:rsidRPr="00944A4E" w14:paraId="0CE77C70" w14:textId="77777777" w:rsidTr="003A64C1">
        <w:trPr>
          <w:trHeight w:val="1890"/>
        </w:trPr>
        <w:tc>
          <w:tcPr>
            <w:tcW w:w="10793" w:type="dxa"/>
            <w:shd w:val="clear" w:color="auto" w:fill="auto"/>
          </w:tcPr>
          <w:p w14:paraId="1825A712" w14:textId="77777777" w:rsidR="00A40967" w:rsidRDefault="00A40967" w:rsidP="003A64C1">
            <w:pPr>
              <w:jc w:val="center"/>
              <w:rPr>
                <w:rFonts w:ascii="Arial" w:hAnsi="Arial" w:cs="Arial"/>
                <w:i/>
                <w:sz w:val="18"/>
                <w:szCs w:val="18"/>
              </w:rPr>
            </w:pPr>
            <w:r w:rsidRPr="009648D4">
              <w:rPr>
                <w:rFonts w:ascii="Arial" w:hAnsi="Arial" w:cs="Arial"/>
                <w:i/>
                <w:sz w:val="18"/>
                <w:szCs w:val="18"/>
              </w:rPr>
              <w:t>“An Aggie does not lie, cheat or steal, or tolerate those who do.”</w:t>
            </w:r>
          </w:p>
          <w:p w14:paraId="77872072" w14:textId="77777777" w:rsidR="00A40967" w:rsidRPr="00C12FD7" w:rsidRDefault="00A40967" w:rsidP="003A64C1">
            <w:pPr>
              <w:jc w:val="center"/>
              <w:rPr>
                <w:rFonts w:ascii="Arial" w:hAnsi="Arial" w:cs="Arial"/>
                <w:i/>
                <w:sz w:val="18"/>
                <w:szCs w:val="18"/>
              </w:rPr>
            </w:pPr>
          </w:p>
          <w:p w14:paraId="15F4BD7D" w14:textId="77777777" w:rsidR="00A40967" w:rsidRPr="00C12FD7" w:rsidRDefault="00A40967" w:rsidP="003A64C1">
            <w:pPr>
              <w:jc w:val="center"/>
              <w:rPr>
                <w:rFonts w:ascii="Arial" w:hAnsi="Arial" w:cs="Arial"/>
                <w:i/>
                <w:sz w:val="18"/>
                <w:szCs w:val="18"/>
              </w:rPr>
            </w:pPr>
            <w:r w:rsidRPr="00C12FD7">
              <w:rPr>
                <w:rFonts w:ascii="Arial" w:hAnsi="Arial" w:cs="Arial"/>
                <w:i/>
                <w:sz w:val="18"/>
                <w:szCs w:val="18"/>
              </w:rPr>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9" w:history="1">
              <w:r w:rsidRPr="00C12FD7">
                <w:rPr>
                  <w:rStyle w:val="Hyperlink"/>
                  <w:rFonts w:ascii="Arial" w:hAnsi="Arial" w:cs="Arial"/>
                  <w:i/>
                  <w:sz w:val="18"/>
                  <w:szCs w:val="18"/>
                </w:rPr>
                <w:t>Section 20.1.2.3, Student Rule 20</w:t>
              </w:r>
            </w:hyperlink>
            <w:r w:rsidRPr="00C12FD7">
              <w:rPr>
                <w:rFonts w:ascii="Arial" w:hAnsi="Arial" w:cs="Arial"/>
                <w:i/>
                <w:sz w:val="18"/>
                <w:szCs w:val="18"/>
              </w:rPr>
              <w:t>).</w:t>
            </w:r>
          </w:p>
          <w:p w14:paraId="6916127D" w14:textId="77777777" w:rsidR="00A40967" w:rsidRPr="00C12FD7" w:rsidRDefault="00A40967" w:rsidP="003A64C1">
            <w:pPr>
              <w:jc w:val="center"/>
              <w:rPr>
                <w:rFonts w:ascii="Arial" w:hAnsi="Arial" w:cs="Arial"/>
                <w:i/>
                <w:sz w:val="18"/>
                <w:szCs w:val="18"/>
              </w:rPr>
            </w:pPr>
          </w:p>
          <w:p w14:paraId="0ED03A74" w14:textId="77777777" w:rsidR="00A40967" w:rsidRPr="00C12FD7" w:rsidRDefault="00A40967" w:rsidP="003A64C1">
            <w:pPr>
              <w:jc w:val="center"/>
              <w:rPr>
                <w:rFonts w:ascii="Arial" w:hAnsi="Arial" w:cs="Arial"/>
                <w:i/>
                <w:sz w:val="18"/>
                <w:szCs w:val="18"/>
              </w:rPr>
            </w:pPr>
            <w:r w:rsidRPr="00C12FD7">
              <w:rPr>
                <w:rFonts w:ascii="Arial" w:hAnsi="Arial" w:cs="Arial"/>
                <w:i/>
                <w:sz w:val="18"/>
                <w:szCs w:val="18"/>
              </w:rPr>
              <w:t xml:space="preserve">You can learn more about the Aggie Honor System Office Rules and Procedures, academic integrity, and your rights and responsibilities at </w:t>
            </w:r>
            <w:hyperlink r:id="rId20" w:history="1">
              <w:r w:rsidRPr="00C12FD7">
                <w:rPr>
                  <w:rStyle w:val="Hyperlink"/>
                  <w:rFonts w:ascii="Arial" w:hAnsi="Arial" w:cs="Arial"/>
                  <w:i/>
                  <w:sz w:val="18"/>
                  <w:szCs w:val="18"/>
                </w:rPr>
                <w:t>aggiehonor.tamu.edu</w:t>
              </w:r>
            </w:hyperlink>
            <w:r w:rsidRPr="00C12FD7">
              <w:rPr>
                <w:rFonts w:ascii="Arial" w:hAnsi="Arial" w:cs="Arial"/>
                <w:i/>
                <w:sz w:val="18"/>
                <w:szCs w:val="18"/>
              </w:rPr>
              <w:t>.</w:t>
            </w:r>
          </w:p>
          <w:p w14:paraId="655F1CF9" w14:textId="77777777" w:rsidR="00A40967" w:rsidRPr="00944A4E" w:rsidRDefault="00A40967" w:rsidP="003A64C1">
            <w:pPr>
              <w:jc w:val="center"/>
              <w:rPr>
                <w:rFonts w:ascii="Arial" w:hAnsi="Arial" w:cs="Arial"/>
                <w:i/>
                <w:sz w:val="18"/>
                <w:szCs w:val="18"/>
              </w:rPr>
            </w:pPr>
          </w:p>
        </w:tc>
      </w:tr>
      <w:tr w:rsidR="00A40967" w:rsidRPr="00944A4E" w14:paraId="62E1F4E4" w14:textId="77777777" w:rsidTr="003A64C1">
        <w:trPr>
          <w:trHeight w:val="144"/>
        </w:trPr>
        <w:tc>
          <w:tcPr>
            <w:tcW w:w="10793" w:type="dxa"/>
            <w:shd w:val="clear" w:color="auto" w:fill="D9D9D9" w:themeFill="background1" w:themeFillShade="D9"/>
          </w:tcPr>
          <w:p w14:paraId="279D9175" w14:textId="77777777" w:rsidR="00A40967" w:rsidRPr="00944A4E" w:rsidRDefault="00A40967" w:rsidP="003A64C1">
            <w:pPr>
              <w:jc w:val="center"/>
              <w:rPr>
                <w:rFonts w:ascii="Arial" w:hAnsi="Arial" w:cs="Arial"/>
                <w:b/>
                <w:sz w:val="18"/>
                <w:szCs w:val="18"/>
              </w:rPr>
            </w:pPr>
            <w:r w:rsidRPr="00944A4E">
              <w:rPr>
                <w:rFonts w:ascii="Arial" w:hAnsi="Arial" w:cs="Arial"/>
                <w:b/>
                <w:sz w:val="18"/>
                <w:szCs w:val="18"/>
              </w:rPr>
              <w:t>I Promise To</w:t>
            </w:r>
          </w:p>
        </w:tc>
      </w:tr>
      <w:tr w:rsidR="00A40967" w:rsidRPr="00944A4E" w14:paraId="7A368D8F" w14:textId="77777777" w:rsidTr="003A64C1">
        <w:trPr>
          <w:trHeight w:val="144"/>
        </w:trPr>
        <w:tc>
          <w:tcPr>
            <w:tcW w:w="10793" w:type="dxa"/>
            <w:shd w:val="clear" w:color="auto" w:fill="auto"/>
          </w:tcPr>
          <w:p w14:paraId="117CC24C" w14:textId="77777777" w:rsidR="00A40967" w:rsidRPr="00944A4E" w:rsidRDefault="00A40967" w:rsidP="003A64C1">
            <w:pPr>
              <w:rPr>
                <w:rFonts w:ascii="Arial" w:hAnsi="Arial" w:cs="Arial"/>
                <w:sz w:val="18"/>
                <w:szCs w:val="18"/>
              </w:rPr>
            </w:pPr>
          </w:p>
        </w:tc>
      </w:tr>
      <w:tr w:rsidR="00A40967" w:rsidRPr="00944A4E" w14:paraId="20F582E2" w14:textId="77777777" w:rsidTr="003A64C1">
        <w:trPr>
          <w:trHeight w:val="144"/>
        </w:trPr>
        <w:tc>
          <w:tcPr>
            <w:tcW w:w="10793" w:type="dxa"/>
            <w:shd w:val="clear" w:color="auto" w:fill="auto"/>
          </w:tcPr>
          <w:p w14:paraId="19E1B0BF"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Lead by being a content expert</w:t>
            </w:r>
          </w:p>
          <w:p w14:paraId="0246445D"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Organize the course effectively and guide time on task</w:t>
            </w:r>
          </w:p>
          <w:p w14:paraId="5CB9675E"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Communicate by being responsive to questions and responding quickly</w:t>
            </w:r>
          </w:p>
          <w:p w14:paraId="4FBF7B35"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Facilitate learning through active engagement</w:t>
            </w:r>
          </w:p>
          <w:p w14:paraId="7FE68CF9"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Demonstrate genuine interest in your learning</w:t>
            </w:r>
          </w:p>
          <w:p w14:paraId="4ABB1BCD"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Assess fairly and quickly</w:t>
            </w:r>
          </w:p>
          <w:p w14:paraId="07265E51"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Provide challenge with support</w:t>
            </w:r>
          </w:p>
          <w:p w14:paraId="65FD10E8"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Emphasize relevance using real-world examples</w:t>
            </w:r>
          </w:p>
          <w:p w14:paraId="387E7910"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Reflect and adapt appropriately based on your feedback</w:t>
            </w:r>
          </w:p>
          <w:p w14:paraId="66F71A0D" w14:textId="77777777" w:rsidR="00A40967" w:rsidRPr="00944A4E" w:rsidRDefault="00A40967" w:rsidP="003A64C1">
            <w:pPr>
              <w:pStyle w:val="ListParagraph"/>
              <w:numPr>
                <w:ilvl w:val="0"/>
                <w:numId w:val="8"/>
              </w:numPr>
              <w:rPr>
                <w:rFonts w:ascii="Arial" w:hAnsi="Arial" w:cs="Arial"/>
                <w:sz w:val="18"/>
                <w:szCs w:val="18"/>
              </w:rPr>
            </w:pPr>
            <w:r w:rsidRPr="00944A4E">
              <w:rPr>
                <w:rFonts w:ascii="Arial" w:hAnsi="Arial" w:cs="Arial"/>
                <w:sz w:val="18"/>
                <w:szCs w:val="18"/>
              </w:rPr>
              <w:t>Provide a reasonable amount of work outside of class with clear guidance*</w:t>
            </w:r>
          </w:p>
          <w:p w14:paraId="30AF4A40" w14:textId="77777777" w:rsidR="00A40967" w:rsidRPr="00944A4E" w:rsidRDefault="00A40967" w:rsidP="003A64C1">
            <w:pPr>
              <w:rPr>
                <w:rFonts w:ascii="Arial" w:hAnsi="Arial" w:cs="Arial"/>
                <w:sz w:val="18"/>
                <w:szCs w:val="18"/>
              </w:rPr>
            </w:pPr>
          </w:p>
          <w:p w14:paraId="4FC057CF" w14:textId="77777777" w:rsidR="00A40967" w:rsidRPr="00944A4E" w:rsidRDefault="00A40967" w:rsidP="003A64C1">
            <w:pPr>
              <w:jc w:val="both"/>
              <w:rPr>
                <w:rFonts w:ascii="Arial" w:hAnsi="Arial" w:cs="Arial"/>
                <w:sz w:val="18"/>
                <w:szCs w:val="18"/>
              </w:rPr>
            </w:pPr>
            <w:r w:rsidRPr="00944A4E">
              <w:rPr>
                <w:rFonts w:ascii="Arial" w:hAnsi="Arial" w:cs="Arial"/>
                <w:sz w:val="18"/>
                <w:szCs w:val="18"/>
              </w:rPr>
              <w:t>*I reserve the right to sometimes incorporate uncertainty into in class assignments, since I will be there to give you immediate feedback and additional instruction. In summary, I promise no fluff, no boredom, and practical application. If I ever fail to fulfill this promise at any point I expect you to make me aware of it.</w:t>
            </w:r>
          </w:p>
        </w:tc>
      </w:tr>
      <w:tr w:rsidR="00A40967" w:rsidRPr="00944A4E" w14:paraId="05958FD4" w14:textId="77777777" w:rsidTr="003A64C1">
        <w:trPr>
          <w:trHeight w:val="144"/>
        </w:trPr>
        <w:tc>
          <w:tcPr>
            <w:tcW w:w="10793" w:type="dxa"/>
            <w:shd w:val="clear" w:color="auto" w:fill="auto"/>
          </w:tcPr>
          <w:p w14:paraId="05AAD40C" w14:textId="77777777" w:rsidR="00A40967" w:rsidRPr="00944A4E" w:rsidRDefault="00A40967" w:rsidP="003A64C1">
            <w:pPr>
              <w:jc w:val="center"/>
              <w:rPr>
                <w:rFonts w:ascii="Arial" w:hAnsi="Arial" w:cs="Arial"/>
                <w:sz w:val="18"/>
                <w:szCs w:val="18"/>
              </w:rPr>
            </w:pPr>
          </w:p>
        </w:tc>
      </w:tr>
    </w:tbl>
    <w:p w14:paraId="55BB65B9" w14:textId="77777777" w:rsidR="00A40967" w:rsidRPr="00944A4E" w:rsidRDefault="00A40967" w:rsidP="00A40967">
      <w:pPr>
        <w:rPr>
          <w:rFonts w:ascii="Arial" w:hAnsi="Arial" w:cs="Arial"/>
          <w:sz w:val="18"/>
          <w:szCs w:val="18"/>
        </w:rPr>
      </w:pPr>
    </w:p>
    <w:p w14:paraId="113A3C68" w14:textId="77777777" w:rsidR="00A40967" w:rsidRPr="00944A4E" w:rsidRDefault="00A40967" w:rsidP="00A40967">
      <w:pPr>
        <w:rPr>
          <w:rFonts w:ascii="Arial" w:hAnsi="Arial" w:cs="Arial"/>
          <w:sz w:val="18"/>
          <w:szCs w:val="18"/>
        </w:rPr>
      </w:pPr>
    </w:p>
    <w:p w14:paraId="022C1F3A" w14:textId="77777777" w:rsidR="00A40967" w:rsidRPr="00BB5CB4" w:rsidRDefault="00A40967" w:rsidP="00A40967">
      <w:pPr>
        <w:rPr>
          <w:sz w:val="18"/>
          <w:szCs w:val="18"/>
        </w:rPr>
      </w:pPr>
    </w:p>
    <w:p w14:paraId="71B6A572" w14:textId="77777777" w:rsidR="00A40967" w:rsidRPr="00BB5CB4" w:rsidRDefault="00A40967" w:rsidP="00A40967">
      <w:pPr>
        <w:rPr>
          <w:sz w:val="18"/>
          <w:szCs w:val="18"/>
        </w:rPr>
      </w:pPr>
    </w:p>
    <w:p w14:paraId="527921B9" w14:textId="77777777" w:rsidR="004E1A18" w:rsidRPr="00BB5CB4" w:rsidRDefault="004E1A18" w:rsidP="00C903B8">
      <w:pPr>
        <w:rPr>
          <w:sz w:val="18"/>
          <w:szCs w:val="18"/>
        </w:rPr>
      </w:pPr>
    </w:p>
    <w:sectPr w:rsidR="004E1A18" w:rsidRPr="00BB5CB4" w:rsidSect="00596A41">
      <w:footerReference w:type="even" r:id="rId21"/>
      <w:footerReference w:type="default" r:id="rId22"/>
      <w:pgSz w:w="12240" w:h="15840" w:code="1"/>
      <w:pgMar w:top="720" w:right="720" w:bottom="720" w:left="720" w:header="432" w:footer="432"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2B468" w14:textId="77777777" w:rsidR="00C8548A" w:rsidRDefault="00C8548A">
      <w:r>
        <w:separator/>
      </w:r>
    </w:p>
  </w:endnote>
  <w:endnote w:type="continuationSeparator" w:id="0">
    <w:p w14:paraId="2A7E75D2" w14:textId="77777777" w:rsidR="00C8548A" w:rsidRDefault="00C85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18E4D" w14:textId="77777777" w:rsidR="00B3458D" w:rsidRDefault="00B3458D" w:rsidP="00AF45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34E25" w14:textId="77777777" w:rsidR="00B3458D" w:rsidRDefault="00B3458D" w:rsidP="00BB5C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CF7B8" w14:textId="26379BF1" w:rsidR="00B3458D" w:rsidRPr="00BB5CB4" w:rsidRDefault="00B3458D" w:rsidP="00BB5CB4">
    <w:pPr>
      <w:pStyle w:val="Footer"/>
      <w:framePr w:wrap="around" w:vAnchor="text" w:hAnchor="page" w:x="11422" w:y="-11"/>
      <w:rPr>
        <w:rStyle w:val="PageNumber"/>
        <w:rFonts w:ascii="Arial" w:hAnsi="Arial" w:cs="Arial"/>
        <w:sz w:val="18"/>
      </w:rPr>
    </w:pPr>
    <w:r w:rsidRPr="00BB5CB4">
      <w:rPr>
        <w:rStyle w:val="PageNumber"/>
        <w:rFonts w:ascii="Arial" w:hAnsi="Arial" w:cs="Arial"/>
        <w:sz w:val="18"/>
      </w:rPr>
      <w:fldChar w:fldCharType="begin"/>
    </w:r>
    <w:r w:rsidRPr="00BB5CB4">
      <w:rPr>
        <w:rStyle w:val="PageNumber"/>
        <w:rFonts w:ascii="Arial" w:hAnsi="Arial" w:cs="Arial"/>
        <w:sz w:val="18"/>
      </w:rPr>
      <w:instrText xml:space="preserve">PAGE  </w:instrText>
    </w:r>
    <w:r w:rsidRPr="00BB5CB4">
      <w:rPr>
        <w:rStyle w:val="PageNumber"/>
        <w:rFonts w:ascii="Arial" w:hAnsi="Arial" w:cs="Arial"/>
        <w:sz w:val="18"/>
      </w:rPr>
      <w:fldChar w:fldCharType="separate"/>
    </w:r>
    <w:r w:rsidR="008F0C00">
      <w:rPr>
        <w:rStyle w:val="PageNumber"/>
        <w:rFonts w:ascii="Arial" w:hAnsi="Arial" w:cs="Arial"/>
        <w:noProof/>
        <w:sz w:val="18"/>
      </w:rPr>
      <w:t>1</w:t>
    </w:r>
    <w:r w:rsidRPr="00BB5CB4">
      <w:rPr>
        <w:rStyle w:val="PageNumber"/>
        <w:rFonts w:ascii="Arial" w:hAnsi="Arial" w:cs="Arial"/>
        <w:sz w:val="18"/>
      </w:rPr>
      <w:fldChar w:fldCharType="end"/>
    </w:r>
  </w:p>
  <w:p w14:paraId="543D4337" w14:textId="77777777" w:rsidR="00B3458D" w:rsidRDefault="00B3458D" w:rsidP="00BB5C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A5CBD" w14:textId="77777777" w:rsidR="00C8548A" w:rsidRDefault="00C8548A">
      <w:r>
        <w:separator/>
      </w:r>
    </w:p>
  </w:footnote>
  <w:footnote w:type="continuationSeparator" w:id="0">
    <w:p w14:paraId="1A07E213" w14:textId="77777777" w:rsidR="00C8548A" w:rsidRDefault="00C85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1E68B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46EFA"/>
    <w:multiLevelType w:val="hybridMultilevel"/>
    <w:tmpl w:val="77E61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45D6F"/>
    <w:multiLevelType w:val="hybridMultilevel"/>
    <w:tmpl w:val="59F46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94AD9"/>
    <w:multiLevelType w:val="hybridMultilevel"/>
    <w:tmpl w:val="4FBC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F0C76"/>
    <w:multiLevelType w:val="hybridMultilevel"/>
    <w:tmpl w:val="7DF0D92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B183626"/>
    <w:multiLevelType w:val="hybridMultilevel"/>
    <w:tmpl w:val="0EA0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778FF"/>
    <w:multiLevelType w:val="hybridMultilevel"/>
    <w:tmpl w:val="EEF6E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E69FA"/>
    <w:multiLevelType w:val="hybridMultilevel"/>
    <w:tmpl w:val="F202CF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BD237A"/>
    <w:multiLevelType w:val="hybridMultilevel"/>
    <w:tmpl w:val="8368BB7A"/>
    <w:lvl w:ilvl="0" w:tplc="5F5A92BA">
      <w:start w:val="7"/>
      <w:numFmt w:val="decimal"/>
      <w:lvlText w:val="%1)"/>
      <w:lvlJc w:val="left"/>
      <w:pPr>
        <w:ind w:left="720" w:hanging="360"/>
      </w:pPr>
      <w:rPr>
        <w:rFonts w:hint="default"/>
      </w:rPr>
    </w:lvl>
    <w:lvl w:ilvl="1" w:tplc="2C58B8F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378B7"/>
    <w:multiLevelType w:val="hybridMultilevel"/>
    <w:tmpl w:val="A44A263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10"/>
  </w:num>
  <w:num w:numId="4">
    <w:abstractNumId w:val="2"/>
  </w:num>
  <w:num w:numId="5">
    <w:abstractNumId w:val="0"/>
  </w:num>
  <w:num w:numId="6">
    <w:abstractNumId w:val="4"/>
  </w:num>
  <w:num w:numId="7">
    <w:abstractNumId w:val="1"/>
  </w:num>
  <w:num w:numId="8">
    <w:abstractNumId w:val="6"/>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3F"/>
    <w:rsid w:val="00001A42"/>
    <w:rsid w:val="000049DD"/>
    <w:rsid w:val="00016627"/>
    <w:rsid w:val="00020E51"/>
    <w:rsid w:val="0003359D"/>
    <w:rsid w:val="00050977"/>
    <w:rsid w:val="000522E3"/>
    <w:rsid w:val="00056138"/>
    <w:rsid w:val="0006247C"/>
    <w:rsid w:val="00062C6E"/>
    <w:rsid w:val="00072AFD"/>
    <w:rsid w:val="000A41A5"/>
    <w:rsid w:val="000C6758"/>
    <w:rsid w:val="000D4572"/>
    <w:rsid w:val="000E758D"/>
    <w:rsid w:val="000F07F0"/>
    <w:rsid w:val="00103A03"/>
    <w:rsid w:val="00115F2E"/>
    <w:rsid w:val="001471B2"/>
    <w:rsid w:val="00154C05"/>
    <w:rsid w:val="001726B2"/>
    <w:rsid w:val="00175D5E"/>
    <w:rsid w:val="0017759C"/>
    <w:rsid w:val="001C1C94"/>
    <w:rsid w:val="001F36A8"/>
    <w:rsid w:val="001F39F0"/>
    <w:rsid w:val="00201975"/>
    <w:rsid w:val="00211D4D"/>
    <w:rsid w:val="00221A81"/>
    <w:rsid w:val="00231E0A"/>
    <w:rsid w:val="002351C2"/>
    <w:rsid w:val="002468DD"/>
    <w:rsid w:val="0025090A"/>
    <w:rsid w:val="002568D5"/>
    <w:rsid w:val="00256DE4"/>
    <w:rsid w:val="00275689"/>
    <w:rsid w:val="0029448B"/>
    <w:rsid w:val="00294708"/>
    <w:rsid w:val="002C672A"/>
    <w:rsid w:val="00302EEF"/>
    <w:rsid w:val="00305671"/>
    <w:rsid w:val="00307E7C"/>
    <w:rsid w:val="0031299B"/>
    <w:rsid w:val="0032249A"/>
    <w:rsid w:val="003506B6"/>
    <w:rsid w:val="0035581C"/>
    <w:rsid w:val="00355C07"/>
    <w:rsid w:val="00366889"/>
    <w:rsid w:val="00374E0C"/>
    <w:rsid w:val="00396748"/>
    <w:rsid w:val="003A394C"/>
    <w:rsid w:val="003B065B"/>
    <w:rsid w:val="003B5394"/>
    <w:rsid w:val="003B611A"/>
    <w:rsid w:val="003C37D1"/>
    <w:rsid w:val="003E7EC6"/>
    <w:rsid w:val="004022DA"/>
    <w:rsid w:val="00416033"/>
    <w:rsid w:val="004261D6"/>
    <w:rsid w:val="004262F0"/>
    <w:rsid w:val="00426D21"/>
    <w:rsid w:val="00433CCD"/>
    <w:rsid w:val="00446EE1"/>
    <w:rsid w:val="00447ACB"/>
    <w:rsid w:val="00456411"/>
    <w:rsid w:val="00492588"/>
    <w:rsid w:val="004B284C"/>
    <w:rsid w:val="004C233C"/>
    <w:rsid w:val="004D6B4D"/>
    <w:rsid w:val="004E1A18"/>
    <w:rsid w:val="004E24A2"/>
    <w:rsid w:val="004E4105"/>
    <w:rsid w:val="004F0A95"/>
    <w:rsid w:val="004F3B05"/>
    <w:rsid w:val="004F609F"/>
    <w:rsid w:val="004F7FF5"/>
    <w:rsid w:val="005376C8"/>
    <w:rsid w:val="00542984"/>
    <w:rsid w:val="005562DE"/>
    <w:rsid w:val="00557021"/>
    <w:rsid w:val="00585A82"/>
    <w:rsid w:val="00596A41"/>
    <w:rsid w:val="005A357D"/>
    <w:rsid w:val="005D0DCF"/>
    <w:rsid w:val="005E3614"/>
    <w:rsid w:val="00604A83"/>
    <w:rsid w:val="00605C41"/>
    <w:rsid w:val="006437CD"/>
    <w:rsid w:val="00643C3F"/>
    <w:rsid w:val="00654087"/>
    <w:rsid w:val="00656405"/>
    <w:rsid w:val="00661569"/>
    <w:rsid w:val="0066273B"/>
    <w:rsid w:val="00677979"/>
    <w:rsid w:val="00677A8F"/>
    <w:rsid w:val="006823B1"/>
    <w:rsid w:val="00686D15"/>
    <w:rsid w:val="006A74A2"/>
    <w:rsid w:val="006C67DC"/>
    <w:rsid w:val="006D07B2"/>
    <w:rsid w:val="006E2C40"/>
    <w:rsid w:val="006E547C"/>
    <w:rsid w:val="006F103F"/>
    <w:rsid w:val="006F1AEA"/>
    <w:rsid w:val="006F5078"/>
    <w:rsid w:val="00705438"/>
    <w:rsid w:val="00710EB0"/>
    <w:rsid w:val="00730E0F"/>
    <w:rsid w:val="00761C8B"/>
    <w:rsid w:val="00792C48"/>
    <w:rsid w:val="007B1AD9"/>
    <w:rsid w:val="007B7CF7"/>
    <w:rsid w:val="007D32EE"/>
    <w:rsid w:val="008034F7"/>
    <w:rsid w:val="00814165"/>
    <w:rsid w:val="00815CB0"/>
    <w:rsid w:val="00820590"/>
    <w:rsid w:val="00831689"/>
    <w:rsid w:val="00832A42"/>
    <w:rsid w:val="00836CDB"/>
    <w:rsid w:val="00846636"/>
    <w:rsid w:val="00846D53"/>
    <w:rsid w:val="0084774A"/>
    <w:rsid w:val="008737FC"/>
    <w:rsid w:val="00887BD6"/>
    <w:rsid w:val="008A4B95"/>
    <w:rsid w:val="008B0848"/>
    <w:rsid w:val="008C227A"/>
    <w:rsid w:val="008C6CBC"/>
    <w:rsid w:val="008E4C70"/>
    <w:rsid w:val="008F0C00"/>
    <w:rsid w:val="00904898"/>
    <w:rsid w:val="0091674A"/>
    <w:rsid w:val="009219B4"/>
    <w:rsid w:val="009267AB"/>
    <w:rsid w:val="0094137B"/>
    <w:rsid w:val="009462DF"/>
    <w:rsid w:val="0095316D"/>
    <w:rsid w:val="009705B4"/>
    <w:rsid w:val="0097112D"/>
    <w:rsid w:val="0098463D"/>
    <w:rsid w:val="00993445"/>
    <w:rsid w:val="009A4C26"/>
    <w:rsid w:val="009B0195"/>
    <w:rsid w:val="00A21B0C"/>
    <w:rsid w:val="00A3798F"/>
    <w:rsid w:val="00A40967"/>
    <w:rsid w:val="00A419FF"/>
    <w:rsid w:val="00A62105"/>
    <w:rsid w:val="00A83152"/>
    <w:rsid w:val="00AC4C75"/>
    <w:rsid w:val="00AD3D81"/>
    <w:rsid w:val="00AD733D"/>
    <w:rsid w:val="00AE011D"/>
    <w:rsid w:val="00AE1CA2"/>
    <w:rsid w:val="00AF45F8"/>
    <w:rsid w:val="00B022D0"/>
    <w:rsid w:val="00B1776C"/>
    <w:rsid w:val="00B3458D"/>
    <w:rsid w:val="00B4467B"/>
    <w:rsid w:val="00B751EB"/>
    <w:rsid w:val="00B776A7"/>
    <w:rsid w:val="00B92B5B"/>
    <w:rsid w:val="00B92B6E"/>
    <w:rsid w:val="00B92D99"/>
    <w:rsid w:val="00B9330C"/>
    <w:rsid w:val="00BA131C"/>
    <w:rsid w:val="00BB5CB4"/>
    <w:rsid w:val="00BF2403"/>
    <w:rsid w:val="00BF2FDE"/>
    <w:rsid w:val="00C2322F"/>
    <w:rsid w:val="00C53FE4"/>
    <w:rsid w:val="00C70DF3"/>
    <w:rsid w:val="00C768FB"/>
    <w:rsid w:val="00C84012"/>
    <w:rsid w:val="00C8548A"/>
    <w:rsid w:val="00C903B8"/>
    <w:rsid w:val="00C96DB3"/>
    <w:rsid w:val="00CA52BA"/>
    <w:rsid w:val="00CB6754"/>
    <w:rsid w:val="00CC0A58"/>
    <w:rsid w:val="00CC2FFF"/>
    <w:rsid w:val="00CD3060"/>
    <w:rsid w:val="00CD566E"/>
    <w:rsid w:val="00CE463E"/>
    <w:rsid w:val="00D11161"/>
    <w:rsid w:val="00D35A09"/>
    <w:rsid w:val="00D47813"/>
    <w:rsid w:val="00D52768"/>
    <w:rsid w:val="00D60B98"/>
    <w:rsid w:val="00D87ECF"/>
    <w:rsid w:val="00D91E66"/>
    <w:rsid w:val="00D96581"/>
    <w:rsid w:val="00DA3234"/>
    <w:rsid w:val="00DF49AC"/>
    <w:rsid w:val="00DF6070"/>
    <w:rsid w:val="00E117CD"/>
    <w:rsid w:val="00E1333D"/>
    <w:rsid w:val="00E606A6"/>
    <w:rsid w:val="00E75B75"/>
    <w:rsid w:val="00E80FD8"/>
    <w:rsid w:val="00E92E3B"/>
    <w:rsid w:val="00EB063C"/>
    <w:rsid w:val="00EB60B2"/>
    <w:rsid w:val="00EC6B66"/>
    <w:rsid w:val="00ED0043"/>
    <w:rsid w:val="00EE7990"/>
    <w:rsid w:val="00EF04F0"/>
    <w:rsid w:val="00F12DC1"/>
    <w:rsid w:val="00F207A9"/>
    <w:rsid w:val="00F329F4"/>
    <w:rsid w:val="00F410E9"/>
    <w:rsid w:val="00F415AC"/>
    <w:rsid w:val="00F74ED4"/>
    <w:rsid w:val="00F8563C"/>
    <w:rsid w:val="00F858B8"/>
    <w:rsid w:val="00FA4144"/>
    <w:rsid w:val="00FC6270"/>
    <w:rsid w:val="00FD7A59"/>
    <w:rsid w:val="00FE0BC6"/>
    <w:rsid w:val="00FE48C5"/>
    <w:rsid w:val="00FF2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7F0F4FE"/>
  <w15:docId w15:val="{DC0A1583-08DC-3847-9B11-80A633A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qFormat="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8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05D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C05D2"/>
    <w:rPr>
      <w:color w:val="0000FF"/>
      <w:u w:val="single"/>
    </w:rPr>
  </w:style>
  <w:style w:type="paragraph" w:styleId="Header">
    <w:name w:val="header"/>
    <w:basedOn w:val="Normal"/>
    <w:rsid w:val="009C05D2"/>
    <w:pPr>
      <w:tabs>
        <w:tab w:val="center" w:pos="4320"/>
        <w:tab w:val="right" w:pos="8640"/>
      </w:tabs>
    </w:pPr>
  </w:style>
  <w:style w:type="paragraph" w:styleId="Footer">
    <w:name w:val="footer"/>
    <w:basedOn w:val="Normal"/>
    <w:semiHidden/>
    <w:rsid w:val="009C05D2"/>
    <w:pPr>
      <w:tabs>
        <w:tab w:val="center" w:pos="4320"/>
        <w:tab w:val="right" w:pos="8640"/>
      </w:tabs>
    </w:pPr>
  </w:style>
  <w:style w:type="character" w:styleId="PageNumber">
    <w:name w:val="page number"/>
    <w:basedOn w:val="DefaultParagraphFont"/>
    <w:rsid w:val="009C05D2"/>
  </w:style>
  <w:style w:type="character" w:styleId="FollowedHyperlink">
    <w:name w:val="FollowedHyperlink"/>
    <w:rsid w:val="009C05D2"/>
    <w:rPr>
      <w:color w:val="800080"/>
      <w:u w:val="single"/>
    </w:rPr>
  </w:style>
  <w:style w:type="paragraph" w:styleId="BalloonText">
    <w:name w:val="Balloon Text"/>
    <w:basedOn w:val="Normal"/>
    <w:link w:val="BalloonTextChar"/>
    <w:rsid w:val="00072AFD"/>
    <w:rPr>
      <w:rFonts w:ascii="Lucida Grande" w:hAnsi="Lucida Grande" w:cs="Lucida Grande"/>
      <w:sz w:val="18"/>
      <w:szCs w:val="18"/>
    </w:rPr>
  </w:style>
  <w:style w:type="character" w:customStyle="1" w:styleId="BalloonTextChar">
    <w:name w:val="Balloon Text Char"/>
    <w:basedOn w:val="DefaultParagraphFont"/>
    <w:link w:val="BalloonText"/>
    <w:rsid w:val="00072AFD"/>
    <w:rPr>
      <w:rFonts w:ascii="Lucida Grande" w:hAnsi="Lucida Grande" w:cs="Lucida Grande"/>
      <w:sz w:val="18"/>
      <w:szCs w:val="18"/>
    </w:rPr>
  </w:style>
  <w:style w:type="paragraph" w:styleId="ListParagraph">
    <w:name w:val="List Paragraph"/>
    <w:basedOn w:val="Normal"/>
    <w:uiPriority w:val="72"/>
    <w:unhideWhenUsed/>
    <w:qFormat/>
    <w:rsid w:val="00FA4144"/>
    <w:pPr>
      <w:ind w:left="720"/>
      <w:contextualSpacing/>
    </w:pPr>
  </w:style>
  <w:style w:type="table" w:styleId="PlainTable2">
    <w:name w:val="Plain Table 2"/>
    <w:basedOn w:val="TableNormal"/>
    <w:rsid w:val="00A409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udent-rules.tamu.edu/rule10" TargetMode="External"/><Relationship Id="rId13" Type="http://schemas.openxmlformats.org/officeDocument/2006/relationships/hyperlink" Target="https://student-rules.tamu.edu/rule24/" TargetMode="External"/><Relationship Id="rId18" Type="http://schemas.openxmlformats.org/officeDocument/2006/relationships/hyperlink" Target="https://suicidepreventionlifeline.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student-rules.tamu.edu/rule07" TargetMode="External"/><Relationship Id="rId17" Type="http://schemas.openxmlformats.org/officeDocument/2006/relationships/hyperlink" Target="https://titleix.tamu.edu/" TargetMode="External"/><Relationship Id="rId2" Type="http://schemas.openxmlformats.org/officeDocument/2006/relationships/styles" Target="styles.xml"/><Relationship Id="rId16" Type="http://schemas.openxmlformats.org/officeDocument/2006/relationships/hyperlink" Target="https://caps.tamu.edu/" TargetMode="External"/><Relationship Id="rId20" Type="http://schemas.openxmlformats.org/officeDocument/2006/relationships/hyperlink" Target="https://aggiehonor.ta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ules-saps.tamu.edu/PDFs/08.01.01.M1.pdf" TargetMode="External"/><Relationship Id="rId23" Type="http://schemas.openxmlformats.org/officeDocument/2006/relationships/fontTable" Target="fontTable.xml"/><Relationship Id="rId10" Type="http://schemas.openxmlformats.org/officeDocument/2006/relationships/hyperlink" Target="https://student-rules.tamu.edu/rule07/" TargetMode="External"/><Relationship Id="rId19" Type="http://schemas.openxmlformats.org/officeDocument/2006/relationships/hyperlink" Target="https://aggiehonor.tamu.edu/Rules-and-Procedures/Rules/Honor-System-Rules"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disability.tamu.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2921</TotalTime>
  <Pages>3</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TAMU</Company>
  <LinksUpToDate>false</LinksUpToDate>
  <CharactersWithSpaces>11008</CharactersWithSpaces>
  <SharedDoc>false</SharedDoc>
  <HLinks>
    <vt:vector size="18" baseType="variant">
      <vt:variant>
        <vt:i4>6422543</vt:i4>
      </vt:variant>
      <vt:variant>
        <vt:i4>18</vt:i4>
      </vt:variant>
      <vt:variant>
        <vt:i4>0</vt:i4>
      </vt:variant>
      <vt:variant>
        <vt:i4>5</vt:i4>
      </vt:variant>
      <vt:variant>
        <vt:lpwstr>http://aggiehonor.tamu.edu/</vt:lpwstr>
      </vt:variant>
      <vt:variant>
        <vt:lpwstr/>
      </vt:variant>
      <vt:variant>
        <vt:i4>7077892</vt:i4>
      </vt:variant>
      <vt:variant>
        <vt:i4>15</vt:i4>
      </vt:variant>
      <vt:variant>
        <vt:i4>0</vt:i4>
      </vt:variant>
      <vt:variant>
        <vt:i4>5</vt:i4>
      </vt:variant>
      <vt:variant>
        <vt:lpwstr>http://disability.tamu.edu/</vt:lpwstr>
      </vt:variant>
      <vt:variant>
        <vt:lpwstr/>
      </vt:variant>
      <vt:variant>
        <vt:i4>1638517</vt:i4>
      </vt:variant>
      <vt:variant>
        <vt:i4>2048</vt:i4>
      </vt:variant>
      <vt:variant>
        <vt:i4>1025</vt:i4>
      </vt:variant>
      <vt:variant>
        <vt:i4>1</vt:i4>
      </vt:variant>
      <vt:variant>
        <vt:lpwstr>primaryBlackWhite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Sandra Williams</dc:creator>
  <cp:keywords/>
  <cp:lastModifiedBy>Qian, Xiaoning</cp:lastModifiedBy>
  <cp:revision>7</cp:revision>
  <cp:lastPrinted>2019-08-21T18:06:00Z</cp:lastPrinted>
  <dcterms:created xsi:type="dcterms:W3CDTF">2021-07-16T13:12:00Z</dcterms:created>
  <dcterms:modified xsi:type="dcterms:W3CDTF">2021-07-19T21:42:00Z</dcterms:modified>
</cp:coreProperties>
</file>