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2F1" w:rsidRPr="003B3F17" w:rsidRDefault="007F3189" w:rsidP="003B3F17">
      <w:pPr>
        <w:spacing w:line="360" w:lineRule="auto"/>
        <w:jc w:val="center"/>
        <w:rPr>
          <w:rFonts w:ascii="Times New Roman" w:eastAsiaTheme="majorEastAsia" w:hAnsi="Times New Roman" w:cs="Times New Roman"/>
          <w:b/>
          <w:sz w:val="32"/>
        </w:rPr>
      </w:pPr>
      <w:proofErr w:type="gramStart"/>
      <w:r>
        <w:rPr>
          <w:rFonts w:ascii="Times New Roman" w:eastAsiaTheme="majorEastAsia" w:hAnsi="Times New Roman" w:cs="Times New Roman" w:hint="eastAsia"/>
          <w:b/>
          <w:sz w:val="32"/>
        </w:rPr>
        <w:t>参数率定</w:t>
      </w:r>
      <w:r w:rsidR="0036069F">
        <w:rPr>
          <w:rFonts w:ascii="Times New Roman" w:eastAsiaTheme="majorEastAsia" w:hAnsi="Times New Roman" w:cs="Times New Roman" w:hint="eastAsia"/>
          <w:b/>
          <w:sz w:val="32"/>
        </w:rPr>
        <w:t>算法</w:t>
      </w:r>
      <w:proofErr w:type="gramEnd"/>
      <w:r w:rsidR="009661A2" w:rsidRPr="003B3F17">
        <w:rPr>
          <w:rFonts w:ascii="Times New Roman" w:eastAsiaTheme="majorEastAsia" w:hAnsi="Times New Roman" w:cs="Times New Roman" w:hint="eastAsia"/>
          <w:b/>
          <w:sz w:val="32"/>
        </w:rPr>
        <w:t>使用说明</w:t>
      </w:r>
    </w:p>
    <w:p w:rsidR="002177D0" w:rsidRDefault="0036069F" w:rsidP="00340E60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   </w:t>
      </w:r>
      <w:proofErr w:type="gramStart"/>
      <w:r w:rsidR="005003F0">
        <w:rPr>
          <w:rFonts w:ascii="Times New Roman" w:eastAsiaTheme="majorEastAsia" w:hAnsi="Times New Roman" w:cs="Times New Roman" w:hint="eastAsia"/>
          <w:sz w:val="24"/>
          <w:szCs w:val="24"/>
        </w:rPr>
        <w:t>参数率定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算法</w:t>
      </w:r>
      <w:proofErr w:type="gramEnd"/>
      <w:r>
        <w:rPr>
          <w:rFonts w:ascii="Times New Roman" w:eastAsiaTheme="majorEastAsia" w:hAnsi="Times New Roman" w:cs="Times New Roman" w:hint="eastAsia"/>
          <w:sz w:val="24"/>
          <w:szCs w:val="24"/>
        </w:rPr>
        <w:t>难以</w:t>
      </w:r>
      <w:r w:rsidR="00D16B44">
        <w:rPr>
          <w:rFonts w:ascii="Times New Roman" w:eastAsiaTheme="majorEastAsia" w:hAnsi="Times New Roman" w:cs="Times New Roman" w:hint="eastAsia"/>
          <w:sz w:val="24"/>
          <w:szCs w:val="24"/>
        </w:rPr>
        <w:t>设计成一个单独运行的程序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，需依托于一定的运行环境</w:t>
      </w:r>
      <w:r w:rsidR="00422552">
        <w:rPr>
          <w:rFonts w:ascii="Times New Roman" w:eastAsiaTheme="majorEastAsia" w:hAnsi="Times New Roman" w:cs="Times New Roman" w:hint="eastAsia"/>
          <w:sz w:val="24"/>
          <w:szCs w:val="24"/>
        </w:rPr>
        <w:t>。本程序</w:t>
      </w:r>
      <w:r w:rsidR="006A6B56">
        <w:rPr>
          <w:rFonts w:ascii="Times New Roman" w:eastAsiaTheme="majorEastAsia" w:hAnsi="Times New Roman" w:cs="Times New Roman" w:hint="eastAsia"/>
          <w:sz w:val="24"/>
          <w:szCs w:val="24"/>
        </w:rPr>
        <w:t>较其他程序更</w:t>
      </w:r>
      <w:r w:rsidR="002177D0">
        <w:rPr>
          <w:rFonts w:ascii="Times New Roman" w:eastAsiaTheme="majorEastAsia" w:hAnsi="Times New Roman" w:cs="Times New Roman" w:hint="eastAsia"/>
          <w:sz w:val="24"/>
          <w:szCs w:val="24"/>
        </w:rPr>
        <w:t>加</w:t>
      </w:r>
      <w:r w:rsidR="006A6B56">
        <w:rPr>
          <w:rFonts w:ascii="Times New Roman" w:eastAsiaTheme="majorEastAsia" w:hAnsi="Times New Roman" w:cs="Times New Roman" w:hint="eastAsia"/>
          <w:sz w:val="24"/>
          <w:szCs w:val="24"/>
        </w:rPr>
        <w:t>复杂，在两种优化算法</w:t>
      </w:r>
      <w:r w:rsidR="006A6B56">
        <w:rPr>
          <w:rFonts w:ascii="Times New Roman" w:eastAsiaTheme="majorEastAsia" w:hAnsi="Times New Roman" w:cs="Times New Roman" w:hint="eastAsia"/>
          <w:sz w:val="24"/>
          <w:szCs w:val="24"/>
        </w:rPr>
        <w:t>(SCE-UA</w:t>
      </w:r>
      <w:r w:rsidR="006A6B56">
        <w:rPr>
          <w:rFonts w:ascii="Times New Roman" w:eastAsiaTheme="majorEastAsia" w:hAnsi="Times New Roman" w:cs="Times New Roman" w:hint="eastAsia"/>
          <w:sz w:val="24"/>
          <w:szCs w:val="24"/>
        </w:rPr>
        <w:t>和单纯性法</w:t>
      </w:r>
      <w:r w:rsidR="006A6B56">
        <w:rPr>
          <w:rFonts w:ascii="Times New Roman" w:eastAsiaTheme="majorEastAsia" w:hAnsi="Times New Roman" w:cs="Times New Roman" w:hint="eastAsia"/>
          <w:sz w:val="24"/>
          <w:szCs w:val="24"/>
        </w:rPr>
        <w:t>)</w:t>
      </w:r>
      <w:r w:rsidR="006A6B56">
        <w:rPr>
          <w:rFonts w:ascii="Times New Roman" w:eastAsiaTheme="majorEastAsia" w:hAnsi="Times New Roman" w:cs="Times New Roman" w:hint="eastAsia"/>
          <w:sz w:val="24"/>
          <w:szCs w:val="24"/>
        </w:rPr>
        <w:t>的基础上，</w:t>
      </w:r>
      <w:r w:rsidR="00A2524D">
        <w:rPr>
          <w:rFonts w:ascii="Times New Roman" w:eastAsiaTheme="majorEastAsia" w:hAnsi="Times New Roman" w:cs="Times New Roman" w:hint="eastAsia"/>
          <w:sz w:val="24"/>
          <w:szCs w:val="24"/>
        </w:rPr>
        <w:t>集成了</w:t>
      </w:r>
      <w:r w:rsidR="00422552">
        <w:rPr>
          <w:rFonts w:ascii="Times New Roman" w:eastAsiaTheme="majorEastAsia" w:hAnsi="Times New Roman" w:cs="Times New Roman" w:hint="eastAsia"/>
          <w:sz w:val="24"/>
          <w:szCs w:val="24"/>
        </w:rPr>
        <w:t>三种产流模型</w:t>
      </w:r>
      <w:r w:rsidR="00422552">
        <w:rPr>
          <w:rFonts w:ascii="Times New Roman" w:eastAsiaTheme="majorEastAsia" w:hAnsi="Times New Roman" w:cs="Times New Roman" w:hint="eastAsia"/>
          <w:sz w:val="24"/>
          <w:szCs w:val="24"/>
        </w:rPr>
        <w:t>(</w:t>
      </w:r>
      <w:r w:rsidR="00422552">
        <w:rPr>
          <w:rFonts w:ascii="Times New Roman" w:eastAsiaTheme="majorEastAsia" w:hAnsi="Times New Roman" w:cs="Times New Roman" w:hint="eastAsia"/>
          <w:sz w:val="24"/>
          <w:szCs w:val="24"/>
        </w:rPr>
        <w:t>新安江、河北和陕北产流模型</w:t>
      </w:r>
      <w:r w:rsidR="00422552">
        <w:rPr>
          <w:rFonts w:ascii="Times New Roman" w:eastAsiaTheme="majorEastAsia" w:hAnsi="Times New Roman" w:cs="Times New Roman" w:hint="eastAsia"/>
          <w:sz w:val="24"/>
          <w:szCs w:val="24"/>
        </w:rPr>
        <w:t>)</w:t>
      </w:r>
      <w:r w:rsidR="00422552">
        <w:rPr>
          <w:rFonts w:ascii="Times New Roman" w:eastAsiaTheme="majorEastAsia" w:hAnsi="Times New Roman" w:cs="Times New Roman" w:hint="eastAsia"/>
          <w:sz w:val="24"/>
          <w:szCs w:val="24"/>
        </w:rPr>
        <w:t>和三种汇流模型</w:t>
      </w:r>
      <w:r w:rsidR="00422552">
        <w:rPr>
          <w:rFonts w:ascii="Times New Roman" w:eastAsiaTheme="majorEastAsia" w:hAnsi="Times New Roman" w:cs="Times New Roman" w:hint="eastAsia"/>
          <w:sz w:val="24"/>
          <w:szCs w:val="24"/>
        </w:rPr>
        <w:t>(</w:t>
      </w:r>
      <w:r w:rsidR="00422552">
        <w:rPr>
          <w:rFonts w:ascii="Times New Roman" w:eastAsiaTheme="majorEastAsia" w:hAnsi="Times New Roman" w:cs="Times New Roman" w:hint="eastAsia"/>
          <w:sz w:val="24"/>
          <w:szCs w:val="24"/>
        </w:rPr>
        <w:t>新安江、河北和陕北汇流模型</w:t>
      </w:r>
      <w:r w:rsidR="00422552">
        <w:rPr>
          <w:rFonts w:ascii="Times New Roman" w:eastAsiaTheme="majorEastAsia" w:hAnsi="Times New Roman" w:cs="Times New Roman" w:hint="eastAsia"/>
          <w:sz w:val="24"/>
          <w:szCs w:val="24"/>
        </w:rPr>
        <w:t>)</w:t>
      </w:r>
      <w:r w:rsidR="00B349F8">
        <w:rPr>
          <w:rFonts w:ascii="Times New Roman" w:eastAsiaTheme="majorEastAsia" w:hAnsi="Times New Roman" w:cs="Times New Roman" w:hint="eastAsia"/>
          <w:sz w:val="24"/>
          <w:szCs w:val="24"/>
        </w:rPr>
        <w:t>，不同产汇流模型可以随意组合</w:t>
      </w:r>
      <w:r w:rsidR="006A6B56">
        <w:rPr>
          <w:rFonts w:ascii="Times New Roman" w:eastAsiaTheme="majorEastAsia" w:hAnsi="Times New Roman" w:cs="Times New Roman" w:hint="eastAsia"/>
          <w:sz w:val="24"/>
          <w:szCs w:val="24"/>
        </w:rPr>
        <w:t>。</w:t>
      </w:r>
      <w:r w:rsidR="002177D0">
        <w:rPr>
          <w:rFonts w:ascii="Times New Roman" w:eastAsiaTheme="majorEastAsia" w:hAnsi="Times New Roman" w:cs="Times New Roman" w:hint="eastAsia"/>
          <w:sz w:val="24"/>
          <w:szCs w:val="24"/>
        </w:rPr>
        <w:t>本程序适用于初始状态量已知条件下的模型参数</w:t>
      </w:r>
      <w:r w:rsidR="00497CC0">
        <w:rPr>
          <w:rFonts w:ascii="Times New Roman" w:eastAsiaTheme="majorEastAsia" w:hAnsi="Times New Roman" w:cs="Times New Roman" w:hint="eastAsia"/>
          <w:sz w:val="24"/>
          <w:szCs w:val="24"/>
        </w:rPr>
        <w:t>率定</w:t>
      </w:r>
      <w:r w:rsidR="002177D0">
        <w:rPr>
          <w:rFonts w:ascii="Times New Roman" w:eastAsiaTheme="majorEastAsia" w:hAnsi="Times New Roman" w:cs="Times New Roman" w:hint="eastAsia"/>
          <w:sz w:val="24"/>
          <w:szCs w:val="24"/>
        </w:rPr>
        <w:t>、初始状态量未知条件下的</w:t>
      </w:r>
      <w:proofErr w:type="gramStart"/>
      <w:r w:rsidR="002177D0">
        <w:rPr>
          <w:rFonts w:ascii="Times New Roman" w:eastAsiaTheme="majorEastAsia" w:hAnsi="Times New Roman" w:cs="Times New Roman" w:hint="eastAsia"/>
          <w:sz w:val="24"/>
          <w:szCs w:val="24"/>
        </w:rPr>
        <w:t>模型参数</w:t>
      </w:r>
      <w:r w:rsidR="00497CC0">
        <w:rPr>
          <w:rFonts w:ascii="Times New Roman" w:eastAsiaTheme="majorEastAsia" w:hAnsi="Times New Roman" w:cs="Times New Roman" w:hint="eastAsia"/>
          <w:sz w:val="24"/>
          <w:szCs w:val="24"/>
        </w:rPr>
        <w:t>率定</w:t>
      </w:r>
      <w:r w:rsidR="002177D0">
        <w:rPr>
          <w:rFonts w:ascii="Times New Roman" w:eastAsiaTheme="majorEastAsia" w:hAnsi="Times New Roman" w:cs="Times New Roman" w:hint="eastAsia"/>
          <w:sz w:val="24"/>
          <w:szCs w:val="24"/>
        </w:rPr>
        <w:t>以及</w:t>
      </w:r>
      <w:proofErr w:type="gramEnd"/>
      <w:r w:rsidR="002177D0">
        <w:rPr>
          <w:rFonts w:ascii="Times New Roman" w:eastAsiaTheme="majorEastAsia" w:hAnsi="Times New Roman" w:cs="Times New Roman" w:hint="eastAsia"/>
          <w:sz w:val="24"/>
          <w:szCs w:val="24"/>
        </w:rPr>
        <w:t>模型参数确定条件下的洪水预测。</w:t>
      </w:r>
    </w:p>
    <w:p w:rsidR="0036069F" w:rsidRDefault="006A6B56" w:rsidP="00EB4348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本程序</w:t>
      </w:r>
      <w:r w:rsidR="00754515">
        <w:rPr>
          <w:rFonts w:ascii="Times New Roman" w:eastAsiaTheme="majorEastAsia" w:hAnsi="Times New Roman" w:cs="Times New Roman" w:hint="eastAsia"/>
          <w:sz w:val="24"/>
          <w:szCs w:val="24"/>
        </w:rPr>
        <w:t>可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拓展性较强，若需增加其他产汇流模型，仅需将新产汇流模型编写成一个子程序，对</w:t>
      </w:r>
      <w:proofErr w:type="spellStart"/>
      <w:r w:rsidRPr="006A6B56">
        <w:rPr>
          <w:rFonts w:ascii="Times New Roman" w:eastAsiaTheme="majorEastAsia" w:hAnsi="Times New Roman" w:cs="Times New Roman"/>
          <w:sz w:val="24"/>
          <w:szCs w:val="24"/>
        </w:rPr>
        <w:t>ModelCombination</w:t>
      </w:r>
      <w:proofErr w:type="spellEnd"/>
      <w:r>
        <w:rPr>
          <w:rFonts w:ascii="Times New Roman" w:eastAsiaTheme="majorEastAsia" w:hAnsi="Times New Roman" w:cs="Times New Roman" w:hint="eastAsia"/>
          <w:sz w:val="24"/>
          <w:szCs w:val="24"/>
        </w:rPr>
        <w:t>模块稍改动几行代码即可将新产汇流模集成进来，且能够与其他产汇流模型随意组合。</w:t>
      </w:r>
    </w:p>
    <w:p w:rsidR="0036069F" w:rsidRPr="00422552" w:rsidRDefault="0036069F" w:rsidP="00340E60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340E60" w:rsidRPr="008138B1" w:rsidRDefault="00C23E7D" w:rsidP="00340E60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8138B1">
        <w:rPr>
          <w:rFonts w:ascii="Times New Roman" w:eastAsiaTheme="majorEastAsia" w:hAnsi="Times New Roman" w:cs="Times New Roman" w:hint="eastAsia"/>
          <w:b/>
          <w:sz w:val="24"/>
          <w:szCs w:val="24"/>
        </w:rPr>
        <w:t>一、</w:t>
      </w:r>
      <w:r w:rsidR="00340E60" w:rsidRPr="008138B1">
        <w:rPr>
          <w:rFonts w:ascii="Times New Roman" w:eastAsiaTheme="majorEastAsia" w:hAnsi="Times New Roman" w:cs="Times New Roman" w:hint="eastAsia"/>
          <w:b/>
          <w:sz w:val="24"/>
          <w:szCs w:val="24"/>
        </w:rPr>
        <w:t>数据准备</w:t>
      </w:r>
      <w:r w:rsidR="004607C6" w:rsidRPr="008138B1">
        <w:rPr>
          <w:rFonts w:ascii="Times New Roman" w:eastAsiaTheme="majorEastAsia" w:hAnsi="Times New Roman" w:cs="Times New Roman" w:hint="eastAsia"/>
          <w:b/>
          <w:sz w:val="24"/>
          <w:szCs w:val="24"/>
        </w:rPr>
        <w:t>：</w:t>
      </w:r>
    </w:p>
    <w:p w:rsidR="00340E60" w:rsidRPr="008138B1" w:rsidRDefault="00C23E7D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程序所有输入数据需按照一定格式放入“需设置文件”文件夹中，包括</w:t>
      </w:r>
      <w:r w:rsidR="008138B1" w:rsidRPr="008138B1"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个输入文件</w:t>
      </w:r>
      <w:r w:rsidR="008138B1" w:rsidRPr="008138B1">
        <w:rPr>
          <w:rFonts w:ascii="Times New Roman" w:eastAsiaTheme="majorEastAsia" w:hAnsi="Times New Roman" w:cs="Times New Roman" w:hint="eastAsia"/>
          <w:sz w:val="24"/>
          <w:szCs w:val="24"/>
        </w:rPr>
        <w:t>和</w:t>
      </w:r>
      <w:r w:rsidR="008138B1" w:rsidRPr="008138B1"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 w:rsidR="008138B1" w:rsidRPr="008138B1">
        <w:rPr>
          <w:rFonts w:ascii="Times New Roman" w:eastAsiaTheme="majorEastAsia" w:hAnsi="Times New Roman" w:cs="Times New Roman" w:hint="eastAsia"/>
          <w:sz w:val="24"/>
          <w:szCs w:val="24"/>
        </w:rPr>
        <w:t>个</w:t>
      </w:r>
      <w:r w:rsidR="004E2F56">
        <w:rPr>
          <w:rFonts w:ascii="Times New Roman" w:eastAsiaTheme="majorEastAsia" w:hAnsi="Times New Roman" w:cs="Times New Roman" w:hint="eastAsia"/>
          <w:sz w:val="24"/>
          <w:szCs w:val="24"/>
        </w:rPr>
        <w:t>子</w:t>
      </w:r>
      <w:r w:rsidR="008138B1" w:rsidRPr="008138B1">
        <w:rPr>
          <w:rFonts w:ascii="Times New Roman" w:eastAsiaTheme="majorEastAsia" w:hAnsi="Times New Roman" w:cs="Times New Roman" w:hint="eastAsia"/>
          <w:sz w:val="24"/>
          <w:szCs w:val="24"/>
        </w:rPr>
        <w:t>文件夹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C23E7D" w:rsidRPr="008138B1" w:rsidRDefault="00C23E7D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 xml:space="preserve">1. 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初始条件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="00080887" w:rsidRPr="008138B1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bookmarkStart w:id="0" w:name="_GoBack"/>
      <w:bookmarkEnd w:id="0"/>
    </w:p>
    <w:p w:rsidR="00C23E7D" w:rsidRPr="008138B1" w:rsidRDefault="00D83FA5" w:rsidP="00D83FA5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11BEB5" wp14:editId="10289E77">
            <wp:extent cx="5939461" cy="1307507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213" cy="13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87" w:rsidRDefault="00080887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存储程序运行所需设定</w:t>
      </w:r>
      <w:r w:rsidR="004E2F56">
        <w:rPr>
          <w:rFonts w:ascii="Times New Roman" w:eastAsiaTheme="majorEastAsia" w:hAnsi="Times New Roman" w:cs="Times New Roman" w:hint="eastAsia"/>
          <w:sz w:val="24"/>
          <w:szCs w:val="24"/>
        </w:rPr>
        <w:t>的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条件，</w:t>
      </w:r>
      <w:r w:rsidR="008138B1">
        <w:rPr>
          <w:rFonts w:ascii="Times New Roman" w:eastAsiaTheme="majorEastAsia" w:hAnsi="Times New Roman" w:cs="Times New Roman" w:hint="eastAsia"/>
          <w:sz w:val="24"/>
          <w:szCs w:val="24"/>
        </w:rPr>
        <w:t>具体意义如上图所示</w:t>
      </w:r>
      <w:r w:rsidR="00F86823" w:rsidRPr="008138B1">
        <w:rPr>
          <w:rFonts w:ascii="Times New Roman" w:eastAsiaTheme="majorEastAsia" w:hAnsi="Times New Roman" w:cs="Times New Roman" w:hint="eastAsia"/>
          <w:sz w:val="24"/>
          <w:szCs w:val="24"/>
        </w:rPr>
        <w:t>。</w:t>
      </w:r>
    </w:p>
    <w:p w:rsidR="004E2F56" w:rsidRPr="008138B1" w:rsidRDefault="004E2F56" w:rsidP="004E2F56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雨量站权重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4E2F56" w:rsidRPr="008138B1" w:rsidRDefault="004E2F56" w:rsidP="004E2F56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FC245" wp14:editId="0EACB15A">
            <wp:extent cx="4512179" cy="989875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227" cy="9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56" w:rsidRPr="008138B1" w:rsidRDefault="004E2F56" w:rsidP="004E2F56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每一行代表各雨量站所代表的子流域占流域总面积的比重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可采用泰森多边形法得到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)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。</w:t>
      </w:r>
    </w:p>
    <w:p w:rsidR="00416D07" w:rsidRPr="008138B1" w:rsidRDefault="0058051B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 w:rsidR="00080887" w:rsidRPr="008138B1">
        <w:rPr>
          <w:rFonts w:ascii="Times New Roman" w:eastAsiaTheme="majorEastAsia" w:hAnsi="Times New Roman" w:cs="Times New Roman" w:hint="eastAsia"/>
          <w:sz w:val="24"/>
          <w:szCs w:val="24"/>
        </w:rPr>
        <w:t xml:space="preserve">. </w:t>
      </w:r>
      <w:r w:rsidR="008138B1">
        <w:rPr>
          <w:rFonts w:ascii="Times New Roman" w:eastAsiaTheme="majorEastAsia" w:hAnsi="Times New Roman" w:cs="Times New Roman" w:hint="eastAsia"/>
          <w:sz w:val="24"/>
          <w:szCs w:val="24"/>
        </w:rPr>
        <w:t>data</w:t>
      </w:r>
      <w:r w:rsidR="00080887" w:rsidRPr="008138B1"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 w:rsidR="00080887" w:rsidRPr="008138B1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080887" w:rsidRPr="008138B1" w:rsidRDefault="008138B1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2F0FC4" wp14:editId="3884F7CF">
            <wp:extent cx="4785645" cy="13204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992" cy="132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1B" w:rsidRDefault="0058051B" w:rsidP="00F86823">
      <w:pPr>
        <w:spacing w:line="360" w:lineRule="auto"/>
        <w:ind w:firstLine="42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从左到右依次存储时段蒸发、时段流量和时段站点降水。</w:t>
      </w:r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图中仅有三列，表明只有</w:t>
      </w:r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proofErr w:type="gramStart"/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一个</w:t>
      </w:r>
      <w:proofErr w:type="gramEnd"/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雨量站</w:t>
      </w:r>
      <w:r w:rsidR="00363B99">
        <w:rPr>
          <w:rFonts w:ascii="Times New Roman" w:eastAsiaTheme="majorEastAsia" w:hAnsi="Times New Roman" w:cs="Times New Roman" w:hint="eastAsia"/>
          <w:sz w:val="24"/>
          <w:szCs w:val="24"/>
        </w:rPr>
        <w:t>。</w:t>
      </w:r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若该文件有</w:t>
      </w:r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N</w:t>
      </w:r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列，则第</w:t>
      </w:r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列至第</w:t>
      </w:r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N</w:t>
      </w:r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列分别存储</w:t>
      </w:r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N-2</w:t>
      </w:r>
      <w:r w:rsidR="00604321">
        <w:rPr>
          <w:rFonts w:ascii="Times New Roman" w:eastAsiaTheme="majorEastAsia" w:hAnsi="Times New Roman" w:cs="Times New Roman" w:hint="eastAsia"/>
          <w:sz w:val="24"/>
          <w:szCs w:val="24"/>
        </w:rPr>
        <w:t>个雨量站的时段降水数据。</w:t>
      </w:r>
    </w:p>
    <w:p w:rsidR="00E37BDD" w:rsidRPr="008138B1" w:rsidRDefault="008138B1" w:rsidP="00C579C8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不同场次洪水按次序存储到该文件中。</w:t>
      </w:r>
    </w:p>
    <w:p w:rsidR="00F86823" w:rsidRPr="008138B1" w:rsidRDefault="0058051B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4</w:t>
      </w:r>
      <w:r w:rsidR="00D61EB9" w:rsidRPr="008138B1">
        <w:rPr>
          <w:rFonts w:ascii="Times New Roman" w:eastAsiaTheme="majorEastAsia" w:hAnsi="Times New Roman" w:cs="Times New Roman" w:hint="eastAsia"/>
          <w:sz w:val="24"/>
          <w:szCs w:val="24"/>
        </w:rPr>
        <w:t xml:space="preserve">. </w:t>
      </w:r>
      <w:r w:rsidR="00C579C8" w:rsidRPr="00C579C8">
        <w:rPr>
          <w:rFonts w:ascii="Times New Roman" w:eastAsiaTheme="majorEastAsia" w:hAnsi="Times New Roman" w:cs="Times New Roman" w:hint="eastAsia"/>
          <w:sz w:val="24"/>
          <w:szCs w:val="24"/>
        </w:rPr>
        <w:t>次</w:t>
      </w:r>
      <w:proofErr w:type="gramStart"/>
      <w:r w:rsidR="00C579C8" w:rsidRPr="00C579C8">
        <w:rPr>
          <w:rFonts w:ascii="Times New Roman" w:eastAsiaTheme="majorEastAsia" w:hAnsi="Times New Roman" w:cs="Times New Roman" w:hint="eastAsia"/>
          <w:sz w:val="24"/>
          <w:szCs w:val="24"/>
        </w:rPr>
        <w:t>洪时间</w:t>
      </w:r>
      <w:proofErr w:type="gramEnd"/>
      <w:r w:rsidR="00C579C8"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 w:rsidR="00275FA8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D61EB9" w:rsidRPr="008138B1" w:rsidRDefault="00D61EB9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8138B1">
        <w:rPr>
          <w:noProof/>
          <w:sz w:val="24"/>
          <w:szCs w:val="24"/>
        </w:rPr>
        <w:drawing>
          <wp:inline distT="0" distB="0" distL="0" distR="0" wp14:anchorId="08CFDFE5" wp14:editId="29CD1AA0">
            <wp:extent cx="2768837" cy="8959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0530"/>
                    <a:stretch/>
                  </pic:blipFill>
                  <pic:spPr bwMode="auto">
                    <a:xfrm>
                      <a:off x="0" y="0"/>
                      <a:ext cx="2786613" cy="90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EB9" w:rsidRPr="008138B1" w:rsidRDefault="00363B99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第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N</w:t>
      </w:r>
      <w:r w:rsidR="00D61EB9" w:rsidRPr="008138B1">
        <w:rPr>
          <w:rFonts w:ascii="Times New Roman" w:eastAsiaTheme="majorEastAsia" w:hAnsi="Times New Roman" w:cs="Times New Roman" w:hint="eastAsia"/>
          <w:sz w:val="24"/>
          <w:szCs w:val="24"/>
        </w:rPr>
        <w:t>行数值等于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前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N</w:t>
      </w:r>
      <w:proofErr w:type="gramStart"/>
      <w:r>
        <w:rPr>
          <w:rFonts w:ascii="Times New Roman" w:eastAsiaTheme="majorEastAsia" w:hAnsi="Times New Roman" w:cs="Times New Roman" w:hint="eastAsia"/>
          <w:sz w:val="24"/>
          <w:szCs w:val="24"/>
        </w:rPr>
        <w:t>场洪水</w:t>
      </w:r>
      <w:proofErr w:type="gramEnd"/>
      <w:r w:rsidR="00D61EB9" w:rsidRPr="008138B1">
        <w:rPr>
          <w:rFonts w:ascii="Times New Roman" w:eastAsiaTheme="majorEastAsia" w:hAnsi="Times New Roman" w:cs="Times New Roman" w:hint="eastAsia"/>
          <w:sz w:val="24"/>
          <w:szCs w:val="24"/>
        </w:rPr>
        <w:t>时段数之</w:t>
      </w:r>
      <w:proofErr w:type="gramStart"/>
      <w:r w:rsidR="00D61EB9" w:rsidRPr="008138B1">
        <w:rPr>
          <w:rFonts w:ascii="Times New Roman" w:eastAsiaTheme="majorEastAsia" w:hAnsi="Times New Roman" w:cs="Times New Roman" w:hint="eastAsia"/>
          <w:sz w:val="24"/>
          <w:szCs w:val="24"/>
        </w:rPr>
        <w:t>和</w:t>
      </w:r>
      <w:proofErr w:type="gramEnd"/>
      <w:r w:rsidR="00D61EB9" w:rsidRPr="008138B1">
        <w:rPr>
          <w:rFonts w:ascii="Times New Roman" w:eastAsiaTheme="majorEastAsia" w:hAnsi="Times New Roman" w:cs="Times New Roman" w:hint="eastAsia"/>
          <w:sz w:val="24"/>
          <w:szCs w:val="24"/>
        </w:rPr>
        <w:t>。</w:t>
      </w:r>
    </w:p>
    <w:p w:rsidR="00D61EB9" w:rsidRPr="008138B1" w:rsidRDefault="00F6744C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5</w:t>
      </w:r>
      <w:r w:rsidR="00D61EB9" w:rsidRPr="008138B1">
        <w:rPr>
          <w:rFonts w:ascii="Times New Roman" w:eastAsiaTheme="majorEastAsia" w:hAnsi="Times New Roman" w:cs="Times New Roman" w:hint="eastAsia"/>
          <w:sz w:val="24"/>
          <w:szCs w:val="24"/>
        </w:rPr>
        <w:t>.</w:t>
      </w:r>
      <w:r w:rsidR="00D762A2">
        <w:rPr>
          <w:rFonts w:ascii="Times New Roman" w:eastAsiaTheme="majorEastAsia" w:hAnsi="Times New Roman" w:cs="Times New Roman" w:hint="eastAsia"/>
          <w:sz w:val="24"/>
          <w:szCs w:val="24"/>
        </w:rPr>
        <w:t>初始状态量</w:t>
      </w:r>
      <w:r w:rsidR="00D61EB9" w:rsidRPr="008138B1"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 w:rsidR="00D61EB9" w:rsidRPr="008138B1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D61EB9" w:rsidRPr="008138B1" w:rsidRDefault="00D762A2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587C1" wp14:editId="3DDD1AAA">
            <wp:extent cx="4503634" cy="7816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898" cy="7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B9" w:rsidRDefault="00D762A2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存储每场洪水、每个雨量站对应子流域的起始状态量。</w:t>
      </w:r>
    </w:p>
    <w:p w:rsidR="00D762A2" w:rsidRPr="00D762A2" w:rsidRDefault="00D762A2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注意：</w:t>
      </w:r>
      <w:r w:rsidR="00C67115">
        <w:rPr>
          <w:rFonts w:ascii="Times New Roman" w:eastAsiaTheme="majorEastAsia" w:hAnsi="Times New Roman" w:cs="Times New Roman" w:hint="eastAsia"/>
          <w:sz w:val="24"/>
          <w:szCs w:val="24"/>
        </w:rPr>
        <w:t>不同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产流模型</w:t>
      </w:r>
      <w:r w:rsidR="00C67115">
        <w:rPr>
          <w:rFonts w:ascii="Times New Roman" w:eastAsiaTheme="majorEastAsia" w:hAnsi="Times New Roman" w:cs="Times New Roman" w:hint="eastAsia"/>
          <w:sz w:val="24"/>
          <w:szCs w:val="24"/>
        </w:rPr>
        <w:t>的状态量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个数</w:t>
      </w:r>
      <w:r w:rsidR="009566AC">
        <w:rPr>
          <w:rFonts w:ascii="Times New Roman" w:eastAsiaTheme="majorEastAsia" w:hAnsi="Times New Roman" w:cs="Times New Roman" w:hint="eastAsia"/>
          <w:sz w:val="24"/>
          <w:szCs w:val="24"/>
        </w:rPr>
        <w:t>、意义</w:t>
      </w:r>
      <w:r w:rsidR="00BF32A0">
        <w:rPr>
          <w:rFonts w:ascii="Times New Roman" w:eastAsiaTheme="majorEastAsia" w:hAnsi="Times New Roman" w:cs="Times New Roman" w:hint="eastAsia"/>
          <w:sz w:val="24"/>
          <w:szCs w:val="24"/>
        </w:rPr>
        <w:t>有所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区别。新安江模型有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5</w:t>
      </w:r>
      <w:r w:rsidR="003F6084">
        <w:rPr>
          <w:rFonts w:ascii="Times New Roman" w:eastAsiaTheme="majorEastAsia" w:hAnsi="Times New Roman" w:cs="Times New Roman" w:hint="eastAsia"/>
          <w:sz w:val="24"/>
          <w:szCs w:val="24"/>
        </w:rPr>
        <w:t>个初始状态量，河北和陕北模型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有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个初始状态量。</w:t>
      </w:r>
      <w:r w:rsidR="00AB25F6">
        <w:rPr>
          <w:rFonts w:ascii="Times New Roman" w:eastAsiaTheme="majorEastAsia" w:hAnsi="Times New Roman" w:cs="Times New Roman" w:hint="eastAsia"/>
          <w:sz w:val="24"/>
          <w:szCs w:val="24"/>
        </w:rPr>
        <w:t>各产流模型</w:t>
      </w:r>
      <w:r w:rsidR="00C95FC8">
        <w:rPr>
          <w:rFonts w:ascii="Times New Roman" w:eastAsiaTheme="majorEastAsia" w:hAnsi="Times New Roman" w:cs="Times New Roman" w:hint="eastAsia"/>
          <w:sz w:val="24"/>
          <w:szCs w:val="24"/>
        </w:rPr>
        <w:t>的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初始状态量的含义</w:t>
      </w:r>
      <w:r w:rsidR="009566AC">
        <w:rPr>
          <w:rFonts w:ascii="Times New Roman" w:eastAsiaTheme="majorEastAsia" w:hAnsi="Times New Roman" w:cs="Times New Roman" w:hint="eastAsia"/>
          <w:sz w:val="24"/>
          <w:szCs w:val="24"/>
        </w:rPr>
        <w:t>见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各产流模型中“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Read Me.docx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”</w:t>
      </w:r>
      <w:r w:rsidR="009566AC">
        <w:rPr>
          <w:rFonts w:ascii="Times New Roman" w:eastAsiaTheme="majorEastAsia" w:hAnsi="Times New Roman" w:cs="Times New Roman" w:hint="eastAsia"/>
          <w:sz w:val="24"/>
          <w:szCs w:val="24"/>
        </w:rPr>
        <w:t>文档。</w:t>
      </w:r>
    </w:p>
    <w:p w:rsidR="00D61EB9" w:rsidRPr="008138B1" w:rsidRDefault="00F6744C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 w:rsidR="00D61EB9" w:rsidRPr="008138B1">
        <w:rPr>
          <w:rFonts w:ascii="Times New Roman" w:eastAsiaTheme="majorEastAsia" w:hAnsi="Times New Roman" w:cs="Times New Roman" w:hint="eastAsia"/>
          <w:sz w:val="24"/>
          <w:szCs w:val="24"/>
        </w:rPr>
        <w:t>.</w:t>
      </w:r>
      <w:r w:rsidRPr="00F6744C">
        <w:rPr>
          <w:rFonts w:hint="eastAsia"/>
        </w:rPr>
        <w:t xml:space="preserve"> </w:t>
      </w:r>
      <w:r w:rsidRPr="00F6744C">
        <w:rPr>
          <w:rFonts w:ascii="Times New Roman" w:eastAsiaTheme="majorEastAsia" w:hAnsi="Times New Roman" w:cs="Times New Roman" w:hint="eastAsia"/>
          <w:sz w:val="24"/>
          <w:szCs w:val="24"/>
        </w:rPr>
        <w:t>目标函数设置</w:t>
      </w:r>
      <w:r w:rsidR="00D61EB9" w:rsidRPr="008138B1"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 w:rsidR="00D61EB9" w:rsidRPr="008138B1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D61EB9" w:rsidRPr="008138B1" w:rsidRDefault="00F6744C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55181" wp14:editId="6590903B">
            <wp:extent cx="3443955" cy="1003008"/>
            <wp:effectExtent l="0" t="0" r="444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178" cy="10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B9" w:rsidRDefault="00506E9F" w:rsidP="00B96C5A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每一行代表不同指标</w:t>
      </w:r>
      <w:r w:rsidR="00695365">
        <w:rPr>
          <w:rFonts w:ascii="Times New Roman" w:eastAsiaTheme="majorEastAsia" w:hAnsi="Times New Roman" w:cs="Times New Roman" w:hint="eastAsia"/>
          <w:sz w:val="24"/>
          <w:szCs w:val="24"/>
        </w:rPr>
        <w:t>在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参数优化目标函数</w:t>
      </w:r>
      <w:r w:rsidR="00935720">
        <w:rPr>
          <w:rFonts w:ascii="Times New Roman" w:eastAsiaTheme="majorEastAsia" w:hAnsi="Times New Roman" w:cs="Times New Roman" w:hint="eastAsia"/>
          <w:sz w:val="24"/>
          <w:szCs w:val="24"/>
        </w:rPr>
        <w:t>中的权重，</w:t>
      </w:r>
      <w:r w:rsidR="00F6744C">
        <w:rPr>
          <w:rFonts w:ascii="Times New Roman" w:eastAsiaTheme="majorEastAsia" w:hAnsi="Times New Roman" w:cs="Times New Roman" w:hint="eastAsia"/>
          <w:sz w:val="24"/>
          <w:szCs w:val="24"/>
        </w:rPr>
        <w:t>指标从上到下</w:t>
      </w:r>
      <w:r w:rsidR="00B96C5A">
        <w:rPr>
          <w:rFonts w:ascii="Times New Roman" w:eastAsiaTheme="majorEastAsia" w:hAnsi="Times New Roman" w:cs="Times New Roman" w:hint="eastAsia"/>
          <w:sz w:val="24"/>
          <w:szCs w:val="24"/>
        </w:rPr>
        <w:t>依次为洪峰流量误差、效率系数和洪量误差，</w:t>
      </w:r>
      <w:r w:rsidR="00C578C6">
        <w:rPr>
          <w:rFonts w:ascii="Times New Roman" w:eastAsiaTheme="majorEastAsia" w:hAnsi="Times New Roman" w:cs="Times New Roman" w:hint="eastAsia"/>
          <w:sz w:val="24"/>
          <w:szCs w:val="24"/>
        </w:rPr>
        <w:t>权重</w:t>
      </w:r>
      <w:r w:rsidR="00B96C5A">
        <w:rPr>
          <w:rFonts w:ascii="Times New Roman" w:eastAsiaTheme="majorEastAsia" w:hAnsi="Times New Roman" w:cs="Times New Roman" w:hint="eastAsia"/>
          <w:sz w:val="24"/>
          <w:szCs w:val="24"/>
        </w:rPr>
        <w:t>范围</w:t>
      </w:r>
      <w:r w:rsidR="00C578C6">
        <w:rPr>
          <w:rFonts w:ascii="Times New Roman" w:eastAsiaTheme="majorEastAsia" w:hAnsi="Times New Roman" w:cs="Times New Roman" w:hint="eastAsia"/>
          <w:sz w:val="24"/>
          <w:szCs w:val="24"/>
        </w:rPr>
        <w:t>为</w:t>
      </w:r>
      <w:r w:rsidR="00B96C5A">
        <w:rPr>
          <w:rFonts w:ascii="Times New Roman" w:eastAsiaTheme="majorEastAsia" w:hAnsi="Times New Roman" w:cs="Times New Roman" w:hint="eastAsia"/>
          <w:sz w:val="24"/>
          <w:szCs w:val="24"/>
        </w:rPr>
        <w:t>0~1</w:t>
      </w:r>
      <w:r w:rsidR="00B96C5A">
        <w:rPr>
          <w:rFonts w:ascii="Times New Roman" w:eastAsiaTheme="majorEastAsia" w:hAnsi="Times New Roman" w:cs="Times New Roman" w:hint="eastAsia"/>
          <w:sz w:val="24"/>
          <w:szCs w:val="24"/>
        </w:rPr>
        <w:t>。</w:t>
      </w:r>
    </w:p>
    <w:p w:rsidR="00F6744C" w:rsidRDefault="00F6744C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7. </w:t>
      </w:r>
      <w:r w:rsidR="00C578C6">
        <w:rPr>
          <w:rFonts w:ascii="Times New Roman" w:eastAsiaTheme="majorEastAsia" w:hAnsi="Times New Roman" w:cs="Times New Roman" w:hint="eastAsia"/>
          <w:sz w:val="24"/>
          <w:szCs w:val="24"/>
        </w:rPr>
        <w:t>“产流模型参数”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文件夹：</w:t>
      </w:r>
    </w:p>
    <w:p w:rsidR="00F6744C" w:rsidRDefault="00F6744C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ADEFB3" wp14:editId="6EC7947A">
            <wp:extent cx="4144710" cy="1234403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1837" cy="12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C3" w:rsidRDefault="007E1C64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“产流模型参数”</w:t>
      </w:r>
      <w:r w:rsidR="00F6744C">
        <w:rPr>
          <w:rFonts w:ascii="Times New Roman" w:eastAsiaTheme="majorEastAsia" w:hAnsi="Times New Roman" w:cs="Times New Roman" w:hint="eastAsia"/>
          <w:sz w:val="24"/>
          <w:szCs w:val="24"/>
        </w:rPr>
        <w:t>文件夹中包含</w:t>
      </w:r>
      <w:r w:rsidR="00F6744C"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 w:rsidR="00F6744C">
        <w:rPr>
          <w:rFonts w:ascii="Times New Roman" w:eastAsiaTheme="majorEastAsia" w:hAnsi="Times New Roman" w:cs="Times New Roman" w:hint="eastAsia"/>
          <w:sz w:val="24"/>
          <w:szCs w:val="24"/>
        </w:rPr>
        <w:t>个文件，根据</w:t>
      </w:r>
      <w:r w:rsidR="00907CC3">
        <w:rPr>
          <w:rFonts w:ascii="Times New Roman" w:eastAsiaTheme="majorEastAsia" w:hAnsi="Times New Roman" w:cs="Times New Roman" w:hint="eastAsia"/>
          <w:sz w:val="24"/>
          <w:szCs w:val="24"/>
        </w:rPr>
        <w:t>运行程序的目的、以及初始条件中所选产流模型，需设置相应的文件：</w:t>
      </w:r>
    </w:p>
    <w:p w:rsidR="00DD0706" w:rsidRDefault="00DD0706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①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若运行程序的目的是参数率定，</w:t>
      </w:r>
      <w:r w:rsidR="00F1678B">
        <w:rPr>
          <w:rFonts w:ascii="Times New Roman" w:eastAsiaTheme="majorEastAsia" w:hAnsi="Times New Roman" w:cs="Times New Roman" w:hint="eastAsia"/>
          <w:sz w:val="24"/>
          <w:szCs w:val="24"/>
        </w:rPr>
        <w:t>需</w:t>
      </w:r>
      <w:r w:rsidR="003B3721">
        <w:rPr>
          <w:rFonts w:ascii="Times New Roman" w:eastAsiaTheme="majorEastAsia" w:hAnsi="Times New Roman" w:cs="Times New Roman" w:hint="eastAsia"/>
          <w:sz w:val="24"/>
          <w:szCs w:val="24"/>
        </w:rPr>
        <w:t>配置</w:t>
      </w:r>
      <w:r w:rsidR="00FA575A">
        <w:rPr>
          <w:rFonts w:ascii="Times New Roman" w:eastAsiaTheme="majorEastAsia" w:hAnsi="Times New Roman" w:cs="Times New Roman" w:hint="eastAsia"/>
          <w:sz w:val="24"/>
          <w:szCs w:val="24"/>
        </w:rPr>
        <w:t>“××模型范围”文件</w:t>
      </w:r>
      <w:r w:rsidR="00A16A95">
        <w:rPr>
          <w:rFonts w:ascii="Times New Roman" w:eastAsiaTheme="majorEastAsia" w:hAnsi="Times New Roman" w:cs="Times New Roman" w:hint="eastAsia"/>
          <w:sz w:val="24"/>
          <w:szCs w:val="24"/>
        </w:rPr>
        <w:t>。</w:t>
      </w:r>
      <w:r w:rsidR="003B3721">
        <w:rPr>
          <w:rFonts w:ascii="Times New Roman" w:eastAsiaTheme="majorEastAsia" w:hAnsi="Times New Roman" w:cs="Times New Roman" w:hint="eastAsia"/>
          <w:sz w:val="24"/>
          <w:szCs w:val="24"/>
        </w:rPr>
        <w:t>该文件中有两列数据，从左到右依次为参数上限和参数下限；</w:t>
      </w:r>
    </w:p>
    <w:p w:rsidR="00C474E7" w:rsidRPr="00C474E7" w:rsidRDefault="00C474E7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②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若运行程序的目的是径流预测，需配置“××模型”文件</w:t>
      </w:r>
      <w:r w:rsidR="00A16A95">
        <w:rPr>
          <w:rFonts w:ascii="Times New Roman" w:eastAsiaTheme="majorEastAsia" w:hAnsi="Times New Roman" w:cs="Times New Roman" w:hint="eastAsia"/>
          <w:sz w:val="24"/>
          <w:szCs w:val="24"/>
        </w:rPr>
        <w:t>。文件中为一列数据，为优化好或预先设定好的模型参数值，每一行数值的含义见各产流模型中“</w:t>
      </w:r>
      <w:r w:rsidR="00A16A95">
        <w:rPr>
          <w:rFonts w:ascii="Times New Roman" w:eastAsiaTheme="majorEastAsia" w:hAnsi="Times New Roman" w:cs="Times New Roman" w:hint="eastAsia"/>
          <w:sz w:val="24"/>
          <w:szCs w:val="24"/>
        </w:rPr>
        <w:t>Read Me.docx</w:t>
      </w:r>
      <w:r w:rsidR="00A16A95">
        <w:rPr>
          <w:rFonts w:ascii="Times New Roman" w:eastAsiaTheme="majorEastAsia" w:hAnsi="Times New Roman" w:cs="Times New Roman" w:hint="eastAsia"/>
          <w:sz w:val="24"/>
          <w:szCs w:val="24"/>
        </w:rPr>
        <w:t>”文档。</w:t>
      </w:r>
    </w:p>
    <w:p w:rsidR="00DF6A0B" w:rsidRDefault="00205DD6" w:rsidP="00DF6A0B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8</w:t>
      </w:r>
      <w:r w:rsidR="00DF6A0B">
        <w:rPr>
          <w:rFonts w:ascii="Times New Roman" w:eastAsiaTheme="majorEastAsia" w:hAnsi="Times New Roman" w:cs="Times New Roman" w:hint="eastAsia"/>
          <w:sz w:val="24"/>
          <w:szCs w:val="24"/>
        </w:rPr>
        <w:t xml:space="preserve">. </w:t>
      </w:r>
      <w:r w:rsidR="00C577FF">
        <w:rPr>
          <w:rFonts w:ascii="Times New Roman" w:eastAsiaTheme="majorEastAsia" w:hAnsi="Times New Roman" w:cs="Times New Roman" w:hint="eastAsia"/>
          <w:sz w:val="24"/>
          <w:szCs w:val="24"/>
        </w:rPr>
        <w:t>“汇流模型参数”</w:t>
      </w:r>
      <w:r w:rsidR="00DF6A0B">
        <w:rPr>
          <w:rFonts w:ascii="Times New Roman" w:eastAsiaTheme="majorEastAsia" w:hAnsi="Times New Roman" w:cs="Times New Roman" w:hint="eastAsia"/>
          <w:sz w:val="24"/>
          <w:szCs w:val="24"/>
        </w:rPr>
        <w:t>文件夹：</w:t>
      </w:r>
    </w:p>
    <w:p w:rsidR="00DF6A0B" w:rsidRPr="00DF6A0B" w:rsidRDefault="00DF6A0B" w:rsidP="00DF6A0B">
      <w:pPr>
        <w:tabs>
          <w:tab w:val="left" w:pos="1158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   </w:t>
      </w:r>
      <w:r w:rsidR="007E1C64">
        <w:rPr>
          <w:rFonts w:ascii="Times New Roman" w:eastAsiaTheme="majorEastAsia" w:hAnsi="Times New Roman" w:cs="Times New Roman" w:hint="eastAsia"/>
          <w:sz w:val="24"/>
          <w:szCs w:val="24"/>
        </w:rPr>
        <w:t>“汇流模型参数”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文件夹中也包含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个文件，文件</w:t>
      </w:r>
      <w:r w:rsidR="007E1C64">
        <w:rPr>
          <w:rFonts w:ascii="Times New Roman" w:eastAsiaTheme="majorEastAsia" w:hAnsi="Times New Roman" w:cs="Times New Roman" w:hint="eastAsia"/>
          <w:sz w:val="24"/>
          <w:szCs w:val="24"/>
        </w:rPr>
        <w:t>中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数据格式与</w:t>
      </w:r>
      <w:r w:rsidR="007E1C64">
        <w:rPr>
          <w:rFonts w:ascii="Times New Roman" w:eastAsiaTheme="majorEastAsia" w:hAnsi="Times New Roman" w:cs="Times New Roman" w:hint="eastAsia"/>
          <w:sz w:val="24"/>
          <w:szCs w:val="24"/>
        </w:rPr>
        <w:t>“产流模型参数”文件夹中同名</w:t>
      </w:r>
      <w:r w:rsidR="0010355E">
        <w:rPr>
          <w:rFonts w:ascii="Times New Roman" w:eastAsiaTheme="majorEastAsia" w:hAnsi="Times New Roman" w:cs="Times New Roman" w:hint="eastAsia"/>
          <w:sz w:val="24"/>
          <w:szCs w:val="24"/>
        </w:rPr>
        <w:t>文件相似，区别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在于存储</w:t>
      </w:r>
      <w:r w:rsidR="0010355E">
        <w:rPr>
          <w:rFonts w:ascii="Times New Roman" w:eastAsiaTheme="majorEastAsia" w:hAnsi="Times New Roman" w:cs="Times New Roman" w:hint="eastAsia"/>
          <w:sz w:val="24"/>
          <w:szCs w:val="24"/>
        </w:rPr>
        <w:t>的</w:t>
      </w:r>
      <w:r w:rsidR="00501CA9">
        <w:rPr>
          <w:rFonts w:ascii="Times New Roman" w:eastAsiaTheme="majorEastAsia" w:hAnsi="Times New Roman" w:cs="Times New Roman" w:hint="eastAsia"/>
          <w:sz w:val="24"/>
          <w:szCs w:val="24"/>
        </w:rPr>
        <w:t>数据为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汇流参数或</w:t>
      </w:r>
      <w:r w:rsidR="00CD2DA4">
        <w:rPr>
          <w:rFonts w:ascii="Times New Roman" w:eastAsiaTheme="majorEastAsia" w:hAnsi="Times New Roman" w:cs="Times New Roman" w:hint="eastAsia"/>
          <w:sz w:val="24"/>
          <w:szCs w:val="24"/>
        </w:rPr>
        <w:t>其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上下限。</w:t>
      </w:r>
    </w:p>
    <w:p w:rsidR="004607C6" w:rsidRPr="008138B1" w:rsidRDefault="004607C6" w:rsidP="004607C6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4607C6" w:rsidRPr="008138B1" w:rsidRDefault="004607C6" w:rsidP="004607C6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8138B1">
        <w:rPr>
          <w:rFonts w:ascii="Times New Roman" w:eastAsiaTheme="majorEastAsia" w:hAnsi="Times New Roman" w:cs="Times New Roman" w:hint="eastAsia"/>
          <w:b/>
          <w:sz w:val="24"/>
          <w:szCs w:val="24"/>
        </w:rPr>
        <w:t>二、程序输出：</w:t>
      </w:r>
    </w:p>
    <w:p w:rsidR="004607C6" w:rsidRDefault="00263E26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程序</w:t>
      </w:r>
      <w:r w:rsidR="00165661">
        <w:rPr>
          <w:rFonts w:ascii="Times New Roman" w:eastAsiaTheme="majorEastAsia" w:hAnsi="Times New Roman" w:cs="Times New Roman" w:hint="eastAsia"/>
          <w:sz w:val="24"/>
          <w:szCs w:val="24"/>
        </w:rPr>
        <w:t>运行结果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输出</w:t>
      </w:r>
      <w:r w:rsidR="00CD2DA4">
        <w:rPr>
          <w:rFonts w:ascii="Times New Roman" w:eastAsiaTheme="majorEastAsia" w:hAnsi="Times New Roman" w:cs="Times New Roman" w:hint="eastAsia"/>
          <w:sz w:val="24"/>
          <w:szCs w:val="24"/>
        </w:rPr>
        <w:t>到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“结果”文件夹中，</w:t>
      </w:r>
      <w:r w:rsidR="00165661">
        <w:rPr>
          <w:rFonts w:ascii="Times New Roman" w:eastAsiaTheme="majorEastAsia" w:hAnsi="Times New Roman" w:cs="Times New Roman" w:hint="eastAsia"/>
          <w:sz w:val="24"/>
          <w:szCs w:val="24"/>
        </w:rPr>
        <w:t>包含</w:t>
      </w:r>
      <w:r w:rsidR="00205DD6">
        <w:rPr>
          <w:rFonts w:ascii="Times New Roman" w:eastAsiaTheme="majorEastAsia" w:hAnsi="Times New Roman" w:cs="Times New Roman" w:hint="eastAsia"/>
          <w:sz w:val="24"/>
          <w:szCs w:val="24"/>
        </w:rPr>
        <w:t>4</w:t>
      </w:r>
      <w:r w:rsidR="00205DD6">
        <w:rPr>
          <w:rFonts w:ascii="Times New Roman" w:eastAsiaTheme="majorEastAsia" w:hAnsi="Times New Roman" w:cs="Times New Roman" w:hint="eastAsia"/>
          <w:sz w:val="24"/>
          <w:szCs w:val="24"/>
        </w:rPr>
        <w:t>个输出文件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</w:p>
    <w:p w:rsidR="00205DD6" w:rsidRPr="008138B1" w:rsidRDefault="00205DD6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A4A54" wp14:editId="14497380">
            <wp:extent cx="4142857" cy="83809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26" w:rsidRPr="008138B1" w:rsidRDefault="00263E26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 xml:space="preserve">1. </w:t>
      </w:r>
      <w:r w:rsidR="00205DD6" w:rsidRPr="00205DD6">
        <w:rPr>
          <w:rFonts w:ascii="Times New Roman" w:eastAsiaTheme="majorEastAsia" w:hAnsi="Times New Roman" w:cs="Times New Roman" w:hint="eastAsia"/>
          <w:sz w:val="24"/>
          <w:szCs w:val="24"/>
        </w:rPr>
        <w:t>最优产流参数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="00165661">
        <w:rPr>
          <w:rFonts w:ascii="Times New Roman" w:eastAsiaTheme="majorEastAsia" w:hAnsi="Times New Roman" w:cs="Times New Roman" w:hint="eastAsia"/>
          <w:sz w:val="24"/>
          <w:szCs w:val="24"/>
        </w:rPr>
        <w:t>优化算法得到的</w:t>
      </w:r>
      <w:r w:rsidR="00205DD6" w:rsidRPr="00205DD6">
        <w:rPr>
          <w:rFonts w:ascii="Times New Roman" w:eastAsiaTheme="majorEastAsia" w:hAnsi="Times New Roman" w:cs="Times New Roman" w:hint="eastAsia"/>
          <w:sz w:val="24"/>
          <w:szCs w:val="24"/>
        </w:rPr>
        <w:t>产流</w:t>
      </w:r>
      <w:r w:rsidR="00691E6F">
        <w:rPr>
          <w:rFonts w:ascii="Times New Roman" w:eastAsiaTheme="majorEastAsia" w:hAnsi="Times New Roman" w:cs="Times New Roman" w:hint="eastAsia"/>
          <w:sz w:val="24"/>
          <w:szCs w:val="24"/>
        </w:rPr>
        <w:t>参</w:t>
      </w:r>
      <w:r w:rsidR="00205DD6">
        <w:rPr>
          <w:rFonts w:ascii="Times New Roman" w:eastAsiaTheme="majorEastAsia" w:hAnsi="Times New Roman" w:cs="Times New Roman" w:hint="eastAsia"/>
          <w:sz w:val="24"/>
          <w:szCs w:val="24"/>
        </w:rPr>
        <w:t>数</w:t>
      </w:r>
      <w:r w:rsidR="00165661">
        <w:rPr>
          <w:rFonts w:ascii="Times New Roman" w:eastAsiaTheme="majorEastAsia" w:hAnsi="Times New Roman" w:cs="Times New Roman" w:hint="eastAsia"/>
          <w:sz w:val="24"/>
          <w:szCs w:val="24"/>
        </w:rPr>
        <w:t>最优值</w:t>
      </w:r>
      <w:r w:rsidR="00205DD6"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 w:rsidR="00165661">
        <w:rPr>
          <w:rFonts w:ascii="Times New Roman" w:eastAsiaTheme="majorEastAsia" w:hAnsi="Times New Roman" w:cs="Times New Roman" w:hint="eastAsia"/>
          <w:sz w:val="24"/>
          <w:szCs w:val="24"/>
        </w:rPr>
        <w:t>文件中</w:t>
      </w:r>
      <w:r w:rsidR="00205DD6">
        <w:rPr>
          <w:rFonts w:ascii="Times New Roman" w:eastAsiaTheme="majorEastAsia" w:hAnsi="Times New Roman" w:cs="Times New Roman" w:hint="eastAsia"/>
          <w:sz w:val="24"/>
          <w:szCs w:val="24"/>
        </w:rPr>
        <w:t>各行所代表的</w:t>
      </w:r>
      <w:r w:rsidR="00205DD6" w:rsidRPr="00205DD6">
        <w:rPr>
          <w:rFonts w:ascii="Times New Roman" w:eastAsiaTheme="majorEastAsia" w:hAnsi="Times New Roman" w:cs="Times New Roman" w:hint="eastAsia"/>
          <w:sz w:val="24"/>
          <w:szCs w:val="24"/>
        </w:rPr>
        <w:t>产流</w:t>
      </w:r>
      <w:r w:rsidR="00205DD6">
        <w:rPr>
          <w:rFonts w:ascii="Times New Roman" w:eastAsiaTheme="majorEastAsia" w:hAnsi="Times New Roman" w:cs="Times New Roman" w:hint="eastAsia"/>
          <w:sz w:val="24"/>
          <w:szCs w:val="24"/>
        </w:rPr>
        <w:t>参数</w:t>
      </w:r>
      <w:r w:rsidR="00165661">
        <w:rPr>
          <w:rFonts w:ascii="Times New Roman" w:eastAsiaTheme="majorEastAsia" w:hAnsi="Times New Roman" w:cs="Times New Roman" w:hint="eastAsia"/>
          <w:sz w:val="24"/>
          <w:szCs w:val="24"/>
        </w:rPr>
        <w:t>意义</w:t>
      </w:r>
      <w:r w:rsidR="00205DD6">
        <w:rPr>
          <w:rFonts w:ascii="Times New Roman" w:eastAsiaTheme="majorEastAsia" w:hAnsi="Times New Roman" w:cs="Times New Roman" w:hint="eastAsia"/>
          <w:sz w:val="24"/>
          <w:szCs w:val="24"/>
        </w:rPr>
        <w:t>与</w:t>
      </w:r>
      <w:r w:rsidR="00165661">
        <w:rPr>
          <w:rFonts w:ascii="Times New Roman" w:eastAsiaTheme="majorEastAsia" w:hAnsi="Times New Roman" w:cs="Times New Roman" w:hint="eastAsia"/>
          <w:sz w:val="24"/>
          <w:szCs w:val="24"/>
        </w:rPr>
        <w:t>“产流模型参数”文件夹</w:t>
      </w:r>
      <w:r w:rsidR="00433E53">
        <w:rPr>
          <w:rFonts w:ascii="Times New Roman" w:eastAsiaTheme="majorEastAsia" w:hAnsi="Times New Roman" w:cs="Times New Roman" w:hint="eastAsia"/>
          <w:sz w:val="24"/>
          <w:szCs w:val="24"/>
        </w:rPr>
        <w:t>中</w:t>
      </w:r>
      <w:r w:rsidR="006D70F9">
        <w:rPr>
          <w:rFonts w:ascii="Times New Roman" w:eastAsiaTheme="majorEastAsia" w:hAnsi="Times New Roman" w:cs="Times New Roman" w:hint="eastAsia"/>
          <w:sz w:val="24"/>
          <w:szCs w:val="24"/>
        </w:rPr>
        <w:t>相应</w:t>
      </w:r>
      <w:r w:rsidR="00165661">
        <w:rPr>
          <w:rFonts w:ascii="Times New Roman" w:eastAsiaTheme="majorEastAsia" w:hAnsi="Times New Roman" w:cs="Times New Roman" w:hint="eastAsia"/>
          <w:sz w:val="24"/>
          <w:szCs w:val="24"/>
        </w:rPr>
        <w:t>产流</w:t>
      </w:r>
      <w:r w:rsidR="006D70F9">
        <w:rPr>
          <w:rFonts w:ascii="Times New Roman" w:eastAsiaTheme="majorEastAsia" w:hAnsi="Times New Roman" w:cs="Times New Roman" w:hint="eastAsia"/>
          <w:sz w:val="24"/>
          <w:szCs w:val="24"/>
        </w:rPr>
        <w:t>模型</w:t>
      </w:r>
      <w:r w:rsidR="00205DD6">
        <w:rPr>
          <w:rFonts w:ascii="Times New Roman" w:eastAsiaTheme="majorEastAsia" w:hAnsi="Times New Roman" w:cs="Times New Roman" w:hint="eastAsia"/>
          <w:sz w:val="24"/>
          <w:szCs w:val="24"/>
        </w:rPr>
        <w:t>输入文件对应。</w:t>
      </w:r>
    </w:p>
    <w:p w:rsidR="00263E26" w:rsidRPr="00205DD6" w:rsidRDefault="00263E26" w:rsidP="00205DD6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 xml:space="preserve">2. </w:t>
      </w:r>
      <w:r w:rsidR="00205DD6" w:rsidRPr="00205DD6">
        <w:rPr>
          <w:rFonts w:ascii="Times New Roman" w:eastAsiaTheme="majorEastAsia" w:hAnsi="Times New Roman" w:cs="Times New Roman" w:hint="eastAsia"/>
          <w:sz w:val="24"/>
          <w:szCs w:val="24"/>
        </w:rPr>
        <w:t>最优</w:t>
      </w:r>
      <w:r w:rsidR="00205DD6">
        <w:rPr>
          <w:rFonts w:ascii="Times New Roman" w:eastAsiaTheme="majorEastAsia" w:hAnsi="Times New Roman" w:cs="Times New Roman" w:hint="eastAsia"/>
          <w:sz w:val="24"/>
          <w:szCs w:val="24"/>
        </w:rPr>
        <w:t>汇</w:t>
      </w:r>
      <w:r w:rsidR="00205DD6" w:rsidRPr="00205DD6">
        <w:rPr>
          <w:rFonts w:ascii="Times New Roman" w:eastAsiaTheme="majorEastAsia" w:hAnsi="Times New Roman" w:cs="Times New Roman" w:hint="eastAsia"/>
          <w:sz w:val="24"/>
          <w:szCs w:val="24"/>
        </w:rPr>
        <w:t>流参数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="00433E53">
        <w:rPr>
          <w:rFonts w:ascii="Times New Roman" w:eastAsiaTheme="majorEastAsia" w:hAnsi="Times New Roman" w:cs="Times New Roman" w:hint="eastAsia"/>
          <w:sz w:val="24"/>
          <w:szCs w:val="24"/>
        </w:rPr>
        <w:t>优化算法得到的汇</w:t>
      </w:r>
      <w:r w:rsidR="00433E53" w:rsidRPr="00205DD6">
        <w:rPr>
          <w:rFonts w:ascii="Times New Roman" w:eastAsiaTheme="majorEastAsia" w:hAnsi="Times New Roman" w:cs="Times New Roman" w:hint="eastAsia"/>
          <w:sz w:val="24"/>
          <w:szCs w:val="24"/>
        </w:rPr>
        <w:t>流</w:t>
      </w:r>
      <w:r w:rsidR="00433E53">
        <w:rPr>
          <w:rFonts w:ascii="Times New Roman" w:eastAsiaTheme="majorEastAsia" w:hAnsi="Times New Roman" w:cs="Times New Roman" w:hint="eastAsia"/>
          <w:sz w:val="24"/>
          <w:szCs w:val="24"/>
        </w:rPr>
        <w:t>参数最优值，文件中各行所代表的</w:t>
      </w:r>
      <w:r w:rsidR="00433E53" w:rsidRPr="00205DD6">
        <w:rPr>
          <w:rFonts w:ascii="Times New Roman" w:eastAsiaTheme="majorEastAsia" w:hAnsi="Times New Roman" w:cs="Times New Roman" w:hint="eastAsia"/>
          <w:sz w:val="24"/>
          <w:szCs w:val="24"/>
        </w:rPr>
        <w:t>产流</w:t>
      </w:r>
      <w:r w:rsidR="00433E53">
        <w:rPr>
          <w:rFonts w:ascii="Times New Roman" w:eastAsiaTheme="majorEastAsia" w:hAnsi="Times New Roman" w:cs="Times New Roman" w:hint="eastAsia"/>
          <w:sz w:val="24"/>
          <w:szCs w:val="24"/>
        </w:rPr>
        <w:t>参数意义与“汇流模型参数”文件夹中相应汇流模型输入文件对应。</w:t>
      </w:r>
    </w:p>
    <w:p w:rsidR="00050C9C" w:rsidRDefault="00050C9C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</w:rPr>
      </w:pPr>
      <w:r w:rsidRPr="008138B1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3. </w:t>
      </w:r>
      <w:r w:rsidR="00205DD6" w:rsidRPr="00205DD6">
        <w:rPr>
          <w:rFonts w:ascii="Times New Roman" w:eastAsiaTheme="majorEastAsia" w:hAnsi="Times New Roman" w:cs="Times New Roman" w:hint="eastAsia"/>
          <w:sz w:val="24"/>
          <w:szCs w:val="24"/>
          <w:lang w:val="en-GB"/>
        </w:rPr>
        <w:t>最优状态量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  <w:lang w:val="en-GB"/>
        </w:rPr>
        <w:t>.txt</w:t>
      </w:r>
      <w:r w:rsidRPr="008138B1">
        <w:rPr>
          <w:rFonts w:ascii="Times New Roman" w:eastAsiaTheme="majorEastAsia" w:hAnsi="Times New Roman" w:cs="Times New Roman" w:hint="eastAsia"/>
          <w:sz w:val="24"/>
          <w:szCs w:val="24"/>
          <w:lang w:val="en-GB"/>
        </w:rPr>
        <w:t>：</w:t>
      </w:r>
      <w:r w:rsidR="00205DD6">
        <w:rPr>
          <w:rFonts w:ascii="Times New Roman" w:eastAsiaTheme="majorEastAsia" w:hAnsi="Times New Roman" w:cs="Times New Roman" w:hint="eastAsia"/>
          <w:sz w:val="24"/>
          <w:szCs w:val="24"/>
          <w:lang w:val="en-GB"/>
        </w:rPr>
        <w:t>每场洪水的初始状态量，</w:t>
      </w:r>
      <w:r w:rsidR="00433E53">
        <w:rPr>
          <w:rFonts w:ascii="Times New Roman" w:eastAsiaTheme="majorEastAsia" w:hAnsi="Times New Roman" w:cs="Times New Roman" w:hint="eastAsia"/>
          <w:sz w:val="24"/>
          <w:szCs w:val="24"/>
        </w:rPr>
        <w:t>文件中</w:t>
      </w:r>
      <w:r w:rsidR="00205DD6">
        <w:rPr>
          <w:rFonts w:ascii="Times New Roman" w:eastAsiaTheme="majorEastAsia" w:hAnsi="Times New Roman" w:cs="Times New Roman" w:hint="eastAsia"/>
          <w:sz w:val="24"/>
          <w:szCs w:val="24"/>
        </w:rPr>
        <w:t>各列所代表的</w:t>
      </w:r>
      <w:r w:rsidR="0077155F">
        <w:rPr>
          <w:rFonts w:ascii="Times New Roman" w:eastAsiaTheme="majorEastAsia" w:hAnsi="Times New Roman" w:cs="Times New Roman" w:hint="eastAsia"/>
          <w:sz w:val="24"/>
          <w:szCs w:val="24"/>
        </w:rPr>
        <w:t>初始状态量与</w:t>
      </w:r>
      <w:r w:rsidR="009F608A">
        <w:rPr>
          <w:rFonts w:ascii="Times New Roman" w:eastAsiaTheme="majorEastAsia" w:hAnsi="Times New Roman" w:cs="Times New Roman" w:hint="eastAsia"/>
          <w:sz w:val="24"/>
          <w:szCs w:val="24"/>
        </w:rPr>
        <w:t>输入文件“初始状态量</w:t>
      </w:r>
      <w:r w:rsidR="009F608A" w:rsidRPr="008138B1"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 w:rsidR="009F608A">
        <w:rPr>
          <w:rFonts w:ascii="Times New Roman" w:eastAsiaTheme="majorEastAsia" w:hAnsi="Times New Roman" w:cs="Times New Roman" w:hint="eastAsia"/>
          <w:sz w:val="24"/>
          <w:szCs w:val="24"/>
        </w:rPr>
        <w:t>”</w:t>
      </w:r>
      <w:r w:rsidR="0077155F">
        <w:rPr>
          <w:rFonts w:ascii="Times New Roman" w:eastAsiaTheme="majorEastAsia" w:hAnsi="Times New Roman" w:cs="Times New Roman" w:hint="eastAsia"/>
          <w:sz w:val="24"/>
          <w:szCs w:val="24"/>
        </w:rPr>
        <w:t>对应。</w:t>
      </w:r>
    </w:p>
    <w:p w:rsidR="00291672" w:rsidRPr="008138B1" w:rsidRDefault="00291672" w:rsidP="00C23E7D">
      <w:pPr>
        <w:spacing w:line="360" w:lineRule="auto"/>
        <w:ind w:firstLine="435"/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4. </w:t>
      </w:r>
      <w:r w:rsidRPr="00291672">
        <w:rPr>
          <w:rFonts w:ascii="Times New Roman" w:eastAsiaTheme="majorEastAsia" w:hAnsi="Times New Roman" w:cs="Times New Roman" w:hint="eastAsia"/>
          <w:sz w:val="24"/>
          <w:szCs w:val="24"/>
        </w:rPr>
        <w:t>第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×</w:t>
      </w:r>
      <w:proofErr w:type="gramStart"/>
      <w:r w:rsidRPr="00291672">
        <w:rPr>
          <w:rFonts w:ascii="Times New Roman" w:eastAsiaTheme="majorEastAsia" w:hAnsi="Times New Roman" w:cs="Times New Roman" w:hint="eastAsia"/>
          <w:sz w:val="24"/>
          <w:szCs w:val="24"/>
        </w:rPr>
        <w:t>场洪水模结果</w:t>
      </w:r>
      <w:proofErr w:type="gramEnd"/>
      <w:r>
        <w:rPr>
          <w:rFonts w:ascii="Times New Roman" w:eastAsiaTheme="majorEastAsia" w:hAnsi="Times New Roman" w:cs="Times New Roman" w:hint="eastAsia"/>
          <w:sz w:val="24"/>
          <w:szCs w:val="24"/>
        </w:rPr>
        <w:t>.txt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：</w:t>
      </w:r>
      <w:r w:rsidR="009F608A">
        <w:rPr>
          <w:rFonts w:ascii="Times New Roman" w:eastAsiaTheme="majorEastAsia" w:hAnsi="Times New Roman" w:cs="Times New Roman" w:hint="eastAsia"/>
          <w:sz w:val="24"/>
          <w:szCs w:val="24"/>
        </w:rPr>
        <w:t>最优参数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条件下第×</w:t>
      </w:r>
      <w:proofErr w:type="gramStart"/>
      <w:r>
        <w:rPr>
          <w:rFonts w:ascii="Times New Roman" w:eastAsiaTheme="majorEastAsia" w:hAnsi="Times New Roman" w:cs="Times New Roman" w:hint="eastAsia"/>
          <w:sz w:val="24"/>
          <w:szCs w:val="24"/>
        </w:rPr>
        <w:t>场洪水</w:t>
      </w:r>
      <w:proofErr w:type="gramEnd"/>
      <w:r>
        <w:rPr>
          <w:rFonts w:ascii="Times New Roman" w:eastAsiaTheme="majorEastAsia" w:hAnsi="Times New Roman" w:cs="Times New Roman" w:hint="eastAsia"/>
          <w:sz w:val="24"/>
          <w:szCs w:val="24"/>
        </w:rPr>
        <w:t>的模拟结果。</w:t>
      </w:r>
    </w:p>
    <w:sectPr w:rsidR="00291672" w:rsidRPr="0081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3E"/>
    <w:rsid w:val="00050C9C"/>
    <w:rsid w:val="00080887"/>
    <w:rsid w:val="0009442E"/>
    <w:rsid w:val="000C0110"/>
    <w:rsid w:val="000E5C11"/>
    <w:rsid w:val="000F71D5"/>
    <w:rsid w:val="0010355E"/>
    <w:rsid w:val="0015234D"/>
    <w:rsid w:val="00155E87"/>
    <w:rsid w:val="00165661"/>
    <w:rsid w:val="001A552E"/>
    <w:rsid w:val="001E0DB8"/>
    <w:rsid w:val="00205DD6"/>
    <w:rsid w:val="002177D0"/>
    <w:rsid w:val="002572C1"/>
    <w:rsid w:val="00263E26"/>
    <w:rsid w:val="00275FA8"/>
    <w:rsid w:val="00291672"/>
    <w:rsid w:val="00294921"/>
    <w:rsid w:val="002D123E"/>
    <w:rsid w:val="002E548B"/>
    <w:rsid w:val="00306EF3"/>
    <w:rsid w:val="00313FEC"/>
    <w:rsid w:val="00340E60"/>
    <w:rsid w:val="003537A6"/>
    <w:rsid w:val="0036069F"/>
    <w:rsid w:val="0036244D"/>
    <w:rsid w:val="00363B99"/>
    <w:rsid w:val="003B3721"/>
    <w:rsid w:val="003B3F17"/>
    <w:rsid w:val="003D4932"/>
    <w:rsid w:val="003F6084"/>
    <w:rsid w:val="00402DAF"/>
    <w:rsid w:val="00416D07"/>
    <w:rsid w:val="00422552"/>
    <w:rsid w:val="00433E53"/>
    <w:rsid w:val="00457EBE"/>
    <w:rsid w:val="004607C6"/>
    <w:rsid w:val="00497CC0"/>
    <w:rsid w:val="004B1ACA"/>
    <w:rsid w:val="004B5843"/>
    <w:rsid w:val="004E2F56"/>
    <w:rsid w:val="005003F0"/>
    <w:rsid w:val="00501CA9"/>
    <w:rsid w:val="00506E9F"/>
    <w:rsid w:val="00535FD7"/>
    <w:rsid w:val="005525A9"/>
    <w:rsid w:val="005544DE"/>
    <w:rsid w:val="0058051B"/>
    <w:rsid w:val="005F2D0A"/>
    <w:rsid w:val="00604321"/>
    <w:rsid w:val="00647DF3"/>
    <w:rsid w:val="0066051B"/>
    <w:rsid w:val="00672050"/>
    <w:rsid w:val="00685433"/>
    <w:rsid w:val="00691E6F"/>
    <w:rsid w:val="00695365"/>
    <w:rsid w:val="006A6B56"/>
    <w:rsid w:val="006D08AF"/>
    <w:rsid w:val="006D70F9"/>
    <w:rsid w:val="006E72EA"/>
    <w:rsid w:val="006F5B9C"/>
    <w:rsid w:val="00707F69"/>
    <w:rsid w:val="007259E7"/>
    <w:rsid w:val="00751036"/>
    <w:rsid w:val="00754515"/>
    <w:rsid w:val="00760B77"/>
    <w:rsid w:val="0077155F"/>
    <w:rsid w:val="007E1C64"/>
    <w:rsid w:val="007F3189"/>
    <w:rsid w:val="008079DE"/>
    <w:rsid w:val="008138B1"/>
    <w:rsid w:val="0082245A"/>
    <w:rsid w:val="00846C5F"/>
    <w:rsid w:val="008817FA"/>
    <w:rsid w:val="008D694A"/>
    <w:rsid w:val="008E0CE0"/>
    <w:rsid w:val="00907CC3"/>
    <w:rsid w:val="009100A2"/>
    <w:rsid w:val="00935720"/>
    <w:rsid w:val="009566AC"/>
    <w:rsid w:val="0096037D"/>
    <w:rsid w:val="009661A2"/>
    <w:rsid w:val="009A258A"/>
    <w:rsid w:val="009E496E"/>
    <w:rsid w:val="009F608A"/>
    <w:rsid w:val="00A16A95"/>
    <w:rsid w:val="00A2524D"/>
    <w:rsid w:val="00A65756"/>
    <w:rsid w:val="00AB25F6"/>
    <w:rsid w:val="00AB6645"/>
    <w:rsid w:val="00AD15F3"/>
    <w:rsid w:val="00AE0413"/>
    <w:rsid w:val="00B349F8"/>
    <w:rsid w:val="00B563A1"/>
    <w:rsid w:val="00B847FF"/>
    <w:rsid w:val="00B96C5A"/>
    <w:rsid w:val="00BF32A0"/>
    <w:rsid w:val="00C23E7D"/>
    <w:rsid w:val="00C45A64"/>
    <w:rsid w:val="00C474E7"/>
    <w:rsid w:val="00C577FF"/>
    <w:rsid w:val="00C578C6"/>
    <w:rsid w:val="00C579C8"/>
    <w:rsid w:val="00C67115"/>
    <w:rsid w:val="00C804C0"/>
    <w:rsid w:val="00C95FC8"/>
    <w:rsid w:val="00CD2DA4"/>
    <w:rsid w:val="00CF3D85"/>
    <w:rsid w:val="00D16B44"/>
    <w:rsid w:val="00D61EB9"/>
    <w:rsid w:val="00D762A2"/>
    <w:rsid w:val="00D83FA5"/>
    <w:rsid w:val="00DA6381"/>
    <w:rsid w:val="00DC62F1"/>
    <w:rsid w:val="00DD0706"/>
    <w:rsid w:val="00DD42A4"/>
    <w:rsid w:val="00DF6A0B"/>
    <w:rsid w:val="00E37BDD"/>
    <w:rsid w:val="00E57491"/>
    <w:rsid w:val="00E771FD"/>
    <w:rsid w:val="00EB4348"/>
    <w:rsid w:val="00F1678B"/>
    <w:rsid w:val="00F6744C"/>
    <w:rsid w:val="00F86823"/>
    <w:rsid w:val="00FA575A"/>
    <w:rsid w:val="00FC7238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D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D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D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CB585-261F-4352-A763-5A37F798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206</Words>
  <Characters>1180</Characters>
  <Application>Microsoft Office Word</Application>
  <DocSecurity>0</DocSecurity>
  <Lines>9</Lines>
  <Paragraphs>2</Paragraphs>
  <ScaleCrop>false</ScaleCrop>
  <Company>Sky123.Org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205</cp:revision>
  <dcterms:created xsi:type="dcterms:W3CDTF">2018-11-09T06:20:00Z</dcterms:created>
  <dcterms:modified xsi:type="dcterms:W3CDTF">2018-12-24T02:08:00Z</dcterms:modified>
</cp:coreProperties>
</file>