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FABA7" w14:textId="6029C72F" w:rsidR="00F07B10" w:rsidRPr="00F07B10" w:rsidRDefault="00F07B10" w:rsidP="00F07B10">
      <w:r>
        <w:rPr>
          <w:rFonts w:hint="eastAsia"/>
        </w:rPr>
        <w:t>通过网络查阅资料，首先，我了解到</w:t>
      </w:r>
      <w:r w:rsidR="00E50071">
        <w:rPr>
          <w:rFonts w:hint="eastAsia"/>
        </w:rPr>
        <w:t>，“</w:t>
      </w:r>
      <w:r>
        <w:rPr>
          <w:rFonts w:hint="eastAsia"/>
          <w:b/>
          <w:bCs/>
        </w:rPr>
        <w:t>狭义相对论</w:t>
      </w:r>
      <w:r w:rsidR="00E50071">
        <w:rPr>
          <w:rFonts w:hint="eastAsia"/>
          <w:b/>
          <w:bCs/>
        </w:rPr>
        <w:t>”</w:t>
      </w:r>
      <w:r>
        <w:rPr>
          <w:rFonts w:hint="eastAsia"/>
          <w:b/>
          <w:bCs/>
        </w:rPr>
        <w:t>即两种</w:t>
      </w:r>
      <w:r w:rsidRPr="00F07B10">
        <w:rPr>
          <w:b/>
          <w:bCs/>
        </w:rPr>
        <w:t>基本假设</w:t>
      </w:r>
      <w:r>
        <w:rPr>
          <w:rFonts w:hint="eastAsia"/>
          <w:b/>
          <w:bCs/>
        </w:rPr>
        <w:t>：</w:t>
      </w:r>
    </w:p>
    <w:p w14:paraId="6378E8A7" w14:textId="77777777" w:rsidR="00F07B10" w:rsidRPr="00F07B10" w:rsidRDefault="00F07B10" w:rsidP="00F07B10">
      <w:pPr>
        <w:numPr>
          <w:ilvl w:val="0"/>
          <w:numId w:val="1"/>
        </w:numPr>
      </w:pPr>
      <w:r w:rsidRPr="00F07B10">
        <w:rPr>
          <w:b/>
          <w:bCs/>
        </w:rPr>
        <w:t>相对性原理</w:t>
      </w:r>
    </w:p>
    <w:p w14:paraId="30823758" w14:textId="77777777" w:rsidR="00F07B10" w:rsidRPr="00F07B10" w:rsidRDefault="00F07B10" w:rsidP="00F07B10">
      <w:r w:rsidRPr="00F07B10">
        <w:t>物理定律在所有惯性参考系中都是相同的。惯性参考系是指那些牛顿第一定律（惯性定律）成立的参考系，即一个物体在不受外力或者所受合外力为零时，将保持静止或匀速直线运动状态的参考系。例如，在一个匀速行驶的火车车厢内和在地面上静止的实验室里，物理定律的形式是一样的。如果在火车车厢内进行一个简单的力学实验，如两个小球的弹性碰撞，其结果和在地面实验室中进行相同实验的结果遵循相同的物理定律。</w:t>
      </w:r>
    </w:p>
    <w:p w14:paraId="0E91FB4C" w14:textId="77777777" w:rsidR="00F07B10" w:rsidRPr="00F07B10" w:rsidRDefault="00F07B10" w:rsidP="00F07B10">
      <w:pPr>
        <w:numPr>
          <w:ilvl w:val="0"/>
          <w:numId w:val="1"/>
        </w:numPr>
      </w:pPr>
      <w:r w:rsidRPr="00F07B10">
        <w:rPr>
          <w:b/>
          <w:bCs/>
        </w:rPr>
        <w:t>光速不变原理</w:t>
      </w:r>
    </w:p>
    <w:p w14:paraId="11623B4C" w14:textId="3EFCFBB4" w:rsidR="00F07B10" w:rsidRPr="00F07B10" w:rsidRDefault="00F07B10" w:rsidP="00F07B10">
      <w:r w:rsidRPr="00F07B10">
        <w:t>真空中的光速在任何惯性参考系中都是恒定不变的，其值约为</w:t>
      </w:r>
      <w:r>
        <w:rPr>
          <w:rFonts w:hint="eastAsia"/>
        </w:rPr>
        <w:t>c=299792458m/s</w:t>
      </w:r>
      <w:r w:rsidRPr="00F07B10">
        <w:t>。这意味着无论观察者是静止的，还是在高速运动的飞船中，他们测量到的真空中的光速都是相同的。</w:t>
      </w:r>
      <w:r>
        <w:rPr>
          <w:rFonts w:hint="eastAsia"/>
        </w:rPr>
        <w:t>例如</w:t>
      </w:r>
      <w:r w:rsidRPr="00F07B10">
        <w:t>一束光在地球上测量速度是</w:t>
      </w:r>
      <w:r w:rsidR="00E22808">
        <w:rPr>
          <w:rFonts w:hint="eastAsia"/>
        </w:rPr>
        <w:t>c</w:t>
      </w:r>
      <w:r w:rsidRPr="00F07B10">
        <w:t>，在一艘以接近光速飞行的宇宙飞船中测量同一束光的速度，仍然</w:t>
      </w:r>
      <w:r w:rsidR="00E22808">
        <w:rPr>
          <w:rFonts w:hint="eastAsia"/>
        </w:rPr>
        <w:t>不变</w:t>
      </w:r>
      <w:r w:rsidRPr="00F07B10">
        <w:t>。</w:t>
      </w:r>
    </w:p>
    <w:p w14:paraId="00EC310C" w14:textId="77777777" w:rsidR="007F2909" w:rsidRDefault="007F2909"/>
    <w:p w14:paraId="5CF40B19" w14:textId="00225B00" w:rsidR="00177570" w:rsidRDefault="00F07B10">
      <w:r>
        <w:rPr>
          <w:rFonts w:hint="eastAsia"/>
        </w:rPr>
        <w:t>再举个例子，例如，</w:t>
      </w:r>
      <w:r w:rsidRPr="00F07B10">
        <w:t>在</w:t>
      </w:r>
      <w:r>
        <w:rPr>
          <w:rFonts w:hint="eastAsia"/>
        </w:rPr>
        <w:t>公交车</w:t>
      </w:r>
      <w:r w:rsidRPr="00F07B10">
        <w:t>里，往车前走。车速20公里每小时，你走路速度5公里每小时，那么你相对于地面是25公里每小时。但是，如果你在公共汽车里，打手电筒。那束光，相对你是光速，相对公共汽车也是光速，相对地面也是光速。因为只有它是绝对的，其他的东西都随之改变</w:t>
      </w:r>
      <w:r>
        <w:rPr>
          <w:rFonts w:hint="eastAsia"/>
        </w:rPr>
        <w:t>。如果我们引用广义相对论与侠义相对论相比将会更好理解，</w:t>
      </w:r>
      <w:r w:rsidRPr="00F07B10">
        <w:t>相对论是一个物体对另一个物体的“相对”运动，在</w:t>
      </w:r>
      <w:hyperlink r:id="rId5" w:tgtFrame="_blank" w:history="1">
        <w:r w:rsidRPr="00F07B10">
          <w:rPr>
            <w:rStyle w:val="ae"/>
            <w:color w:val="auto"/>
          </w:rPr>
          <w:t>惯性系</w:t>
        </w:r>
      </w:hyperlink>
      <w:r w:rsidRPr="00F07B10">
        <w:t>变换操作下，物理规律不变，就是侠义相对论；在任意参考系变换操作下，物理规律不变，就是</w:t>
      </w:r>
      <w:hyperlink r:id="rId6" w:tgtFrame="_blank" w:history="1">
        <w:r w:rsidRPr="00F07B10">
          <w:rPr>
            <w:rStyle w:val="ae"/>
            <w:color w:val="auto"/>
          </w:rPr>
          <w:t>广义相对论</w:t>
        </w:r>
      </w:hyperlink>
      <w:r w:rsidRPr="00F07B10">
        <w:t>。</w:t>
      </w:r>
    </w:p>
    <w:p w14:paraId="36DF676D" w14:textId="77777777" w:rsidR="00E22808" w:rsidRDefault="00E22808"/>
    <w:p w14:paraId="19A35AD5" w14:textId="476EAB6F" w:rsidR="00E22808" w:rsidRPr="00E22808" w:rsidRDefault="00E22808" w:rsidP="00E22808">
      <w:r>
        <w:rPr>
          <w:rFonts w:hint="eastAsia"/>
        </w:rPr>
        <w:t>要计算</w:t>
      </w:r>
      <w:r w:rsidRPr="00E22808">
        <w:rPr>
          <w:rFonts w:hint="eastAsia"/>
        </w:rPr>
        <w:t>当参照物和物体接近光速时的绝对速度</w:t>
      </w:r>
      <w:r>
        <w:rPr>
          <w:rFonts w:hint="eastAsia"/>
        </w:rPr>
        <w:t>，首先我们需要明确狭义相对论中速度合成公式，</w:t>
      </w:r>
      <w:r w:rsidRPr="00E22808">
        <w:t>在牛顿力学中，速度的合成是简单的线性相加。但在狭义相对论中，当涉及到高速（接近光速）运动时，速度合成公式不再是简单的相加。</w:t>
      </w:r>
    </w:p>
    <w:p w14:paraId="271BECC0" w14:textId="1E6A5D40" w:rsidR="00E22808" w:rsidRDefault="007F2909">
      <w:r>
        <w:rPr>
          <w:rFonts w:hint="eastAsia"/>
        </w:rPr>
        <w:t>详细计算分析过程如下图：</w:t>
      </w:r>
    </w:p>
    <w:p w14:paraId="3A294FC1" w14:textId="45A90DF8" w:rsidR="007F2909" w:rsidRDefault="007F2909">
      <w:r>
        <w:rPr>
          <w:rFonts w:hint="eastAsia"/>
          <w:noProof/>
        </w:rPr>
        <w:drawing>
          <wp:inline distT="0" distB="0" distL="0" distR="0" wp14:anchorId="0189C913" wp14:editId="6CD516FE">
            <wp:extent cx="4504683" cy="3915246"/>
            <wp:effectExtent l="0" t="0" r="0" b="3810"/>
            <wp:docPr id="41700835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08351" name="图片 1" descr="文本, 信件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83" cy="39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A4A4" w14:textId="2246C31E" w:rsidR="007F2909" w:rsidRDefault="00112B35">
      <w:r>
        <w:rPr>
          <w:rFonts w:hint="eastAsia"/>
        </w:rPr>
        <w:lastRenderedPageBreak/>
        <w:t>总结：</w:t>
      </w:r>
      <w:r w:rsidRPr="00112B35">
        <w:t>狭义相对论由爱因斯坦创立，源于经典物理在高速和电磁现象解释上的困境。它基于相对性原理和光速不变原理，产生了如时间延缓</w:t>
      </w:r>
      <w:r>
        <w:rPr>
          <w:rFonts w:hint="eastAsia"/>
        </w:rPr>
        <w:t>，长度收缩，同时相对性等时空效应，还有相对论质量及质能关系E=mc²等重要结论。</w:t>
      </w:r>
      <w:r w:rsidRPr="00112B35">
        <w:t>它革新了传统绝对时空观，推动了粒子物理、天体物理、宇宙学等多学科发展，使现代物理学进入新阶段，深刻影响人类对宇宙和物质运动规律的认知。</w:t>
      </w:r>
    </w:p>
    <w:p w14:paraId="1B9A6335" w14:textId="75E3FA17" w:rsidR="00023A15" w:rsidRDefault="00023A15">
      <w:r>
        <w:rPr>
          <w:rFonts w:hint="eastAsia"/>
        </w:rPr>
        <w:t xml:space="preserve">                                                           </w:t>
      </w:r>
      <w:r>
        <w:t>2024年12月16日</w:t>
      </w:r>
    </w:p>
    <w:p w14:paraId="66417087" w14:textId="28A5D2EC" w:rsidR="00023A15" w:rsidRDefault="00023A15">
      <w:r>
        <w:rPr>
          <w:rFonts w:hint="eastAsia"/>
        </w:rPr>
        <w:t xml:space="preserve">                                                           物联网B23-2</w:t>
      </w:r>
      <w:r w:rsidR="00BF453E">
        <w:rPr>
          <w:rFonts w:hint="eastAsia"/>
        </w:rPr>
        <w:t>班</w:t>
      </w:r>
    </w:p>
    <w:p w14:paraId="479BA80E" w14:textId="1D883201" w:rsidR="00023A15" w:rsidRPr="00023A15" w:rsidRDefault="00023A15" w:rsidP="00023A15">
      <w:pPr>
        <w:ind w:firstLineChars="2900" w:firstLine="6090"/>
      </w:pPr>
      <w:r>
        <w:rPr>
          <w:rFonts w:hint="eastAsia"/>
        </w:rPr>
        <w:t xml:space="preserve"> 钱信宇2324096</w:t>
      </w:r>
    </w:p>
    <w:sectPr w:rsidR="00023A15" w:rsidRPr="00023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2E7C"/>
    <w:multiLevelType w:val="multilevel"/>
    <w:tmpl w:val="0C00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A3C49"/>
    <w:multiLevelType w:val="multilevel"/>
    <w:tmpl w:val="098C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294760">
    <w:abstractNumId w:val="1"/>
  </w:num>
  <w:num w:numId="2" w16cid:durableId="191169701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0"/>
    <w:rsid w:val="00023A15"/>
    <w:rsid w:val="000D44F8"/>
    <w:rsid w:val="00112B35"/>
    <w:rsid w:val="00177570"/>
    <w:rsid w:val="003D01E8"/>
    <w:rsid w:val="0050106A"/>
    <w:rsid w:val="007F2909"/>
    <w:rsid w:val="008351B5"/>
    <w:rsid w:val="008E458B"/>
    <w:rsid w:val="00BF453E"/>
    <w:rsid w:val="00D02B19"/>
    <w:rsid w:val="00DD0EF9"/>
    <w:rsid w:val="00E22808"/>
    <w:rsid w:val="00E36981"/>
    <w:rsid w:val="00E50071"/>
    <w:rsid w:val="00F0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F08E"/>
  <w15:chartTrackingRefBased/>
  <w15:docId w15:val="{6EE0D4D3-AE42-48FB-8F4A-39DF0775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7B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B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7B10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7B10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7B10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7B1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7B1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7B1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7B10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7B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7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7B10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7B10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7B10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7B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7B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7B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7B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7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7B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7B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7B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7B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7B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7B10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7B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7B10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07B10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07B1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07B10"/>
    <w:rPr>
      <w:color w:val="605E5C"/>
      <w:shd w:val="clear" w:color="auto" w:fill="E1DFDD"/>
    </w:rPr>
  </w:style>
  <w:style w:type="paragraph" w:styleId="af0">
    <w:name w:val="Date"/>
    <w:basedOn w:val="a"/>
    <w:next w:val="a"/>
    <w:link w:val="af1"/>
    <w:uiPriority w:val="99"/>
    <w:semiHidden/>
    <w:unhideWhenUsed/>
    <w:rsid w:val="00023A15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02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ida.zhihu.com/search?content_id=525477577&amp;content_type=Answer&amp;match_order=1&amp;q=%E5%B9%BF%E4%B9%89%E7%9B%B8%E5%AF%B9%E8%AE%BA&amp;zhida_source=entity" TargetMode="External"/><Relationship Id="rId5" Type="http://schemas.openxmlformats.org/officeDocument/2006/relationships/hyperlink" Target="https://zhida.zhihu.com/search?content_id=525477577&amp;content_type=Answer&amp;match_order=1&amp;q=%E6%83%AF%E6%80%A7%E7%B3%BB&amp;zhida_source=ent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信宇 钱</dc:creator>
  <cp:keywords/>
  <dc:description/>
  <cp:lastModifiedBy>信宇 钱</cp:lastModifiedBy>
  <cp:revision>5</cp:revision>
  <dcterms:created xsi:type="dcterms:W3CDTF">2024-12-16T01:25:00Z</dcterms:created>
  <dcterms:modified xsi:type="dcterms:W3CDTF">2024-12-16T09:09:00Z</dcterms:modified>
</cp:coreProperties>
</file>