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8C" w:rsidRPr="00B94496" w:rsidRDefault="00973631" w:rsidP="00B94496">
      <w:pPr>
        <w:pStyle w:val="a7"/>
      </w:pPr>
      <w:r w:rsidRPr="00B94496">
        <w:rPr>
          <w:rFonts w:hint="eastAsia"/>
        </w:rPr>
        <w:t>计算科学与软件工程</w:t>
      </w:r>
    </w:p>
    <w:p w:rsidR="00973631" w:rsidRDefault="00E65C8C" w:rsidP="00973631">
      <w:r>
        <w:rPr>
          <w:rFonts w:hint="eastAsia"/>
        </w:rPr>
        <w:t xml:space="preserve">    </w:t>
      </w:r>
      <w:r w:rsidR="00973631">
        <w:rPr>
          <w:rFonts w:hint="eastAsia"/>
        </w:rPr>
        <w:t>学院秉承“以学生为中心、以市场为导向、以创新求发展”的办学理念，坚持走办学国际化、运作市场化、产学研一体化的特色之路，培养高层次、实用型、复合型、国际化软件人才。</w:t>
      </w:r>
    </w:p>
    <w:p w:rsidR="00973631" w:rsidRDefault="00973631" w:rsidP="009736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3236323</wp:posOffset>
                </wp:positionH>
                <wp:positionV relativeFrom="paragraph">
                  <wp:posOffset>9979</wp:posOffset>
                </wp:positionV>
                <wp:extent cx="1600200" cy="701040"/>
                <wp:effectExtent l="228600" t="38100" r="76200" b="118110"/>
                <wp:wrapNone/>
                <wp:docPr id="414" name="椭圆形标注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1040"/>
                        </a:xfrm>
                        <a:prstGeom prst="wedgeEllipseCallout">
                          <a:avLst>
                            <a:gd name="adj1" fmla="val -61362"/>
                            <a:gd name="adj2" fmla="val 31005"/>
                          </a:avLst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016" w:rsidRPr="00313016" w:rsidRDefault="00313016" w:rsidP="0031301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3016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 w:rsidR="00BD10E2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 w:rsidRPr="00313016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学年度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414" o:spid="_x0000_s1026" type="#_x0000_t63" style="position:absolute;left:0;text-align:left;margin-left:254.85pt;margin-top:.8pt;width:126pt;height:5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" adj="-2454,17497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13016" w:rsidRPr="00313016" w:rsidRDefault="00313016" w:rsidP="0031301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13016">
                        <w:rPr>
                          <w:rFonts w:hint="eastAsia"/>
                          <w:b/>
                          <w:sz w:val="28"/>
                          <w:szCs w:val="28"/>
                        </w:rPr>
                        <w:t>20</w:t>
                      </w:r>
                      <w:r w:rsidR="00BD10E2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  <w:r w:rsidRPr="00313016">
                        <w:rPr>
                          <w:rFonts w:hint="eastAsia"/>
                          <w:b/>
                          <w:sz w:val="28"/>
                          <w:szCs w:val="28"/>
                        </w:rPr>
                        <w:t>学年度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560AB21B" wp14:editId="735F8F92">
            <wp:simplePos x="0" y="0"/>
            <wp:positionH relativeFrom="column">
              <wp:posOffset>2074273</wp:posOffset>
            </wp:positionH>
            <wp:positionV relativeFrom="paragraph">
              <wp:posOffset>125277</wp:posOffset>
            </wp:positionV>
            <wp:extent cx="1607820" cy="1211580"/>
            <wp:effectExtent l="438150" t="0" r="411480" b="2933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8-1-2.JPG"/>
                    <pic:cNvPicPr/>
                  </pic:nvPicPr>
                  <pic:blipFill rotWithShape="1">
                    <a:blip r:embed="rId6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4"/>
                    <a:stretch/>
                  </pic:blipFill>
                  <pic:spPr bwMode="auto">
                    <a:xfrm>
                      <a:off x="0" y="0"/>
                      <a:ext cx="1607820" cy="1211580"/>
                    </a:xfrm>
                    <a:prstGeom prst="rect">
                      <a:avLst/>
                    </a:prstGeom>
                    <a:ln w="34925">
                      <a:solidFill>
                        <a:srgbClr val="FFFFFF"/>
                      </a:solidFill>
                    </a:ln>
                    <a:effectLst>
                      <a:outerShdw blurRad="317500" dir="2700000" algn="ctr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2700000">
                        <a:rot lat="19086000" lon="19067999" rev="3108000"/>
                      </a:camera>
                      <a:lightRig rig="threePt" dir="t">
                        <a:rot lat="0" lon="0" rev="0"/>
                      </a:lightRig>
                    </a:scene3d>
                    <a:sp3d extrusionH="38100" prstMaterial="clear">
                      <a:bevelT w="260350" h="50800" prst="softRound"/>
                      <a:bevelB prst="softRound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</w:t>
      </w:r>
      <w:r>
        <w:rPr>
          <w:rFonts w:hint="eastAsia"/>
        </w:rPr>
        <w:t>学院下设五个系一个中心，即软件科学与技术系、数据科学与工程系、嵌入式软件与系统系、密码与网络安全系、计算机科学技术系与计算中心，拥有上海市高可信计算重点实验室、国家可信嵌入式软件工程研究中心（筹）、教育部软硬件协同设计技术与应用工程研究中心、教育部可信软件国际合作联合实验室（筹）、上海市可信物联网软件协同创新中心等学科</w:t>
      </w:r>
      <w:r w:rsidR="00E61400">
        <w:rPr>
          <w:rFonts w:hint="eastAsia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1656715</wp:posOffset>
            </wp:positionV>
            <wp:extent cx="6120130" cy="3895725"/>
            <wp:effectExtent l="0" t="0" r="0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e74619-0c54-4672-a133-4ae68fc0d056.jp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基地，设有数据科学与工程研究院、密</w:t>
      </w:r>
      <w:bookmarkStart w:id="0" w:name="_GoBack"/>
      <w:bookmarkEnd w:id="0"/>
      <w:r>
        <w:rPr>
          <w:rFonts w:hint="eastAsia"/>
        </w:rPr>
        <w:t>码与安全研究中心等研究基地。此外，经国家外国专家局批准，国家软件人才国际培训基地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、国家对日软件人才培训基地也均在我院落户。</w:t>
      </w:r>
    </w:p>
    <w:p w:rsidR="00C5504A" w:rsidRPr="00973631" w:rsidRDefault="00973631" w:rsidP="00973631">
      <w:r>
        <w:rPr>
          <w:rFonts w:hint="eastAsia"/>
        </w:rPr>
        <w:t xml:space="preserve">    </w:t>
      </w:r>
      <w:r>
        <w:rPr>
          <w:rFonts w:hint="eastAsia"/>
        </w:rPr>
        <w:t>学院主持和参与的科研项目累计达</w:t>
      </w:r>
      <w:r>
        <w:rPr>
          <w:rFonts w:hint="eastAsia"/>
        </w:rPr>
        <w:t>100</w:t>
      </w:r>
      <w:r>
        <w:rPr>
          <w:rFonts w:hint="eastAsia"/>
        </w:rPr>
        <w:t>余项，涵盖</w:t>
      </w:r>
      <w:r>
        <w:rPr>
          <w:rFonts w:hint="eastAsia"/>
        </w:rPr>
        <w:t>973</w:t>
      </w:r>
      <w:r>
        <w:rPr>
          <w:rFonts w:hint="eastAsia"/>
        </w:rPr>
        <w:t>、</w:t>
      </w:r>
      <w:r>
        <w:rPr>
          <w:rFonts w:hint="eastAsia"/>
        </w:rPr>
        <w:t>863</w:t>
      </w:r>
      <w:r>
        <w:rPr>
          <w:rFonts w:hint="eastAsia"/>
        </w:rPr>
        <w:t>、国家自然科学基金委等重点项目。聚焦安全攸关自主可控软件系统的应用，对接国家和上海市的软件领域的重大应用需求，为行业企业提供知识服务。</w:t>
      </w:r>
    </w:p>
    <w:tbl>
      <w:tblPr>
        <w:tblStyle w:val="a9"/>
        <w:tblW w:w="0" w:type="auto"/>
        <w:jc w:val="center"/>
        <w:tblLook w:val="0000" w:firstRow="0" w:lastRow="0" w:firstColumn="0" w:lastColumn="0" w:noHBand="0" w:noVBand="0"/>
      </w:tblPr>
      <w:tblGrid>
        <w:gridCol w:w="426"/>
        <w:gridCol w:w="846"/>
        <w:gridCol w:w="846"/>
        <w:gridCol w:w="1056"/>
        <w:gridCol w:w="846"/>
        <w:gridCol w:w="1056"/>
        <w:gridCol w:w="1056"/>
      </w:tblGrid>
      <w:tr w:rsidR="00973631" w:rsidRPr="00C5504A" w:rsidTr="00E12234">
        <w:trPr>
          <w:jc w:val="center"/>
        </w:trPr>
        <w:tc>
          <w:tcPr>
            <w:tcW w:w="0" w:type="auto"/>
            <w:gridSpan w:val="7"/>
            <w:tcBorders>
              <w:top w:val="thinThickSmallGap" w:sz="24" w:space="0" w:color="00B050"/>
              <w:left w:val="thinThickSmallGap" w:sz="24" w:space="0" w:color="00B050"/>
              <w:bottom w:val="dashed" w:sz="24" w:space="0" w:color="00B050"/>
              <w:right w:val="thinThickSmallGap" w:sz="24" w:space="0" w:color="00B050"/>
            </w:tcBorders>
            <w:shd w:val="pct15" w:color="auto" w:fill="C2D69B" w:themeFill="accent3" w:themeFillTint="99"/>
          </w:tcPr>
          <w:p w:rsidR="00E12234" w:rsidRPr="00E12234" w:rsidRDefault="00E808FF" w:rsidP="00D74E89">
            <w:pPr>
              <w:spacing w:line="360" w:lineRule="auto"/>
              <w:jc w:val="center"/>
              <w:rPr>
                <w:rFonts w:ascii="隶书" w:eastAsia="隶书" w:hAnsi="Times New Roman" w:cs="Times New Roman"/>
                <w:b/>
                <w:sz w:val="44"/>
                <w:szCs w:val="44"/>
              </w:rPr>
            </w:pPr>
            <w:r>
              <w:rPr>
                <w:rFonts w:ascii="隶书" w:eastAsia="隶书" w:hAnsi="Times New Roman" w:cs="Times New Roman" w:hint="eastAsia"/>
                <w:b/>
                <w:color w:val="00B050"/>
                <w:sz w:val="44"/>
                <w:szCs w:val="44"/>
              </w:rPr>
              <w:t>计软院</w:t>
            </w:r>
            <w:r w:rsidR="00E12234" w:rsidRPr="00E12234">
              <w:rPr>
                <w:rFonts w:ascii="隶书" w:eastAsia="隶书" w:hAnsi="Times New Roman" w:cs="Times New Roman" w:hint="eastAsia"/>
                <w:b/>
                <w:color w:val="00B050"/>
                <w:sz w:val="44"/>
                <w:szCs w:val="44"/>
              </w:rPr>
              <w:t>课程表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gridSpan w:val="2"/>
            <w:tcBorders>
              <w:top w:val="dashed" w:sz="24" w:space="0" w:color="00B050"/>
              <w:left w:val="thinThickSmallGap" w:sz="24" w:space="0" w:color="00B050"/>
              <w:tl2br w:val="single" w:sz="4" w:space="0" w:color="auto"/>
            </w:tcBorders>
          </w:tcPr>
          <w:p w:rsidR="00FD7E98" w:rsidRPr="00C5504A" w:rsidRDefault="00FD7E98" w:rsidP="00D74E89">
            <w:pPr>
              <w:spacing w:line="360" w:lineRule="auto"/>
              <w:jc w:val="right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</w:t>
            </w:r>
          </w:p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节数</w:t>
            </w:r>
          </w:p>
        </w:tc>
        <w:tc>
          <w:tcPr>
            <w:tcW w:w="0" w:type="auto"/>
            <w:tcBorders>
              <w:top w:val="dashed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星期一</w:t>
            </w:r>
          </w:p>
        </w:tc>
        <w:tc>
          <w:tcPr>
            <w:tcW w:w="0" w:type="auto"/>
            <w:tcBorders>
              <w:top w:val="dashed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星期二</w:t>
            </w:r>
          </w:p>
        </w:tc>
        <w:tc>
          <w:tcPr>
            <w:tcW w:w="0" w:type="auto"/>
            <w:tcBorders>
              <w:top w:val="dashed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星期三</w:t>
            </w:r>
          </w:p>
        </w:tc>
        <w:tc>
          <w:tcPr>
            <w:tcW w:w="0" w:type="auto"/>
            <w:tcBorders>
              <w:top w:val="dashed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星期四</w:t>
            </w:r>
          </w:p>
        </w:tc>
        <w:tc>
          <w:tcPr>
            <w:tcW w:w="0" w:type="auto"/>
            <w:tcBorders>
              <w:top w:val="dashed" w:sz="24" w:space="0" w:color="00B050"/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星期五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 w:val="restart"/>
            <w:tcBorders>
              <w:left w:val="thinThickSmallGap" w:sz="24" w:space="0" w:color="00B050"/>
            </w:tcBorders>
            <w:vAlign w:val="center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上</w:t>
            </w:r>
          </w:p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午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数电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模电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语言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大学英语</w:t>
            </w:r>
          </w:p>
        </w:tc>
        <w:tc>
          <w:tcPr>
            <w:tcW w:w="0" w:type="auto"/>
            <w:tcBorders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操作系统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/>
            <w:tcBorders>
              <w:lef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数电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模电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语言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大学英语</w:t>
            </w:r>
          </w:p>
        </w:tc>
        <w:tc>
          <w:tcPr>
            <w:tcW w:w="0" w:type="auto"/>
            <w:tcBorders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操作系统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/>
            <w:tcBorders>
              <w:lef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上机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口语</w:t>
            </w:r>
          </w:p>
        </w:tc>
        <w:tc>
          <w:tcPr>
            <w:tcW w:w="0" w:type="auto"/>
            <w:vMerge w:val="restart"/>
            <w:tcBorders>
              <w:right w:val="thinThickSmallGap" w:sz="24" w:space="0" w:color="00B050"/>
            </w:tcBorders>
            <w:vAlign w:val="center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自习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/>
            <w:tcBorders>
              <w:lef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实验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上机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口语</w:t>
            </w:r>
          </w:p>
        </w:tc>
        <w:tc>
          <w:tcPr>
            <w:tcW w:w="0" w:type="auto"/>
            <w:vMerge/>
            <w:tcBorders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973631" w:rsidRPr="00C5504A" w:rsidTr="00E12234">
        <w:trPr>
          <w:trHeight w:hRule="exact" w:val="113"/>
          <w:jc w:val="center"/>
        </w:trPr>
        <w:tc>
          <w:tcPr>
            <w:tcW w:w="0" w:type="auto"/>
            <w:gridSpan w:val="7"/>
            <w:tcBorders>
              <w:left w:val="thinThickSmallGap" w:sz="24" w:space="0" w:color="00B050"/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 w:val="restart"/>
            <w:tcBorders>
              <w:lef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下</w:t>
            </w:r>
          </w:p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午</w:t>
            </w: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  <w:vMerge w:val="restart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Century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操作系统</w:t>
            </w:r>
          </w:p>
        </w:tc>
        <w:tc>
          <w:tcPr>
            <w:tcW w:w="0" w:type="auto"/>
            <w:vMerge w:val="restart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大学物理</w:t>
            </w:r>
          </w:p>
        </w:tc>
        <w:tc>
          <w:tcPr>
            <w:tcW w:w="0" w:type="auto"/>
            <w:tcBorders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上机</w:t>
            </w:r>
          </w:p>
        </w:tc>
      </w:tr>
      <w:tr w:rsidR="00973631" w:rsidRPr="00C5504A" w:rsidTr="00E12234">
        <w:trPr>
          <w:jc w:val="center"/>
        </w:trPr>
        <w:tc>
          <w:tcPr>
            <w:tcW w:w="0" w:type="auto"/>
            <w:vMerge/>
            <w:tcBorders>
              <w:left w:val="thinThickSmallGap" w:sz="24" w:space="0" w:color="00B050"/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第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节</w:t>
            </w:r>
          </w:p>
        </w:tc>
        <w:tc>
          <w:tcPr>
            <w:tcW w:w="0" w:type="auto"/>
            <w:vMerge/>
            <w:tcBorders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操作系统</w:t>
            </w:r>
          </w:p>
        </w:tc>
        <w:tc>
          <w:tcPr>
            <w:tcW w:w="0" w:type="auto"/>
            <w:vMerge/>
            <w:tcBorders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bottom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大学物理</w:t>
            </w:r>
          </w:p>
        </w:tc>
        <w:tc>
          <w:tcPr>
            <w:tcW w:w="0" w:type="auto"/>
            <w:tcBorders>
              <w:bottom w:val="thinThickSmallGap" w:sz="24" w:space="0" w:color="00B050"/>
              <w:right w:val="thinThickSmallGap" w:sz="24" w:space="0" w:color="00B050"/>
            </w:tcBorders>
          </w:tcPr>
          <w:p w:rsidR="00FD7E98" w:rsidRPr="00C5504A" w:rsidRDefault="00FD7E98" w:rsidP="00D74E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C5504A">
              <w:rPr>
                <w:rFonts w:ascii="Times New Roman" w:eastAsia="宋体" w:hAnsi="Times New Roman" w:cs="Times New Roman" w:hint="eastAsia"/>
                <w:szCs w:val="20"/>
              </w:rPr>
              <w:t>上机</w:t>
            </w:r>
          </w:p>
        </w:tc>
      </w:tr>
    </w:tbl>
    <w:p w:rsidR="00E65C8C" w:rsidRDefault="00E65C8C" w:rsidP="00C5504A">
      <w:pPr>
        <w:ind w:firstLine="420"/>
      </w:pPr>
      <w:r>
        <w:rPr>
          <w:rFonts w:hint="eastAsia"/>
        </w:rPr>
        <w:t xml:space="preserve">  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195"/>
        <w:gridCol w:w="3228"/>
        <w:gridCol w:w="3195"/>
      </w:tblGrid>
      <w:tr w:rsidR="00C5504A" w:rsidRPr="00F85441" w:rsidTr="00D74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</w:tcPr>
          <w:p w:rsidR="00C5504A" w:rsidRPr="00F85441" w:rsidRDefault="00C5504A" w:rsidP="00D74E89">
            <w:pPr>
              <w:rPr>
                <w:rFonts w:ascii="宋体" w:hAnsi="宋体"/>
              </w:rPr>
            </w:pPr>
            <w:r w:rsidRPr="00F85441">
              <w:rPr>
                <w:rFonts w:ascii="宋体" w:hAnsi="宋体" w:hint="eastAsia"/>
              </w:rPr>
              <w:t>姓名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5441">
              <w:rPr>
                <w:rFonts w:ascii="宋体" w:hAnsi="宋体" w:hint="eastAsia"/>
              </w:rPr>
              <w:t>学号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5441">
              <w:rPr>
                <w:rFonts w:ascii="宋体" w:hAnsi="宋体" w:hint="eastAsia"/>
              </w:rPr>
              <w:t>成绩</w:t>
            </w:r>
          </w:p>
        </w:tc>
      </w:tr>
      <w:tr w:rsidR="00C5504A" w:rsidRPr="00F85441" w:rsidTr="00D7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</w:tcPr>
          <w:p w:rsidR="00C5504A" w:rsidRPr="00F85441" w:rsidRDefault="00C5504A" w:rsidP="00D74E89">
            <w:pPr>
              <w:rPr>
                <w:b w:val="0"/>
                <w:i/>
              </w:rPr>
            </w:pPr>
            <w:r w:rsidRPr="00F85441">
              <w:rPr>
                <w:rFonts w:hint="eastAsia"/>
              </w:rPr>
              <w:t>李四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200202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77</w:t>
            </w:r>
          </w:p>
        </w:tc>
      </w:tr>
      <w:tr w:rsidR="00C5504A" w:rsidRPr="00F85441" w:rsidTr="00D74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</w:tcPr>
          <w:p w:rsidR="00C5504A" w:rsidRPr="00F85441" w:rsidRDefault="00C5504A" w:rsidP="00D74E89">
            <w:r w:rsidRPr="00F85441">
              <w:rPr>
                <w:rFonts w:hint="eastAsia"/>
              </w:rPr>
              <w:t>王五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200203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84</w:t>
            </w:r>
          </w:p>
        </w:tc>
      </w:tr>
      <w:tr w:rsidR="00C5504A" w:rsidRPr="00F85441" w:rsidTr="00D74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</w:tcPr>
          <w:p w:rsidR="00C5504A" w:rsidRPr="00F85441" w:rsidRDefault="00C5504A" w:rsidP="00D74E89">
            <w:r w:rsidRPr="00F85441">
              <w:rPr>
                <w:rFonts w:hint="eastAsia"/>
              </w:rPr>
              <w:t>张三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200201</w:t>
            </w:r>
          </w:p>
        </w:tc>
        <w:tc>
          <w:tcPr>
            <w:tcW w:w="3415" w:type="dxa"/>
          </w:tcPr>
          <w:p w:rsidR="00C5504A" w:rsidRPr="00F85441" w:rsidRDefault="00C5504A" w:rsidP="00D74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5441">
              <w:rPr>
                <w:rFonts w:hint="eastAsia"/>
              </w:rPr>
              <w:t>98</w:t>
            </w:r>
          </w:p>
        </w:tc>
      </w:tr>
    </w:tbl>
    <w:p w:rsidR="004B5A7C" w:rsidRDefault="004B5A7C" w:rsidP="005D2DCF">
      <w:pPr>
        <w:ind w:firstLine="420"/>
      </w:pPr>
    </w:p>
    <w:sectPr w:rsidR="004B5A7C" w:rsidSect="00A8347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09" w:rsidRDefault="005A7209" w:rsidP="006622C8">
      <w:r>
        <w:separator/>
      </w:r>
    </w:p>
  </w:endnote>
  <w:endnote w:type="continuationSeparator" w:id="0">
    <w:p w:rsidR="005A7209" w:rsidRDefault="005A7209" w:rsidP="0066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09" w:rsidRDefault="005A7209" w:rsidP="006622C8">
      <w:r>
        <w:separator/>
      </w:r>
    </w:p>
  </w:footnote>
  <w:footnote w:type="continuationSeparator" w:id="0">
    <w:p w:rsidR="005A7209" w:rsidRDefault="005A7209" w:rsidP="00662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8C"/>
    <w:rsid w:val="00104B32"/>
    <w:rsid w:val="0017794E"/>
    <w:rsid w:val="001841B7"/>
    <w:rsid w:val="00205546"/>
    <w:rsid w:val="00220164"/>
    <w:rsid w:val="002952C3"/>
    <w:rsid w:val="002F15D0"/>
    <w:rsid w:val="00313016"/>
    <w:rsid w:val="0035413D"/>
    <w:rsid w:val="00431FE2"/>
    <w:rsid w:val="004B5A7C"/>
    <w:rsid w:val="004D4110"/>
    <w:rsid w:val="005A7209"/>
    <w:rsid w:val="005D2244"/>
    <w:rsid w:val="005D2DCF"/>
    <w:rsid w:val="006622C8"/>
    <w:rsid w:val="006D4DB2"/>
    <w:rsid w:val="00712E2E"/>
    <w:rsid w:val="00973631"/>
    <w:rsid w:val="009A701A"/>
    <w:rsid w:val="00A83471"/>
    <w:rsid w:val="00B94496"/>
    <w:rsid w:val="00BD10E2"/>
    <w:rsid w:val="00BF745A"/>
    <w:rsid w:val="00C45BAD"/>
    <w:rsid w:val="00C5504A"/>
    <w:rsid w:val="00C7754A"/>
    <w:rsid w:val="00D5680F"/>
    <w:rsid w:val="00E12234"/>
    <w:rsid w:val="00E61400"/>
    <w:rsid w:val="00E65C8C"/>
    <w:rsid w:val="00E808FF"/>
    <w:rsid w:val="00EF399F"/>
    <w:rsid w:val="00FD7E98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C85D5-57A5-4F3D-821E-A3A53992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2C8"/>
    <w:rPr>
      <w:sz w:val="18"/>
      <w:szCs w:val="18"/>
    </w:rPr>
  </w:style>
  <w:style w:type="paragraph" w:customStyle="1" w:styleId="a7">
    <w:name w:val="计软标题"/>
    <w:basedOn w:val="a"/>
    <w:link w:val="a8"/>
    <w:qFormat/>
    <w:rsid w:val="00B94496"/>
    <w:pPr>
      <w:jc w:val="center"/>
    </w:pPr>
    <w:rPr>
      <w:rFonts w:ascii="华文新魏" w:eastAsia="华文新魏"/>
      <w:b/>
      <w:color w:val="9BBB59" w:themeColor="accent3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-3">
    <w:name w:val="Light List Accent 3"/>
    <w:basedOn w:val="a1"/>
    <w:uiPriority w:val="61"/>
    <w:rsid w:val="00C5504A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8">
    <w:name w:val="计软标题 字符"/>
    <w:basedOn w:val="a0"/>
    <w:link w:val="a7"/>
    <w:rsid w:val="00B94496"/>
    <w:rPr>
      <w:rFonts w:ascii="华文新魏" w:eastAsia="华文新魏"/>
      <w:b/>
      <w:color w:val="9BBB59" w:themeColor="accent3"/>
      <w:sz w:val="40"/>
      <w:szCs w:val="40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table" w:styleId="a9">
    <w:name w:val="Table Grid"/>
    <w:basedOn w:val="a1"/>
    <w:uiPriority w:val="59"/>
    <w:rsid w:val="00BF7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5BA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5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bai</cp:lastModifiedBy>
  <cp:revision>7</cp:revision>
  <dcterms:created xsi:type="dcterms:W3CDTF">2018-08-26T15:52:00Z</dcterms:created>
  <dcterms:modified xsi:type="dcterms:W3CDTF">2018-08-26T16:48:00Z</dcterms:modified>
</cp:coreProperties>
</file>