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08CCB">
      <w:pPr>
        <w:spacing w:before="200" w:after="80"/>
        <w:jc w:val="center"/>
      </w:pPr>
      <w:r>
        <w:rPr>
          <w:rFonts w:eastAsia="微软雅黑"/>
          <w:b/>
          <w:bCs/>
          <w:color w:val="1A56DB"/>
          <w:sz w:val="40"/>
          <w:szCs w:val="40"/>
        </w:rPr>
        <w:t>《PHP 动态网站开发实例教程》</w:t>
      </w:r>
    </w:p>
    <w:p w14:paraId="37B5FF58">
      <w:pPr>
        <w:spacing w:after="300"/>
        <w:jc w:val="center"/>
      </w:pPr>
      <w:r>
        <w:rPr>
          <w:rFonts w:eastAsia="微软雅黑"/>
          <w:b/>
          <w:bCs/>
          <w:sz w:val="36"/>
          <w:szCs w:val="36"/>
        </w:rPr>
        <w:t>课程标准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8"/>
        <w:gridCol w:w="3010"/>
        <w:gridCol w:w="1498"/>
        <w:gridCol w:w="3010"/>
      </w:tblGrid>
      <w:tr w14:paraId="5D09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A44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课程代码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7A19E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KC_PHP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E6D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课程性质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89C88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专业核心课</w:t>
            </w:r>
          </w:p>
        </w:tc>
      </w:tr>
      <w:tr w14:paraId="48A4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294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建议学时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86D9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64 学时（每学时 45 分钟，共 2880 分钟）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3A26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适用专业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FC5CF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计算机类及相关专业</w:t>
            </w:r>
          </w:p>
        </w:tc>
      </w:tr>
      <w:tr w14:paraId="4281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B9B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建议教学方式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8E66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"教、学、做"一体化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0A36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先修课程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8FFFB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计算机基础、网页制作与设计、HTML 与脚本语言</w:t>
            </w:r>
          </w:p>
        </w:tc>
      </w:tr>
      <w:tr w14:paraId="5D97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B5B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后续课程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45BA5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网站开发综合实践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9B2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学分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87185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4 学分</w:t>
            </w:r>
          </w:p>
        </w:tc>
      </w:tr>
      <w:tr w14:paraId="16BB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B4D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制定单位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DDC5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学校：江苏电子信息职业学院</w:t>
            </w:r>
          </w:p>
          <w:p w14:paraId="7C4ADFB3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企业：淮安微软技术中心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DE0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审核部门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659BC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软件技术专业</w:t>
            </w:r>
          </w:p>
          <w:p w14:paraId="545D34B2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资源库建设项目组</w:t>
            </w:r>
          </w:p>
        </w:tc>
      </w:tr>
      <w:tr w14:paraId="5B97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C072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制定日期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A345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2026 年 7 月 20 日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736F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课程负责人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F567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网站开发组</w:t>
            </w:r>
          </w:p>
        </w:tc>
      </w:tr>
    </w:tbl>
    <w:p w14:paraId="56CEEEB9">
      <w:pPr>
        <w:spacing w:after="80"/>
      </w:pPr>
    </w:p>
    <w:p w14:paraId="5BA91F26">
      <w:pPr>
        <w:pStyle w:val="2"/>
      </w:pPr>
      <w:r>
        <w:t>一、课程定位</w:t>
      </w:r>
    </w:p>
    <w:p w14:paraId="021CDCE2">
      <w:pPr>
        <w:spacing w:after="120"/>
        <w:ind w:firstLine="420"/>
      </w:pPr>
      <w:r>
        <w:rPr>
          <w:rFonts w:eastAsia="微软雅黑"/>
        </w:rPr>
        <w:t>本课程是计算机类及相关专业的核心课程，是培养学生 Web 服务器端动态页面设计能力的支撑课程。课程综合 PHP 语言、MySQL 数据库、面向对象编程、PHP 框架等知识，通过"教、学、做"理论与实践一体化教学，使学生掌握 Web 服务器端动态页面编写的基本方法，并逐步形成正确的服务器端动态页面设计思想，具有分析问题和解决问题的能力，能够使用 PHP 脚本语言编写 Web 动态页面解决实际问题。</w:t>
      </w:r>
    </w:p>
    <w:p w14:paraId="2852890B">
      <w:pPr>
        <w:spacing w:after="120"/>
        <w:ind w:firstLine="420"/>
      </w:pPr>
      <w:r>
        <w:rPr>
          <w:rFonts w:eastAsia="微软雅黑"/>
        </w:rPr>
        <w:t>本课程以"项目驱动、任务引领"为教学理念，以 6 个教学单元为载体，从 PHP 基础语法到综合项目实战，循序渐进地培养学生的动态网站开发能力。课程总学时 64 学时（每学时 45 分钟，共 2880 分钟），涵盖 PHP 程序开发基础、PHP 函数与数据处理、MySQL 数据库、面向对象编程、综合项目实战（留言板系统）和综合项目实战（内容管理系统）六大模块，构建从基础到进阶、从知识到实战的完整知识体系。</w:t>
      </w:r>
    </w:p>
    <w:p w14:paraId="016034A8">
      <w:pPr>
        <w:pStyle w:val="3"/>
        <w:spacing w:after="160"/>
      </w:pPr>
      <w:r>
        <w:t>课程衔接关系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10"/>
        <w:gridCol w:w="2997"/>
      </w:tblGrid>
      <w:tr w14:paraId="6FE4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CA59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先修课程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B6C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本课程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1FE1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后续课程</w:t>
            </w:r>
          </w:p>
        </w:tc>
      </w:tr>
      <w:tr w14:paraId="5861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BF2E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计算机基础</w:t>
            </w:r>
          </w:p>
          <w:p w14:paraId="4311AB3B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网页制作与设计</w:t>
            </w:r>
          </w:p>
          <w:p w14:paraId="17E2DC30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HTML 与脚本语言</w:t>
            </w:r>
          </w:p>
        </w:tc>
        <w:tc>
          <w:tcPr>
            <w:tcW w:w="301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5EA89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动态网站开发实例教程</w:t>
            </w:r>
          </w:p>
          <w:p w14:paraId="4AA38673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(64 学时 / 2880 分钟)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9CD34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网站开发综合实践</w:t>
            </w:r>
          </w:p>
          <w:p w14:paraId="3BF24584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企业级 Web 项目开发</w:t>
            </w:r>
          </w:p>
        </w:tc>
      </w:tr>
    </w:tbl>
    <w:p w14:paraId="38795762">
      <w:pPr>
        <w:pStyle w:val="2"/>
      </w:pPr>
      <w:r>
        <w:t>二、课程目标</w:t>
      </w:r>
    </w:p>
    <w:p w14:paraId="221A17B4">
      <w:pPr>
        <w:spacing w:after="120"/>
        <w:ind w:firstLine="420"/>
      </w:pPr>
      <w:r>
        <w:rPr>
          <w:rFonts w:eastAsia="微软雅黑"/>
        </w:rPr>
        <w:t>通过本课程的学习，使学生逐步建立和掌握 Web 服务器端动态页面设计的思想方法，具有分析问题和解决问题的能力，能够运用 PHP 语言、MySQL 数据库、面向对象的编程思想编写 Web 服务器端动态页面解决实际问题，具备吃苦耐劳、团结协作的良好品质。</w:t>
      </w:r>
    </w:p>
    <w:p w14:paraId="5E0C2AB5">
      <w:pPr>
        <w:pStyle w:val="3"/>
        <w:spacing w:after="160"/>
      </w:pPr>
      <w:r>
        <w:t>（一）知识目标</w:t>
      </w:r>
    </w:p>
    <w:p w14:paraId="13CF4530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了解 PHP 发展历史、语言特性及 PHP 的岗位需求与应用领域。</w:t>
      </w:r>
    </w:p>
    <w:p w14:paraId="119DF757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开发环境的搭建过程，包括 Apache、PHP、MySQL 的安装与配置。</w:t>
      </w:r>
    </w:p>
    <w:p w14:paraId="74268138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项目创建、编辑、运行及测试方法，熟悉 VS Code、PhpStorm 等开发工具。</w:t>
      </w:r>
    </w:p>
    <w:p w14:paraId="04383F87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数据类型、常量和变量、运算符、流程控制语句的基本语法。</w:t>
      </w:r>
    </w:p>
    <w:p w14:paraId="7CE9CD05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函数的定义与调用、参数传递、返回值及变量作用域。</w:t>
      </w:r>
    </w:p>
    <w:p w14:paraId="306B34C0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数组的创建与遍历、字符串处理及日期时间操作。</w:t>
      </w:r>
    </w:p>
    <w:p w14:paraId="1BD36E03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文件与目录操作，包括文件读写、目录遍历与文件上传。</w:t>
      </w:r>
    </w:p>
    <w:p w14:paraId="19302EC7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MySQL 服务器的启动、连接和关闭及 MySQL 数据库的基本操作。</w:t>
      </w:r>
    </w:p>
    <w:p w14:paraId="687F38EB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操作 MySQL 的相关函数并管理 MySQL 中的数据。</w:t>
      </w:r>
    </w:p>
    <w:p w14:paraId="73B78B26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了解面向对象的概念，掌握类、对象的概念与关系及三大特性（继承、封装、多态）。</w:t>
      </w:r>
    </w:p>
    <w:p w14:paraId="636233B4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命名空间和自动加载的使用，理解 PSR-4 规范与 Composer 依赖管理。</w:t>
      </w:r>
    </w:p>
    <w:p w14:paraId="496666D1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掌握框架中路由的实现方法，理解 PATH_INFO 模式与 URL 重写技术。</w:t>
      </w:r>
    </w:p>
    <w:p w14:paraId="78834560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PHP 中反射的使用、异常处理方法，理解依赖注入容器的工作原理。</w:t>
      </w:r>
    </w:p>
    <w:p w14:paraId="5F0971D4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熟悉框架中对数据库操作类的封装方法，掌握 PDO 预处理与查询构建器。</w:t>
      </w:r>
    </w:p>
    <w:p w14:paraId="0860B8E5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 Smarty 模板引擎的使用方法，理解模板语法与前后端分离思想。</w:t>
      </w:r>
    </w:p>
    <w:p w14:paraId="01A1EBBB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掌握运用框架进行项目开发的方法，理解从框架搭建到功能实现的完整流程。</w:t>
      </w:r>
    </w:p>
    <w:p w14:paraId="3BDD23CD">
      <w:pPr>
        <w:pStyle w:val="17"/>
        <w:numPr>
          <w:ilvl w:val="0"/>
          <w:numId w:val="1"/>
        </w:numPr>
        <w:spacing w:after="80" w:line="340" w:lineRule="auto"/>
      </w:pPr>
      <w:r>
        <w:rPr>
          <w:rFonts w:eastAsia="微软雅黑"/>
        </w:rPr>
        <w:t>掌握综合应用项目的开发过程，具备从需求分析到系统实现的完整能力。</w:t>
      </w:r>
    </w:p>
    <w:p w14:paraId="2DB33229">
      <w:pPr>
        <w:pStyle w:val="3"/>
        <w:spacing w:after="160"/>
      </w:pPr>
      <w:r>
        <w:t>（二）能力目标</w:t>
      </w:r>
    </w:p>
    <w:p w14:paraId="4E982729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能独立进行资料收集与整理，具备用户需求的理解与分析能力。</w:t>
      </w:r>
    </w:p>
    <w:p w14:paraId="3E2328AF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能识别比较各种动态开发语言，选择合适的 PHP 开发环境和集成开发工具。</w:t>
      </w:r>
    </w:p>
    <w:p w14:paraId="65DCA4C7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能搭建 PHP 开发环境并熟悉服务器的启动步骤，使用编辑工具编辑、运行、测试 PHP 程序。</w:t>
      </w:r>
    </w:p>
    <w:p w14:paraId="5CAA5303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能综合运用函数、数组、字符串、文件等操作进行数据处理与业务逻辑实现。</w:t>
      </w:r>
    </w:p>
    <w:p w14:paraId="0D3F8970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能运用 MySQL 数据库图形管理工具（如 phpMyAdmin）操作 MySQL 数据库。</w:t>
      </w:r>
    </w:p>
    <w:p w14:paraId="59883E04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能运用 PHP 操作 MySQL 数据库，实现数据的增删改查与分页查询功能。</w:t>
      </w:r>
    </w:p>
    <w:p w14:paraId="5ABFFF5C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能比较面向对象与面向过程编程的特点，合理使用面向对象中的魔术方法与设计模式。</w:t>
      </w:r>
    </w:p>
    <w:p w14:paraId="12B45972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具有综合应用 PHP 语言、MySQL 数据库、面向对象的编程思想进行页面的设计、编码、调试、维护能力。</w:t>
      </w:r>
    </w:p>
    <w:p w14:paraId="2BD828E8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理解框架底层的工作原理和项目的工作流程，能基于自定义框架进行功能设计与开发。</w:t>
      </w:r>
    </w:p>
    <w:p w14:paraId="1EA6127E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能运用 PHP 语言基础解决实际问题，完成表单处理、数据验证、文件上传等功能开发。</w:t>
      </w:r>
    </w:p>
    <w:p w14:paraId="642026D1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能依据项目需求完成数据库的设计，封装 DB 类和 Model 类实现数据操作。</w:t>
      </w:r>
    </w:p>
    <w:p w14:paraId="407DFEDC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能综合应用 PHP 开发中小型项目，熟练使用模板引擎和数据库抽象层构建动态页面。</w:t>
      </w:r>
    </w:p>
    <w:p w14:paraId="3CA71D15">
      <w:pPr>
        <w:pStyle w:val="17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能根据实际需要对项目进行修改和扩展，具备分析和调试框架底层代码的能力。</w:t>
      </w:r>
    </w:p>
    <w:p w14:paraId="72137C54">
      <w:pPr>
        <w:pStyle w:val="3"/>
        <w:spacing w:after="160"/>
      </w:pPr>
      <w:r>
        <w:t>（三）素质目标</w:t>
      </w:r>
    </w:p>
    <w:p w14:paraId="70958A37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养成善于思考、深入研究的良好自主学习习惯，具备持续学习新技术的能力。</w:t>
      </w:r>
    </w:p>
    <w:p w14:paraId="33E448CE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通过项目与案例教学，培养分析问题、解决问题的能力及工程实践意识。</w:t>
      </w:r>
    </w:p>
    <w:p w14:paraId="57C9E52B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具有吃苦耐劳、团队协作精神，良好的沟通交流和书面表达能力。</w:t>
      </w:r>
    </w:p>
    <w:p w14:paraId="776996C2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通过课外拓展训练，培养创新意识与独立探索精神。</w:t>
      </w:r>
    </w:p>
    <w:p w14:paraId="28C97F26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具有爱岗敬业、遵守职业道德规范、诚实守信的高尚品质。</w:t>
      </w:r>
    </w:p>
    <w:p w14:paraId="551F9338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培养规范编码意识与文档编写能力，遵循 PSR 编码规范进行项目开发。</w:t>
      </w:r>
    </w:p>
    <w:p w14:paraId="375FB0F3">
      <w:pPr>
        <w:pStyle w:val="17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树立框架思维与工程化意识，能够针对需求进行系统架构设计与技术选型。</w:t>
      </w:r>
    </w:p>
    <w:p w14:paraId="6D141971">
      <w:pPr>
        <w:pStyle w:val="2"/>
      </w:pPr>
      <w:r>
        <w:t>三、课程内容与要求</w:t>
      </w:r>
    </w:p>
    <w:p w14:paraId="3720E29C">
      <w:pPr>
        <w:spacing w:after="120"/>
        <w:ind w:firstLine="420"/>
      </w:pPr>
      <w:r>
        <w:rPr>
          <w:rFonts w:eastAsia="微软雅黑"/>
        </w:rPr>
        <w:t>根据课程标准，本书从后台服务器端研发人员的角度进行选材，重点阐述 PHP 语言、MySQL 数据库、PHP 面向对象编程三方面的知识，将教学内容分为 6 个教学单元：PHP 程序开发基础、PHP 函数与数据处理、MySQL 数据库、面向对象编程、综合项目实战（留言板系统）、综合项目实战（内容管理系统）。每学时 45 分钟，两个学时为一个教学设计单元，各教学单元均包含问题引入、知识讲解、示范操作、实战训练、评估讨论、课堂总结、课后作业七个教学步骤。知识体系结构如表 1。</w:t>
      </w:r>
    </w:p>
    <w:p w14:paraId="03A25D82">
      <w:pPr>
        <w:spacing w:before="160" w:after="100"/>
        <w:jc w:val="center"/>
      </w:pPr>
      <w:r>
        <w:rPr>
          <w:rFonts w:eastAsia="微软雅黑"/>
          <w:b/>
          <w:bCs/>
          <w:color w:val="475569"/>
          <w:sz w:val="18"/>
          <w:szCs w:val="18"/>
        </w:rPr>
        <w:t>表 1《PHP 动态网站开发实例教程》内容与要求</w:t>
      </w:r>
    </w:p>
    <w:tbl>
      <w:tblPr>
        <w:tblStyle w:val="11"/>
        <w:tblW w:w="49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"/>
        <w:gridCol w:w="1470"/>
        <w:gridCol w:w="2346"/>
        <w:gridCol w:w="3402"/>
        <w:gridCol w:w="1116"/>
      </w:tblGrid>
      <w:tr w14:paraId="6920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E7B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419C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单元名称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D27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主要内容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F6E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教学目标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DC30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建议学时</w:t>
            </w:r>
          </w:p>
        </w:tc>
      </w:tr>
      <w:tr w14:paraId="763B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97E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72A8D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程序开发基础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839B0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PHP 简介与发展历史</w:t>
            </w:r>
          </w:p>
          <w:p w14:paraId="234A064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PHP 开发环境搭建</w:t>
            </w:r>
          </w:p>
          <w:p w14:paraId="69E0B15B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PHP 数据类型</w:t>
            </w:r>
          </w:p>
          <w:p w14:paraId="6C00D3C9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PHP 常量与变量</w:t>
            </w:r>
          </w:p>
          <w:p w14:paraId="76C9BD27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PHP 运算符</w:t>
            </w:r>
            <w:bookmarkStart w:id="0" w:name="_GoBack"/>
            <w:bookmarkEnd w:id="0"/>
          </w:p>
          <w:p w14:paraId="346A7A2E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流程控制语句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DF7AC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了解 PHP 发展历史、语言特性</w:t>
            </w:r>
          </w:p>
          <w:p w14:paraId="25736DD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了解 PHP 的岗位需求及应用领域</w:t>
            </w:r>
          </w:p>
          <w:p w14:paraId="5849510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 PHP 开发环境的搭建过程</w:t>
            </w:r>
          </w:p>
          <w:p w14:paraId="0FB672C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 PHP 项目创建、编辑、运行及测试方法</w:t>
            </w:r>
          </w:p>
          <w:p w14:paraId="655E1215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(5) 掌握 PHP 数据类型、常量和变量、运算符、流程控制语句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8AF01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8 学时</w:t>
            </w:r>
          </w:p>
          <w:p w14:paraId="4D8EB179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(360 分钟)</w:t>
            </w:r>
          </w:p>
        </w:tc>
      </w:tr>
      <w:tr w14:paraId="7EE4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A087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2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14D9C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函数与数据处理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2919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PHP 函数定义与调用</w:t>
            </w:r>
          </w:p>
          <w:p w14:paraId="4F746C3D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PHP 系统函数库</w:t>
            </w:r>
          </w:p>
          <w:p w14:paraId="406936ED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PHP 数组与字符串</w:t>
            </w:r>
          </w:p>
          <w:p w14:paraId="1F6D08F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日期和时间处理</w:t>
            </w:r>
          </w:p>
          <w:p w14:paraId="34FE215C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(5) 目录与文件操作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2854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掌握函数定义和调用方法</w:t>
            </w:r>
          </w:p>
          <w:p w14:paraId="3CD02A9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掌握 PHP 系统函数库的应用</w:t>
            </w:r>
          </w:p>
          <w:p w14:paraId="18FDEFD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 PHP 中数组的定义与应用</w:t>
            </w:r>
          </w:p>
          <w:p w14:paraId="60E6EBE9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 PHP 中字符串的应用</w:t>
            </w:r>
          </w:p>
          <w:p w14:paraId="15F53D90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掌握 PHP 中日期与时间的应用</w:t>
            </w:r>
          </w:p>
          <w:p w14:paraId="7C4770B6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掌握 PHP 中目录、文件的操作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E72F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10 学时</w:t>
            </w:r>
          </w:p>
          <w:p w14:paraId="52A0D3A9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(450 分钟)</w:t>
            </w:r>
          </w:p>
        </w:tc>
      </w:tr>
      <w:tr w14:paraId="1B59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E3C2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3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C563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MySQL 数据库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2230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数据库概述</w:t>
            </w:r>
          </w:p>
          <w:p w14:paraId="4237C3D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MySQL 服务器启动和关闭</w:t>
            </w:r>
          </w:p>
          <w:p w14:paraId="70614E1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MySQL 数据库基本操作</w:t>
            </w:r>
          </w:p>
          <w:p w14:paraId="5FFDEEFF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PHP 操作 MySQL 数据库步骤</w:t>
            </w:r>
          </w:p>
          <w:p w14:paraId="2BC68547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PHP 操作 MySQL 数据库函数</w:t>
            </w:r>
          </w:p>
          <w:p w14:paraId="79F3CA0F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管理 MySQL 数据库中的数据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966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了解 MySQL 数据库的发展历史及特点</w:t>
            </w:r>
          </w:p>
          <w:p w14:paraId="23E628D1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掌握 MySQL 服务器的启动、连接和关闭</w:t>
            </w:r>
          </w:p>
          <w:p w14:paraId="4FB89844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 MySQL 数据库的基本操作</w:t>
            </w:r>
          </w:p>
          <w:p w14:paraId="77B64756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掌握数据库图形管理工具的安装与使用</w:t>
            </w:r>
          </w:p>
          <w:p w14:paraId="26DB97E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了解 PHP 操作 MySQL 数据库的步骤</w:t>
            </w:r>
          </w:p>
          <w:p w14:paraId="515EE42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(6) 掌握 PHP 操作 MySQL 的相关函数</w:t>
            </w:r>
          </w:p>
          <w:p w14:paraId="4063ED09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(7) 掌握 PHP 管理 MySQL 中的数据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93A93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8 学时</w:t>
            </w:r>
          </w:p>
          <w:p w14:paraId="2F98FE1B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(360 分钟)</w:t>
            </w:r>
          </w:p>
        </w:tc>
      </w:tr>
      <w:tr w14:paraId="2230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448B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4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5D937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面向对象编程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AD2D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面向对象概述</w:t>
            </w:r>
          </w:p>
          <w:p w14:paraId="54A692D6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类的继承和重载</w:t>
            </w:r>
          </w:p>
          <w:p w14:paraId="155BFFB3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类的封装</w:t>
            </w:r>
          </w:p>
          <w:p w14:paraId="056D355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常用关键字</w:t>
            </w:r>
          </w:p>
          <w:p w14:paraId="49A4371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抽象方法与抽象类</w:t>
            </w:r>
          </w:p>
          <w:p w14:paraId="3BE2BAE2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接口技术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5329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了解面向对象的概念</w:t>
            </w:r>
          </w:p>
          <w:p w14:paraId="1A0B0451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掌握类、对象的概念与关系</w:t>
            </w:r>
          </w:p>
          <w:p w14:paraId="33B168A6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掌握面向对象的三大特性：继承、封装、多态</w:t>
            </w:r>
          </w:p>
          <w:p w14:paraId="38087E40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掌握面向对象中常用的关键字</w:t>
            </w:r>
          </w:p>
          <w:p w14:paraId="38E01DD7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掌握类的抽象与接口技术</w:t>
            </w:r>
          </w:p>
          <w:p w14:paraId="08E58A9D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了解类的反射与 PHP 设计模式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363C7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8 学时</w:t>
            </w:r>
          </w:p>
          <w:p w14:paraId="4217B2B8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(360 分钟)</w:t>
            </w:r>
          </w:p>
        </w:tc>
      </w:tr>
      <w:tr w14:paraId="1302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7C5D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5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D2570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综合项目实战</w:t>
            </w:r>
          </w:p>
          <w:p w14:paraId="20322836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(留言板系统)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D500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留言板系统需求分析</w:t>
            </w:r>
          </w:p>
          <w:p w14:paraId="2E33B6B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数据库设计与创建</w:t>
            </w:r>
          </w:p>
          <w:p w14:paraId="10F48D34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前台留言功能开发</w:t>
            </w:r>
          </w:p>
          <w:p w14:paraId="10D9C2C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后台管理功能开发</w:t>
            </w:r>
          </w:p>
          <w:p w14:paraId="0D114F2B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用户登录与权限控制</w:t>
            </w:r>
          </w:p>
          <w:p w14:paraId="6C16CB0F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系统测试与优化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DF42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熟练应用 PHP 基本语法</w:t>
            </w:r>
          </w:p>
          <w:p w14:paraId="5519B487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掌握 PHP 各类函数的应用</w:t>
            </w:r>
          </w:p>
          <w:p w14:paraId="562F78C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 PHP 中的数据处理</w:t>
            </w:r>
          </w:p>
          <w:p w14:paraId="763A67E6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 MySQL 数据库的应用</w:t>
            </w:r>
          </w:p>
          <w:p w14:paraId="39B0E66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掌握面向对象的编程思路</w:t>
            </w:r>
          </w:p>
          <w:p w14:paraId="5284D7D0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(6) 掌握综合应用项目的开发过程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15D6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12 学时</w:t>
            </w:r>
          </w:p>
          <w:p w14:paraId="474A9353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(540 分钟)</w:t>
            </w:r>
          </w:p>
        </w:tc>
      </w:tr>
      <w:tr w14:paraId="5EB9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3290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6</w:t>
            </w: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994C2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综合项目实战</w:t>
            </w:r>
          </w:p>
          <w:p w14:paraId="7C6CBE8C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(内容管理系统)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0C99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创建自定义框架</w:t>
            </w:r>
          </w:p>
          <w:p w14:paraId="3F0B40A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框架基础搭建</w:t>
            </w:r>
          </w:p>
          <w:p w14:paraId="2DBBC58C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依赖注入与异常处理</w:t>
            </w:r>
          </w:p>
          <w:p w14:paraId="179649E7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封装 DB 类与 Model 类</w:t>
            </w:r>
          </w:p>
          <w:p w14:paraId="7B9DE5AD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Smarty 模板引擎</w:t>
            </w:r>
          </w:p>
          <w:p w14:paraId="738117FA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(6) 后台用户登录与验证码</w:t>
            </w:r>
          </w:p>
          <w:p w14:paraId="3A81D50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(7) 后台页面与栏目管理</w:t>
            </w:r>
          </w:p>
          <w:p w14:paraId="21D5FCC1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(8) 文章管理与前台展示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E4D15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(1) 掌握项目框架基础搭建</w:t>
            </w:r>
          </w:p>
          <w:p w14:paraId="3BEFF7B8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(2) 掌握 PHP 命名空间和自动加载的使用</w:t>
            </w:r>
          </w:p>
          <w:p w14:paraId="7FFF268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(3) 掌握框架中路由的实现方法</w:t>
            </w:r>
          </w:p>
          <w:p w14:paraId="7A77182F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(4) 掌握 PHP 中反射的使用、异常处理方法</w:t>
            </w:r>
          </w:p>
          <w:p w14:paraId="45E7B3FE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(5) 熟悉框架中对数据库操作类的封装方法</w:t>
            </w:r>
          </w:p>
          <w:p w14:paraId="64F0E6EC">
            <w:pPr>
              <w:spacing w:after="40" w:line="280" w:lineRule="auto"/>
            </w:pPr>
            <w:r>
              <w:rPr>
                <w:rFonts w:eastAsia="微软雅黑"/>
                <w:sz w:val="18"/>
                <w:szCs w:val="18"/>
              </w:rPr>
              <w:t>(6) 掌握 Smarty 模板引擎的使用方法</w:t>
            </w:r>
          </w:p>
          <w:p w14:paraId="08D7C8CD">
            <w:pPr>
              <w:spacing w:line="280" w:lineRule="auto"/>
            </w:pPr>
            <w:r>
              <w:rPr>
                <w:rFonts w:eastAsia="微软雅黑"/>
                <w:sz w:val="18"/>
                <w:szCs w:val="18"/>
              </w:rPr>
              <w:t>(7) 掌握运用框架进行项目开发的方法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0483">
            <w:pPr>
              <w:spacing w:after="40"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18 学时</w:t>
            </w:r>
          </w:p>
          <w:p w14:paraId="619CFD97">
            <w:pPr>
              <w:spacing w:line="28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(810 分钟)</w:t>
            </w:r>
          </w:p>
        </w:tc>
      </w:tr>
      <w:tr w14:paraId="0945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ED94">
            <w:pPr>
              <w:spacing w:line="300" w:lineRule="auto"/>
            </w:pPr>
          </w:p>
        </w:tc>
        <w:tc>
          <w:tcPr>
            <w:tcW w:w="147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0F12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2349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0A3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6 个教学单元，32 个教学模块</w:t>
            </w:r>
          </w:p>
        </w:tc>
        <w:tc>
          <w:tcPr>
            <w:tcW w:w="340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CB29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知识目标 17 项 / 能力目标 13 项 / 素质目标 7 项</w:t>
            </w:r>
          </w:p>
        </w:tc>
        <w:tc>
          <w:tcPr>
            <w:tcW w:w="1117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A72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64 学时 (2880 分钟)</w:t>
            </w:r>
          </w:p>
        </w:tc>
      </w:tr>
    </w:tbl>
    <w:p w14:paraId="4795D065">
      <w:pPr>
        <w:spacing w:after="80"/>
      </w:pPr>
    </w:p>
    <w:p w14:paraId="5968833D">
      <w:pPr>
        <w:pStyle w:val="3"/>
        <w:spacing w:after="160"/>
      </w:pPr>
      <w:r>
        <w:t>学时分配明细</w:t>
      </w:r>
    </w:p>
    <w:p w14:paraId="197F9F1E">
      <w:pPr>
        <w:spacing w:after="120"/>
        <w:ind w:firstLine="420"/>
      </w:pPr>
      <w:r>
        <w:rPr>
          <w:rFonts w:eastAsia="微软雅黑"/>
        </w:rPr>
        <w:t>每学时 45 分钟，两个学时（90 分钟）为一个教学设计单元。各单元学时分配如表 2。</w:t>
      </w:r>
    </w:p>
    <w:p w14:paraId="50080136">
      <w:pPr>
        <w:spacing w:before="120" w:after="100"/>
        <w:jc w:val="center"/>
      </w:pPr>
      <w:r>
        <w:rPr>
          <w:rFonts w:eastAsia="微软雅黑"/>
          <w:b/>
          <w:bCs/>
          <w:color w:val="475569"/>
          <w:sz w:val="18"/>
          <w:szCs w:val="18"/>
        </w:rPr>
        <w:t>表 2 学时分配明细表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9"/>
        <w:gridCol w:w="2882"/>
        <w:gridCol w:w="714"/>
        <w:gridCol w:w="1199"/>
        <w:gridCol w:w="1399"/>
        <w:gridCol w:w="2023"/>
      </w:tblGrid>
      <w:tr w14:paraId="42FC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3611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16FF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教学单元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868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学时数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2E6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分钟数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9EA19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教学模块数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9706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教学设计单元数</w:t>
            </w:r>
          </w:p>
        </w:tc>
      </w:tr>
      <w:tr w14:paraId="6BB6A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E9D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57AB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PHP 程序开发基础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1FE2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1A5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360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CE14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A96C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</w:t>
            </w:r>
          </w:p>
        </w:tc>
      </w:tr>
      <w:tr w14:paraId="3FDB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2913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2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C576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PHP 函数与数据处理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36B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7487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450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306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5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3662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5</w:t>
            </w:r>
          </w:p>
        </w:tc>
      </w:tr>
      <w:tr w14:paraId="3B37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811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3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C82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MySQL 数据库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90DC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364F1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360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42182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354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</w:t>
            </w:r>
          </w:p>
        </w:tc>
      </w:tr>
      <w:tr w14:paraId="6CD3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1B33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4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D01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面向对象编程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17E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0EA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360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A099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C55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</w:t>
            </w:r>
          </w:p>
        </w:tc>
      </w:tr>
      <w:tr w14:paraId="5903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C86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5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39499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综合项目实战（留言板系统）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8A8CC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04D3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540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E5C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6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244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6</w:t>
            </w:r>
          </w:p>
        </w:tc>
      </w:tr>
      <w:tr w14:paraId="5066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D353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6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F28C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综合项目实战（内容管理系统）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92A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76B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810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936B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9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495D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9</w:t>
            </w:r>
          </w:p>
        </w:tc>
      </w:tr>
      <w:tr w14:paraId="1E316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47B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288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FBCE8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6 个教学单元</w:t>
            </w:r>
          </w:p>
        </w:tc>
        <w:tc>
          <w:tcPr>
            <w:tcW w:w="71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E04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FF56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2880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54EC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32</w:t>
            </w:r>
          </w:p>
        </w:tc>
        <w:tc>
          <w:tcPr>
            <w:tcW w:w="202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C9A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32</w:t>
            </w:r>
          </w:p>
        </w:tc>
      </w:tr>
    </w:tbl>
    <w:p w14:paraId="68FAD667">
      <w:pPr>
        <w:pStyle w:val="2"/>
      </w:pPr>
      <w:r>
        <w:t>四、教学资源要求</w:t>
      </w:r>
    </w:p>
    <w:p w14:paraId="7A00223A">
      <w:pPr>
        <w:pStyle w:val="3"/>
        <w:spacing w:after="160"/>
      </w:pPr>
      <w:r>
        <w:t>（一）教材选取原则</w:t>
      </w:r>
    </w:p>
    <w:p w14:paraId="722E1217">
      <w:pPr>
        <w:spacing w:after="120"/>
        <w:ind w:firstLine="420"/>
      </w:pPr>
      <w:r>
        <w:rPr>
          <w:rFonts w:eastAsia="微软雅黑"/>
        </w:rPr>
        <w:t>所选用的教材应充分体现培养学生的职业能力为中心思想，以"教、学、做"为一体组织课堂内容，注重理论与实践相结合、教材内容与行业标准要求相结合，强调理论在实践过程中的应用。</w:t>
      </w:r>
    </w:p>
    <w:p w14:paraId="6C78E27B">
      <w:pPr>
        <w:pStyle w:val="3"/>
        <w:spacing w:after="160"/>
      </w:pPr>
      <w:r>
        <w:t>（二）推荐教材与参考书籍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357"/>
        <w:gridCol w:w="4059"/>
      </w:tblGrid>
      <w:tr w14:paraId="0D08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578B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45A26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教材/参考书名称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25A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出版信息</w:t>
            </w:r>
          </w:p>
        </w:tc>
      </w:tr>
      <w:tr w14:paraId="4A33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9676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116F0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动态网站开发实例教程（第 3 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9CF55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钱兆楼, 支立勋, 刘万辉. 高等教育出版社, 2022</w:t>
            </w:r>
          </w:p>
        </w:tc>
      </w:tr>
      <w:tr w14:paraId="29A4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EBEF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2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1FF8D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与 MySQL 程序设计（第 5 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81E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Frank M. Kromann. 人民邮电出版社, 2021</w:t>
            </w:r>
          </w:p>
        </w:tc>
      </w:tr>
      <w:tr w14:paraId="47A0C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F08C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3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05AD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网站开发实例教程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7705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传智播客高教产品研发部. 人民邮电出版社, 2015</w:t>
            </w:r>
          </w:p>
        </w:tc>
      </w:tr>
      <w:tr w14:paraId="0FE1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23DB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4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719A2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网站开发实例教程（第 2 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2881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黑马程序员. 人民邮电出版社, 2020</w:t>
            </w:r>
          </w:p>
        </w:tc>
      </w:tr>
      <w:tr w14:paraId="102E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9517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5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6C5F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跟兄弟连学 PHP（精要版）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4A42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兄弟连 IT 教育. 电子工业出版社, 2017</w:t>
            </w:r>
          </w:p>
        </w:tc>
      </w:tr>
      <w:tr w14:paraId="53FB1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FB58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6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A5176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PHP+MySQL 动态网站开发从入门到精通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E45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张工厂. 清华大学出版社, 2017</w:t>
            </w:r>
          </w:p>
        </w:tc>
      </w:tr>
      <w:tr w14:paraId="1870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2225A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7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CC119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7 从入门到精通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8CDC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刘增杰. 清华大学出版社, 2017</w:t>
            </w:r>
          </w:p>
        </w:tc>
      </w:tr>
      <w:tr w14:paraId="1C7F1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3F33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8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739D5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动态网站开发项目教程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295F1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牟奇春, 汪剑. 人民邮电出版社, 2016</w:t>
            </w:r>
          </w:p>
        </w:tc>
      </w:tr>
      <w:tr w14:paraId="1184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E66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9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949B7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程序设计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DE4F1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程文彬, 李树强. 人民邮电出版社, 2018</w:t>
            </w:r>
          </w:p>
        </w:tc>
      </w:tr>
      <w:tr w14:paraId="643A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430D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10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698D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开发实例大全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02D7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软件开发技术联盟. 清华大学出版社, 2020</w:t>
            </w:r>
          </w:p>
        </w:tc>
      </w:tr>
      <w:tr w14:paraId="10AC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1381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11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12CD6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动态网页设计教程（第 2 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1D1DA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黄迎久, 石炜. 清华大学出版社, 2021</w:t>
            </w:r>
          </w:p>
        </w:tc>
      </w:tr>
      <w:tr w14:paraId="366E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6D92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12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F4EB6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程序设计案例教程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B5956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郝强, 张婵. 高等教育出版社, 2019</w:t>
            </w:r>
          </w:p>
        </w:tc>
      </w:tr>
      <w:tr w14:paraId="1386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30901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13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43EE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PHP、MySQL 与 JavaScript 学习手册（第 4 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3CFC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Robin Nixon. 中国电力出版社, 2021</w:t>
            </w:r>
          </w:p>
        </w:tc>
      </w:tr>
      <w:tr w14:paraId="7E0C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AE22C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14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6CE1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7.0+MySQL 网站开发全程实例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4C4BC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于荷云. 清华大学出版社, 2021</w:t>
            </w:r>
          </w:p>
        </w:tc>
      </w:tr>
      <w:tr w14:paraId="2F92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6AFB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15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E7A3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8 从入门到精通（视频教学版）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4ADB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张工厂. 清华大学出版社, 2021</w:t>
            </w:r>
          </w:p>
        </w:tc>
      </w:tr>
      <w:tr w14:paraId="2CB7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19A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16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D8FE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编程实践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454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(美)埃里克·A.曼. 中国电力出版社, 2025</w:t>
            </w:r>
          </w:p>
        </w:tc>
      </w:tr>
      <w:tr w14:paraId="2594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BED1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17</w:t>
            </w:r>
          </w:p>
        </w:tc>
        <w:tc>
          <w:tcPr>
            <w:tcW w:w="4361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C0FFA">
            <w:pPr>
              <w:spacing w:line="300" w:lineRule="auto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PHP Web 攻防技术与实践</w:t>
            </w:r>
          </w:p>
        </w:tc>
        <w:tc>
          <w:tcPr>
            <w:tcW w:w="4063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D9833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郭帆. 清华大学出版社, 2025</w:t>
            </w:r>
          </w:p>
        </w:tc>
      </w:tr>
    </w:tbl>
    <w:p w14:paraId="57A60921">
      <w:pPr>
        <w:pStyle w:val="3"/>
        <w:spacing w:after="160"/>
      </w:pPr>
      <w:r>
        <w:t>（三）其他学习资源</w:t>
      </w:r>
    </w:p>
    <w:p w14:paraId="17B9200A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《PHP 8 参考手册》</w:t>
      </w:r>
    </w:p>
    <w:p w14:paraId="340EEC6F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《MySQL 中文参考手册》</w:t>
      </w:r>
    </w:p>
    <w:p w14:paraId="3B913F22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《CSS 中文参考手册》</w:t>
      </w:r>
    </w:p>
    <w:p w14:paraId="4E2FC8E7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《HTML 中文参考手册》</w:t>
      </w:r>
    </w:p>
    <w:p w14:paraId="1A3B1FAF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《jQuery 中文参考手册》</w:t>
      </w:r>
    </w:p>
    <w:p w14:paraId="693B4747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PHP 100 中文网：http://www.php100.com/</w:t>
      </w:r>
    </w:p>
    <w:p w14:paraId="222A4C4E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PHPChina 开源社区网站：http://www.phpchina.com/</w:t>
      </w:r>
    </w:p>
    <w:p w14:paraId="4BBE1A30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PHP 教程网（W3School）：http://www.w3school.com.cn/php/</w:t>
      </w:r>
    </w:p>
    <w:p w14:paraId="56FF72B6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PHP 官方文档：https://www.php.net/manual/zh/</w:t>
      </w:r>
    </w:p>
    <w:p w14:paraId="20E090B4">
      <w:pPr>
        <w:pStyle w:val="17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Composer 中文文档：https://docs.phpcomposer.com/</w:t>
      </w:r>
    </w:p>
    <w:p w14:paraId="621C0209">
      <w:pPr>
        <w:pStyle w:val="3"/>
        <w:spacing w:after="160"/>
      </w:pPr>
      <w:r>
        <w:t>（四）教师要求</w:t>
      </w:r>
    </w:p>
    <w:p w14:paraId="6786F965">
      <w:pPr>
        <w:spacing w:after="120"/>
        <w:ind w:firstLine="420"/>
      </w:pPr>
      <w:r>
        <w:rPr>
          <w:rFonts w:eastAsia="微软雅黑"/>
        </w:rPr>
        <w:t>担任本课程的主讲教师需要熟练掌握 PHP 语言、MySQL 数据库、面向对象编程、PHP 框架等技术，具有较强的网站开发能力、丰富的教学经验，能按照本课程标准制定详细可行的授课计划，精心设计每一次课的教学过程，具备一定的课堂控制能力和应变能力，做到因材施教。教师应具备企业级项目开发经验，能够将实际项目案例融入教学过程。</w:t>
      </w:r>
    </w:p>
    <w:p w14:paraId="401A87A2">
      <w:pPr>
        <w:pStyle w:val="3"/>
        <w:spacing w:after="160"/>
      </w:pPr>
      <w:r>
        <w:t>（五）学习场地、设施要求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8"/>
        <w:gridCol w:w="7018"/>
      </w:tblGrid>
      <w:tr w14:paraId="7F6C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39E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计算机硬件要求</w:t>
            </w:r>
          </w:p>
        </w:tc>
        <w:tc>
          <w:tcPr>
            <w:tcW w:w="70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1E67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Windows 10 及以上操作系统，CPU 主频 &gt; 1GHz，内存容量 &gt;= 8GB，硬盘 &gt;= 256GB SSD</w:t>
            </w:r>
          </w:p>
        </w:tc>
      </w:tr>
      <w:tr w14:paraId="1B3D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0E49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软件要求</w:t>
            </w:r>
          </w:p>
        </w:tc>
        <w:tc>
          <w:tcPr>
            <w:tcW w:w="70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0976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Apache 2.4 服务器、PHP 7.4/8.4、MySQL 8.0 数据库、phpMyAdmin、VS Code、PhpStorm、Composer、Smarty、Chrome/Edge 主流浏览器</w:t>
            </w:r>
          </w:p>
        </w:tc>
      </w:tr>
      <w:tr w14:paraId="601F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6D88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网络环境</w:t>
            </w:r>
          </w:p>
        </w:tc>
        <w:tc>
          <w:tcPr>
            <w:tcW w:w="70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C39D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计算机局域网机房，具备互联网接入能力，便于下载 Composer 依赖包和查阅技术文档</w:t>
            </w:r>
          </w:p>
        </w:tc>
      </w:tr>
      <w:tr w14:paraId="1D16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E19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教学设施</w:t>
            </w:r>
          </w:p>
        </w:tc>
        <w:tc>
          <w:tcPr>
            <w:tcW w:w="70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0BD0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多媒体投影设备、机房教学管理软件（便于下发教学任务和收集学生课堂实践任务）、PHP 动态网站开发环境</w:t>
            </w:r>
          </w:p>
        </w:tc>
      </w:tr>
      <w:tr w14:paraId="2AA1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4B22C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教学方式</w:t>
            </w:r>
          </w:p>
        </w:tc>
        <w:tc>
          <w:tcPr>
            <w:tcW w:w="70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2FFA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本课程教学要求在多媒体机房实施，以实现"教、学、做"三体合一，每个教学设计单元（2 学时 / 90 分钟）包含问题引入、知识讲解、示范操作、实战训练、评估讨论、课堂总结、课后作业七个步骤</w:t>
            </w:r>
          </w:p>
        </w:tc>
      </w:tr>
    </w:tbl>
    <w:p w14:paraId="10337122">
      <w:pPr>
        <w:pStyle w:val="2"/>
      </w:pPr>
      <w:r>
        <w:t>五、考核与评价</w:t>
      </w:r>
    </w:p>
    <w:p w14:paraId="2087E545">
      <w:pPr>
        <w:spacing w:after="120"/>
        <w:ind w:firstLine="420"/>
      </w:pPr>
      <w:r>
        <w:rPr>
          <w:rFonts w:eastAsia="微软雅黑"/>
        </w:rPr>
        <w:t>本课程考核采用形成性考核方式，总评成绩由形成性考核的各项成绩组成，全面考核学生的动手能力、基础理论和平时学习状况。分数比例如表 3。</w:t>
      </w:r>
    </w:p>
    <w:p w14:paraId="18733939">
      <w:pPr>
        <w:spacing w:before="120" w:after="100"/>
        <w:jc w:val="center"/>
      </w:pPr>
      <w:r>
        <w:rPr>
          <w:rFonts w:eastAsia="微软雅黑"/>
          <w:b/>
          <w:bCs/>
          <w:color w:val="475569"/>
          <w:sz w:val="18"/>
          <w:szCs w:val="18"/>
        </w:rPr>
        <w:t>表 3 考核与评价分数比例表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7"/>
        <w:gridCol w:w="2997"/>
        <w:gridCol w:w="1499"/>
        <w:gridCol w:w="2523"/>
      </w:tblGrid>
      <w:tr w14:paraId="1EDC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F92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考核类别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1966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考核内容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54708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分值比例</w:t>
            </w:r>
          </w:p>
        </w:tc>
        <w:tc>
          <w:tcPr>
            <w:tcW w:w="25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0F2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C3B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考核方式</w:t>
            </w:r>
          </w:p>
        </w:tc>
      </w:tr>
      <w:tr w14:paraId="2C02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88407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综合素质评价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0431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平时表现（出勤、课堂参与）+ 通用能力考核（沟通表达、团队协作）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AB3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20%</w:t>
            </w:r>
          </w:p>
        </w:tc>
        <w:tc>
          <w:tcPr>
            <w:tcW w:w="25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B0CAE">
            <w:pPr>
              <w:spacing w:line="300" w:lineRule="auto"/>
              <w:jc w:val="center"/>
            </w:pPr>
            <w:r>
              <w:rPr>
                <w:rFonts w:eastAsia="微软雅黑"/>
                <w:sz w:val="18"/>
                <w:szCs w:val="18"/>
              </w:rPr>
              <w:t>过程记录 + 教师评价</w:t>
            </w:r>
          </w:p>
        </w:tc>
      </w:tr>
      <w:tr w14:paraId="533B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C6CE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过程性考核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C6E4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课堂实践考核 + 课后实践考核 + 单元测试（6 个单元各 1 次测试）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14F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40%</w:t>
            </w:r>
          </w:p>
        </w:tc>
        <w:tc>
          <w:tcPr>
            <w:tcW w:w="25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9E0A3">
            <w:pPr>
              <w:spacing w:line="300" w:lineRule="auto"/>
              <w:jc w:val="center"/>
            </w:pPr>
            <w:r>
              <w:rPr>
                <w:rFonts w:eastAsia="微软雅黑"/>
                <w:sz w:val="18"/>
                <w:szCs w:val="18"/>
              </w:rPr>
              <w:t>实操评分 + 在线测试</w:t>
            </w:r>
          </w:p>
        </w:tc>
      </w:tr>
      <w:tr w14:paraId="15C9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77B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终结性考核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1D882">
            <w:pPr>
              <w:spacing w:line="300" w:lineRule="auto"/>
            </w:pPr>
            <w:r>
              <w:rPr>
                <w:rFonts w:eastAsia="微软雅黑"/>
                <w:sz w:val="18"/>
                <w:szCs w:val="18"/>
              </w:rPr>
              <w:t>期终考核（综合项目实操 + 理论知识）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BBD5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0891B2"/>
                <w:sz w:val="18"/>
                <w:szCs w:val="18"/>
              </w:rPr>
              <w:t>40%</w:t>
            </w:r>
          </w:p>
        </w:tc>
        <w:tc>
          <w:tcPr>
            <w:tcW w:w="25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B497">
            <w:pPr>
              <w:spacing w:line="300" w:lineRule="auto"/>
              <w:jc w:val="center"/>
            </w:pPr>
            <w:r>
              <w:rPr>
                <w:rFonts w:eastAsia="微软雅黑"/>
                <w:sz w:val="18"/>
                <w:szCs w:val="18"/>
              </w:rPr>
              <w:t>期末考试</w:t>
            </w:r>
          </w:p>
        </w:tc>
      </w:tr>
      <w:tr w14:paraId="07B5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764D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11B4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形成性考核总评成绩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2D43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color w:val="1A56DB"/>
                <w:sz w:val="18"/>
                <w:szCs w:val="18"/>
              </w:rPr>
              <w:t>100%</w:t>
            </w:r>
          </w:p>
        </w:tc>
        <w:tc>
          <w:tcPr>
            <w:tcW w:w="252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46EC">
            <w:pPr>
              <w:spacing w:line="300" w:lineRule="auto"/>
              <w:jc w:val="center"/>
            </w:pPr>
            <w:r>
              <w:rPr>
                <w:rFonts w:eastAsia="微软雅黑"/>
                <w:sz w:val="18"/>
                <w:szCs w:val="18"/>
              </w:rPr>
              <w:t>—</w:t>
            </w:r>
          </w:p>
        </w:tc>
      </w:tr>
    </w:tbl>
    <w:p w14:paraId="5B2E31A6">
      <w:pPr>
        <w:pStyle w:val="2"/>
      </w:pPr>
      <w:r>
        <w:t>六、教学实施建议</w:t>
      </w:r>
    </w:p>
    <w:p w14:paraId="163381C0">
      <w:pPr>
        <w:pStyle w:val="17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课堂讲授采用"教、学、做一体化"教学方式，以教学单元为模块，以案例应用引导学生学习技能，并通过动手实践，让学生自己理解并归纳、掌握动态网页的编程知识与常识。整个教学过程突出精讲多练的模式，用大量的课内外练习来达到教学目的。</w:t>
      </w:r>
    </w:p>
    <w:p w14:paraId="5105716D">
      <w:pPr>
        <w:pStyle w:val="17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在教学过程中建议将学生分为若干小组，给定工作任务，启发学生通过动手实践以及对实践结果进行思考获取知识。每个教学设计单元（2 学时 / 90 分钟）均包含问题引入、知识讲解、示范操作、实战训练、评估讨论、课堂总结、课后作业七个教学步骤，确保教学过程的完整性和系统性。</w:t>
      </w:r>
    </w:p>
    <w:p w14:paraId="58DD31CC">
      <w:pPr>
        <w:pStyle w:val="17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在讲授过程中，将动态页面设计中多种技术与方法应用到各教学单元，使学生最终能掌握动态页面的编写规范与各种技巧。单元 5（留言板系统）和单元 6（内容管理系统）作为综合项目实战，应注重前后知识的串联和综合应用能力的培养。</w:t>
      </w:r>
    </w:p>
    <w:p w14:paraId="38CC38B9">
      <w:pPr>
        <w:pStyle w:val="17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建议采用分层教学策略，针对不同基础的学生设置基础任务、进阶任务和拓展任务，使每位学生都能在原有基础上获得提升。实战训练环节应保证充足的动手操作时间，教师巡回指导，及时解决学生在编码过程中遇到的问题。</w:t>
      </w:r>
    </w:p>
    <w:p w14:paraId="0DA8F457">
      <w:pPr>
        <w:pStyle w:val="17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充分利用现代化教学手段，结合 PPT 课件、在线教学平台、代码版本管理工具（Git）等辅助教学资源，提升教学效果。鼓励学生使用 AI 编程辅助工具（如 TRAE AI 编程 IDE）提高编码效率，同时培养代码审查和调试能力。</w:t>
      </w:r>
    </w:p>
    <w:p w14:paraId="25B26CFF">
      <w:pPr>
        <w:pStyle w:val="2"/>
      </w:pPr>
      <w:r>
        <w:t>七、其他说明</w:t>
      </w:r>
    </w:p>
    <w:p w14:paraId="490C3FBD">
      <w:pPr>
        <w:spacing w:after="120"/>
        <w:ind w:firstLine="420"/>
      </w:pPr>
      <w:r>
        <w:rPr>
          <w:rFonts w:eastAsia="微软雅黑"/>
        </w:rPr>
        <w:t>《PHP 动态网站开发实例教程》课程实践性很强，建议学习者课外加强学习 Linux 操作系统、数据库、面向对象、开源代码等知识，激发学习者的学习兴趣，通过多浏览、多实践、多交流能够整体提高学习者的综合素质。</w:t>
      </w:r>
    </w:p>
    <w:p w14:paraId="75F60BF9">
      <w:pPr>
        <w:spacing w:after="120"/>
        <w:ind w:firstLine="420"/>
      </w:pPr>
      <w:r>
        <w:rPr>
          <w:rFonts w:eastAsia="微软雅黑"/>
        </w:rPr>
        <w:t>本课程标准自发布之日起执行，由课程负责人负责解释和修订。在使用过程中如需调整，须经软件技术专业教学指导委员会审核同意后实施。</w:t>
      </w:r>
    </w:p>
    <w:p w14:paraId="7B36593F">
      <w:pPr>
        <w:spacing w:after="80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35376">
    <w:pPr>
      <w:jc w:val="center"/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 xml:space="preserve">PAGE</w:instrText>
    </w:r>
    <w:r>
      <w:rPr>
        <w:color w:val="64748B"/>
        <w:sz w:val="16"/>
        <w:szCs w:val="16"/>
      </w:rPr>
      <w:fldChar w:fldCharType="separate"/>
    </w:r>
    <w:r>
      <w:rPr>
        <w:rFonts w:eastAsia="微软雅黑"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6B277">
    <w:pPr>
      <w:jc w:val="right"/>
    </w:pPr>
    <w:r>
      <w:rPr>
        <w:rFonts w:eastAsia="微软雅黑"/>
        <w:color w:val="94A3B8"/>
        <w:sz w:val="16"/>
        <w:szCs w:val="16"/>
      </w:rPr>
      <w:t>《PHP 动态网站开发实例教程》课程标准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C0C9B"/>
    <w:multiLevelType w:val="multilevel"/>
    <w:tmpl w:val="1BDC0C9B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21D640D"/>
    <w:multiLevelType w:val="multilevel"/>
    <w:tmpl w:val="221D640D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4EF60C62"/>
    <w:multiLevelType w:val="multilevel"/>
    <w:tmpl w:val="4EF60C62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5AE41574"/>
    <w:multiLevelType w:val="multilevel"/>
    <w:tmpl w:val="5AE41574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6F206C55"/>
    <w:multiLevelType w:val="multilevel"/>
    <w:tmpl w:val="6F206C55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61"/>
    <w:rsid w:val="00474C71"/>
    <w:rsid w:val="004E7EB8"/>
    <w:rsid w:val="00534CE5"/>
    <w:rsid w:val="006A4D61"/>
    <w:rsid w:val="00D46DE1"/>
    <w:rsid w:val="48D2515D"/>
    <w:rsid w:val="5C473501"/>
    <w:rsid w:val="6FF9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Arial" w:hAnsi="Arial" w:cs="Times New Roman" w:eastAsiaTheme="minorEastAsia"/>
      <w:color w:val="0F172A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spacing w:before="360" w:after="160" w:line="360" w:lineRule="auto"/>
      <w:outlineLvl w:val="0"/>
    </w:pPr>
    <w:rPr>
      <w:rFonts w:ascii="Arial" w:hAnsi="Arial" w:eastAsia="微软雅黑" w:cs="Times New Roman"/>
      <w:b/>
      <w:bCs/>
      <w:color w:val="1A56DB"/>
      <w:sz w:val="28"/>
      <w:szCs w:val="28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40" w:line="360" w:lineRule="auto"/>
      <w:outlineLvl w:val="1"/>
    </w:pPr>
    <w:rPr>
      <w:rFonts w:ascii="Arial" w:hAnsi="Arial" w:eastAsia="微软雅黑" w:cs="Times New Roman"/>
      <w:b/>
      <w:bCs/>
      <w:color w:val="0F172A"/>
      <w:sz w:val="24"/>
      <w:szCs w:val="24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spacing w:before="240" w:after="120" w:line="360" w:lineRule="auto"/>
      <w:outlineLvl w:val="2"/>
    </w:pPr>
    <w:rPr>
      <w:rFonts w:ascii="Arial" w:hAnsi="Arial" w:eastAsia="微软雅黑" w:cs="Times New Roman"/>
      <w:b/>
      <w:bCs/>
      <w:color w:val="0891B2"/>
      <w:sz w:val="22"/>
      <w:szCs w:val="22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line="360" w:lineRule="auto"/>
      <w:outlineLvl w:val="3"/>
    </w:pPr>
    <w:rPr>
      <w:rFonts w:ascii="Arial" w:hAnsi="Arial" w:cs="Times New Roman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line="360" w:lineRule="auto"/>
      <w:outlineLvl w:val="4"/>
    </w:pPr>
    <w:rPr>
      <w:rFonts w:ascii="Arial" w:hAnsi="Arial" w:cs="Times New Roman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line="360" w:lineRule="auto"/>
      <w:outlineLvl w:val="5"/>
    </w:pPr>
    <w:rPr>
      <w:rFonts w:ascii="Arial" w:hAnsi="Arial" w:cs="Times New Roman" w:eastAsiaTheme="minorEastAsia"/>
      <w:color w:val="1F4D78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line="240" w:lineRule="auto"/>
    </w:pPr>
    <w:rPr>
      <w:rFonts w:ascii="Arial" w:hAnsi="Arial" w:cs="Times New Roman" w:eastAsiaTheme="minorEastAsia"/>
      <w:color w:val="0F172A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uiPriority w:val="99"/>
    <w:pPr>
      <w:spacing w:line="240" w:lineRule="auto"/>
    </w:pPr>
    <w:rPr>
      <w:rFonts w:ascii="Arial" w:hAnsi="Arial" w:cs="Times New Roman" w:eastAsiaTheme="minorEastAsia"/>
      <w:color w:val="0F172A"/>
      <w:sz w:val="20"/>
      <w:szCs w:val="20"/>
      <w:lang w:val="en-US" w:eastAsia="zh-CN" w:bidi="ar-SA"/>
    </w:rPr>
  </w:style>
  <w:style w:type="paragraph" w:styleId="10">
    <w:name w:val="Title"/>
    <w:qFormat/>
    <w:uiPriority w:val="10"/>
    <w:pPr>
      <w:spacing w:line="360" w:lineRule="auto"/>
    </w:pPr>
    <w:rPr>
      <w:rFonts w:ascii="Arial" w:hAnsi="Arial" w:cs="Times New Roman" w:eastAsiaTheme="minorEastAsia"/>
      <w:color w:val="0F172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pPr>
      <w:spacing w:line="360" w:lineRule="auto"/>
    </w:pPr>
    <w:rPr>
      <w:rFonts w:ascii="Arial" w:hAnsi="Arial" w:cs="Times New Roman" w:eastAsiaTheme="minorEastAsia"/>
      <w:b/>
      <w:bCs/>
      <w:color w:val="0F172A"/>
      <w:sz w:val="21"/>
      <w:szCs w:val="21"/>
      <w:lang w:val="en-US" w:eastAsia="zh-CN" w:bidi="ar-SA"/>
    </w:rPr>
  </w:style>
  <w:style w:type="paragraph" w:styleId="17">
    <w:name w:val="List Paragraph"/>
    <w:qFormat/>
    <w:uiPriority w:val="0"/>
    <w:pPr>
      <w:spacing w:line="360" w:lineRule="auto"/>
    </w:pPr>
    <w:rPr>
      <w:rFonts w:ascii="Arial" w:hAnsi="Arial" w:cs="Times New Roman" w:eastAsiaTheme="minorEastAsia"/>
      <w:color w:val="0F172A"/>
      <w:sz w:val="21"/>
      <w:szCs w:val="21"/>
      <w:lang w:val="en-US" w:eastAsia="zh-CN" w:bidi="ar-SA"/>
    </w:rPr>
  </w:style>
  <w:style w:type="character" w:customStyle="1" w:styleId="18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5289</Words>
  <Characters>6307</Characters>
  <Lines>302</Lines>
  <Paragraphs>400</Paragraphs>
  <TotalTime>7</TotalTime>
  <ScaleCrop>false</ScaleCrop>
  <LinksUpToDate>false</LinksUpToDate>
  <CharactersWithSpaces>6795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2026-08-09T08:19:00Z</dcterms:created>
  <dc:creator>Un-named</dc:creator>
  <cp:lastModifiedBy>钱兆楼</cp:lastModifiedBy>
  <dcterms:modified xsi:type="dcterms:W3CDTF">2026-08-09T11:58:59Z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eyJoZGlkIjoiZmU2NmUzZGFlMWUzNmMwZTliM2Y5MTUyYjhhY2ExMGUiLCJ1c2VySWQiOiIxNzc4ODE4OTA1In0=</vt:lpwstr>
  </property>
  <property fmtid="{D5CDD505-2E9C-101B-9397-08002B2CF9AE}" pid="3" name="KSOProductBuildVer">
    <vt:lpwstr>2052-12.1.0.28022</vt:lpwstr>
  </property>
  <property fmtid="{D5CDD505-2E9C-101B-9397-08002B2CF9AE}" pid="4" name="ICV">
    <vt:lpwstr>024667791B0142789807BC3C496AF441_12</vt:lpwstr>
  </property>
</Properties>
</file>