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96"/>
        <w:spacing w:before="188" w:line="222" w:lineRule="auto"/>
        <w:rPr>
          <w:sz w:val="47"/>
          <w:szCs w:val="47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-1576</wp:posOffset>
            </wp:positionV>
            <wp:extent cx="4502150" cy="53594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2150" cy="535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7"/>
          <w:szCs w:val="47"/>
          <w:b/>
          <w:bCs/>
          <w:color w:val="E0C030"/>
          <w:spacing w:val="-10"/>
        </w:rPr>
        <w:t>键</w:t>
      </w:r>
      <w:r>
        <w:rPr>
          <w:sz w:val="47"/>
          <w:szCs w:val="47"/>
          <w:b/>
          <w:bCs/>
          <w:color w:val="E0A030"/>
          <w:spacing w:val="-10"/>
        </w:rPr>
        <w:t>生成海报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269"/>
        <w:spacing w:before="127" w:line="222" w:lineRule="auto"/>
        <w:rPr>
          <w:sz w:val="39"/>
          <w:szCs w:val="39"/>
        </w:rPr>
      </w:pPr>
      <w:r>
        <w:rPr>
          <w:sz w:val="39"/>
          <w:szCs w:val="39"/>
          <w:color w:val="706020"/>
          <w:spacing w:val="1"/>
        </w:rPr>
        <w:t>海报提示词</w:t>
      </w:r>
    </w:p>
    <w:p>
      <w:pPr>
        <w:spacing w:line="148" w:lineRule="exact"/>
        <w:rPr/>
      </w:pPr>
      <w:r/>
    </w:p>
    <w:p>
      <w:pPr>
        <w:spacing w:line="148" w:lineRule="exact"/>
        <w:sectPr>
          <w:headerReference w:type="default" r:id="rId1"/>
          <w:pgSz w:w="7090" w:h="8440"/>
          <w:pgMar w:top="1" w:right="0" w:bottom="0" w:left="0" w:header="0" w:footer="0" w:gutter="0"/>
          <w:cols w:equalWidth="0" w:num="1">
            <w:col w:w="7090" w:space="0"/>
          </w:cols>
        </w:sectPr>
        <w:rPr/>
      </w:pP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272" w:right="57"/>
        <w:spacing w:before="68" w:line="231" w:lineRule="auto"/>
        <w:jc w:val="both"/>
        <w:rPr/>
      </w:pPr>
      <w:r>
        <w:rPr>
          <w:b/>
          <w:bCs/>
          <w:spacing w:val="14"/>
        </w:rPr>
        <w:t>创作一张以蓝绿色为主色调的艺</w:t>
      </w:r>
      <w:r>
        <w:rPr>
          <w:spacing w:val="7"/>
        </w:rPr>
        <w:t xml:space="preserve"> </w:t>
      </w:r>
      <w:r>
        <w:rPr>
          <w:b/>
          <w:bCs/>
          <w:spacing w:val="15"/>
        </w:rPr>
        <w:t>术海报，营造静谧清凉氛围。画</w:t>
      </w:r>
      <w:r>
        <w:rPr/>
        <w:t xml:space="preserve"> </w:t>
      </w:r>
      <w:r>
        <w:rPr>
          <w:b/>
          <w:bCs/>
          <w:spacing w:val="14"/>
        </w:rPr>
        <w:t>面中心是一条红色金鱼在水底游</w:t>
      </w:r>
      <w:r>
        <w:rPr>
          <w:spacing w:val="3"/>
        </w:rPr>
        <w:t xml:space="preserve"> </w:t>
      </w:r>
      <w:r>
        <w:rPr>
          <w:b/>
          <w:bCs/>
          <w:spacing w:val="14"/>
        </w:rPr>
        <w:t>动，周围有岩石和水草。加入大</w:t>
      </w:r>
      <w:r>
        <w:rPr>
          <w:spacing w:val="8"/>
        </w:rPr>
        <w:t xml:space="preserve"> </w:t>
      </w:r>
      <w:r>
        <w:rPr>
          <w:b/>
          <w:bCs/>
          <w:spacing w:val="12"/>
        </w:rPr>
        <w:t>量排版富有设计感的中英文字，</w:t>
      </w:r>
      <w:r>
        <w:rPr/>
        <w:t xml:space="preserve"> </w:t>
      </w:r>
      <w:r>
        <w:rPr>
          <w:b/>
          <w:bCs/>
          <w:spacing w:val="21"/>
        </w:rPr>
        <w:t>中文包含“水眠时刻”,英文包</w:t>
      </w:r>
      <w:r>
        <w:rPr>
          <w:spacing w:val="10"/>
        </w:rPr>
        <w:t xml:space="preserve"> </w:t>
      </w:r>
      <w:r>
        <w:rPr>
          <w:b/>
          <w:bCs/>
          <w:spacing w:val="-3"/>
        </w:rPr>
        <w:t>含</w:t>
      </w:r>
      <w:r>
        <w:rPr>
          <w:spacing w:val="57"/>
        </w:rPr>
        <w:t xml:space="preserve"> </w:t>
      </w:r>
      <w:r>
        <w:rPr>
          <w:rFonts w:ascii="Arial" w:hAnsi="Arial" w:eastAsia="Arial" w:cs="Arial"/>
          <w:b/>
          <w:bCs/>
          <w:spacing w:val="-3"/>
        </w:rPr>
        <w:t>“Loading</w:t>
      </w:r>
      <w:r>
        <w:rPr>
          <w:rFonts w:ascii="Arial" w:hAnsi="Arial" w:eastAsia="Arial" w:cs="Arial"/>
          <w:b/>
          <w:bCs/>
          <w:spacing w:val="2"/>
        </w:rPr>
        <w:t xml:space="preserve">           </w:t>
      </w:r>
      <w:r>
        <w:rPr>
          <w:rFonts w:ascii="Arial" w:hAnsi="Arial" w:eastAsia="Arial" w:cs="Arial"/>
          <w:b/>
          <w:bCs/>
          <w:spacing w:val="-3"/>
        </w:rPr>
        <w:t>Comfort”</w:t>
      </w:r>
      <w:r>
        <w:rPr>
          <w:rFonts w:ascii="Arial" w:hAnsi="Arial" w:eastAsia="Arial" w:cs="Arial"/>
          <w:b/>
          <w:bCs/>
          <w:spacing w:val="52"/>
        </w:rPr>
        <w:t xml:space="preserve"> </w:t>
      </w:r>
      <w:r>
        <w:rPr>
          <w:spacing w:val="-3"/>
        </w:rPr>
        <w:t>“</w:t>
      </w:r>
    </w:p>
    <w:p>
      <w:pPr>
        <w:pStyle w:val="BodyText"/>
        <w:ind w:left="272" w:right="60" w:hanging="3"/>
        <w:spacing w:before="3" w:line="223" w:lineRule="auto"/>
        <w:jc w:val="both"/>
        <w:rPr/>
      </w:pPr>
      <w:r>
        <w:rPr>
          <w:rFonts w:ascii="Times New Roman" w:hAnsi="Times New Roman" w:eastAsia="Times New Roman" w:cs="Times New Roman"/>
          <w:b/>
          <w:bCs/>
          <w:spacing w:val="-1"/>
        </w:rPr>
        <w:t>AQUATIC</w:t>
      </w:r>
      <w:r>
        <w:rPr>
          <w:rFonts w:ascii="Times New Roman" w:hAnsi="Times New Roman" w:eastAsia="Times New Roman" w:cs="Times New Roman"/>
          <w:b/>
          <w:bCs/>
          <w:spacing w:val="17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</w:rPr>
        <w:t>SLUMBER”</w:t>
      </w:r>
      <w:r>
        <w:rPr>
          <w:rFonts w:ascii="SimSun" w:hAnsi="SimSun" w:eastAsia="SimSun" w:cs="SimSun"/>
          <w:b/>
          <w:bCs/>
          <w:spacing w:val="-1"/>
        </w:rPr>
        <w:t>。</w:t>
      </w:r>
      <w:r>
        <w:rPr>
          <w:b/>
          <w:bCs/>
          <w:spacing w:val="-1"/>
        </w:rPr>
        <w:t>背景采</w:t>
      </w:r>
      <w:r>
        <w:rPr>
          <w:spacing w:val="1"/>
        </w:rPr>
        <w:t xml:space="preserve"> </w:t>
      </w:r>
      <w:r>
        <w:rPr>
          <w:b/>
          <w:bCs/>
          <w:spacing w:val="14"/>
        </w:rPr>
        <w:t>用水波或岩石质感纹理，整体风</w:t>
      </w:r>
      <w:r>
        <w:rPr>
          <w:spacing w:val="2"/>
        </w:rPr>
        <w:t xml:space="preserve"> </w:t>
      </w:r>
      <w:r>
        <w:rPr>
          <w:b/>
          <w:bCs/>
          <w:spacing w:val="14"/>
        </w:rPr>
        <w:t>格独特，融合自然元素与现代艺</w:t>
      </w:r>
      <w:r>
        <w:rPr>
          <w:spacing w:val="7"/>
        </w:rPr>
        <w:t xml:space="preserve"> </w:t>
      </w:r>
      <w:r>
        <w:rPr>
          <w:b/>
          <w:bCs/>
          <w:spacing w:val="14"/>
        </w:rPr>
        <w:t>术设计，传达宁静、舒适且富有</w:t>
      </w:r>
      <w:r>
        <w:rPr>
          <w:spacing w:val="8"/>
        </w:rPr>
        <w:t xml:space="preserve"> </w:t>
      </w:r>
      <w:r>
        <w:rPr>
          <w:b/>
          <w:bCs/>
          <w:spacing w:val="14"/>
        </w:rPr>
        <w:t>诗意的感觉，仿佛置身安静水下</w:t>
      </w:r>
      <w:r>
        <w:rPr>
          <w:spacing w:val="9"/>
        </w:rPr>
        <w:t xml:space="preserve"> </w:t>
      </w:r>
      <w:r>
        <w:rPr>
          <w:b/>
          <w:bCs/>
          <w:spacing w:val="5"/>
        </w:rPr>
        <w:t>世界享受片刻安宁。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58" w:line="182" w:lineRule="auto"/>
        <w:rPr>
          <w:rFonts w:ascii="SimSun" w:hAnsi="SimSun" w:eastAsia="SimSun" w:cs="SimSun"/>
          <w:sz w:val="80"/>
          <w:szCs w:val="80"/>
        </w:rPr>
      </w:pPr>
      <w:r>
        <w:rPr>
          <w:rFonts w:ascii="SimSun" w:hAnsi="SimSun" w:eastAsia="SimSun" w:cs="SimSun"/>
          <w:sz w:val="80"/>
          <w:szCs w:val="80"/>
          <w:b/>
          <w:bCs/>
          <w:color w:val="FFFFFF"/>
          <w:spacing w:val="-11"/>
        </w:rPr>
        <w:t>水眠时刻</w:t>
      </w:r>
    </w:p>
    <w:p>
      <w:pPr>
        <w:ind w:left="2598"/>
        <w:spacing w:line="176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b/>
          <w:bCs/>
          <w:color w:val="FFFFFF"/>
          <w:spacing w:val="-4"/>
        </w:rPr>
        <w:t>sceimg</w:t>
      </w:r>
    </w:p>
    <w:p>
      <w:pPr>
        <w:ind w:left="268"/>
        <w:spacing w:line="19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21"/>
          <w:szCs w:val="21"/>
          <w:b/>
          <w:bCs/>
          <w:color w:val="FFFFFF"/>
          <w:spacing w:val="-13"/>
        </w:rPr>
        <w:t>Loading</w:t>
      </w:r>
      <w:r>
        <w:rPr>
          <w:rFonts w:ascii="Arial" w:hAnsi="Arial" w:eastAsia="Arial" w:cs="Arial"/>
          <w:sz w:val="21"/>
          <w:szCs w:val="21"/>
          <w:b/>
          <w:bCs/>
          <w:color w:val="FFFFFF"/>
          <w:spacing w:val="1"/>
        </w:rPr>
        <w:t xml:space="preserve">                    </w:t>
      </w:r>
      <w:r>
        <w:rPr>
          <w:rFonts w:ascii="Arial" w:hAnsi="Arial" w:eastAsia="Arial" w:cs="Arial"/>
          <w:sz w:val="21"/>
          <w:szCs w:val="21"/>
          <w:b/>
          <w:bCs/>
          <w:color w:val="FFFFFF"/>
        </w:rPr>
        <w:t xml:space="preserve">        </w:t>
      </w:r>
      <w:r>
        <w:rPr>
          <w:rFonts w:ascii="Arial" w:hAnsi="Arial" w:eastAsia="Arial" w:cs="Arial"/>
          <w:sz w:val="15"/>
          <w:szCs w:val="15"/>
          <w:b/>
          <w:bCs/>
          <w:color w:val="FFFFFF"/>
          <w:spacing w:val="-13"/>
        </w:rPr>
        <w:t>omfort</w:t>
      </w:r>
    </w:p>
    <w:sectPr>
      <w:type w:val="continuous"/>
      <w:pgSz w:w="7090" w:h="8440"/>
      <w:pgMar w:top="1" w:right="0" w:bottom="0" w:left="0" w:header="0" w:footer="0" w:gutter="0"/>
      <w:cols w:equalWidth="0" w:num="2">
        <w:col w:w="3512" w:space="100"/>
        <w:col w:w="347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2025-09-01T23:55:51Z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2025-09-01T23:55:51</vt:filetime>
  </property>
  <property fmtid="{D5CDD505-2E9C-101B-9397-08002B2CF9AE}" pid="4" name="UsrData">
    <vt:lpwstr>68b5c206783cf800208ff568wl</vt:lpwstr>
  </property>
</Properties>
</file>