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66564E22">
      <w:pPr>
        <w:rPr>
          <w:rFonts w:hint="eastAsia"/>
        </w:rPr>
      </w:pPr>
      <w:r>
        <w:rPr>
          <w:rFonts w:hint="eastAsia"/>
          <w:lang w:val="en-US" w:eastAsia="zh-CN"/>
        </w:rPr>
        <w:t>新材料数据分析---</w:t>
      </w:r>
      <w:r>
        <w:rPr>
          <w:rFonts w:hint="eastAsia"/>
        </w:rPr>
        <w:t>拓扑感知多核集成聚类分析系统 V1.0</w:t>
      </w:r>
    </w:p>
    <w:p w14:paraId="5690551C">
      <w:pPr>
        <w:rPr>
          <w:rFonts w:hint="eastAsia"/>
        </w:rPr>
      </w:pPr>
      <w:r>
        <w:rPr>
          <w:rFonts w:hint="eastAsia"/>
        </w:rPr>
        <w:t>├── 数据管理</w:t>
      </w:r>
    </w:p>
    <w:p w14:paraId="34FAD3B2">
      <w:pPr>
        <w:rPr>
          <w:rFonts w:hint="eastAsia"/>
        </w:rPr>
      </w:pPr>
      <w:r>
        <w:rPr>
          <w:rFonts w:hint="eastAsia"/>
        </w:rPr>
        <w:t>│   ├── 导入基础聚类结果</w:t>
      </w:r>
    </w:p>
    <w:p w14:paraId="2F691620">
      <w:pPr>
        <w:rPr>
          <w:rFonts w:hint="eastAsia"/>
        </w:rPr>
      </w:pPr>
      <w:r>
        <w:rPr>
          <w:rFonts w:hint="eastAsia"/>
        </w:rPr>
        <w:t>│   ├── 查看基础聚类统计</w:t>
      </w:r>
    </w:p>
    <w:p w14:paraId="14957DCA">
      <w:pPr>
        <w:rPr>
          <w:rFonts w:hint="eastAsia"/>
        </w:rPr>
      </w:pPr>
      <w:r>
        <w:rPr>
          <w:rFonts w:hint="eastAsia"/>
        </w:rPr>
        <w:t>│   ├── 基础聚类随机选择</w:t>
      </w:r>
    </w:p>
    <w:p w14:paraId="6E047FB9">
      <w:pPr>
        <w:rPr>
          <w:rFonts w:hint="eastAsia"/>
        </w:rPr>
      </w:pPr>
      <w:r>
        <w:rPr>
          <w:rFonts w:hint="eastAsia"/>
        </w:rPr>
        <w:t>│   └── 创建聚类任务</w:t>
      </w:r>
    </w:p>
    <w:p w14:paraId="269C59D6">
      <w:pPr>
        <w:rPr>
          <w:rFonts w:hint="eastAsia"/>
        </w:rPr>
      </w:pPr>
      <w:r>
        <w:rPr>
          <w:rFonts w:hint="eastAsia"/>
        </w:rPr>
        <w:t>├── 协关联矩阵分析</w:t>
      </w:r>
    </w:p>
    <w:p w14:paraId="68C79416">
      <w:pPr>
        <w:rPr>
          <w:rFonts w:hint="eastAsia"/>
        </w:rPr>
      </w:pPr>
      <w:r>
        <w:rPr>
          <w:rFonts w:hint="eastAsia"/>
        </w:rPr>
        <w:t>│   ├── 构建CA矩阵</w:t>
      </w:r>
    </w:p>
    <w:p w14:paraId="33C41D02">
      <w:pPr>
        <w:rPr>
          <w:rFonts w:hint="eastAsia"/>
        </w:rPr>
      </w:pPr>
      <w:r>
        <w:rPr>
          <w:rFonts w:hint="eastAsia"/>
        </w:rPr>
        <w:t>│   ├── 查看CA矩阵热力图</w:t>
      </w:r>
    </w:p>
    <w:p w14:paraId="0A1843C1">
      <w:pPr>
        <w:rPr>
          <w:rFonts w:hint="eastAsia"/>
        </w:rPr>
      </w:pPr>
      <w:r>
        <w:rPr>
          <w:rFonts w:hint="eastAsia"/>
        </w:rPr>
        <w:t>├── 多核相似性学习</w:t>
      </w:r>
    </w:p>
    <w:p w14:paraId="0E694F14">
      <w:pPr>
        <w:rPr>
          <w:rFonts w:hint="eastAsia"/>
        </w:rPr>
      </w:pPr>
      <w:r>
        <w:rPr>
          <w:rFonts w:hint="eastAsia"/>
        </w:rPr>
        <w:t>│   ├── 选择核函数类型</w:t>
      </w:r>
    </w:p>
    <w:p w14:paraId="40AFEF4F">
      <w:pPr>
        <w:rPr>
          <w:rFonts w:hint="eastAsia"/>
        </w:rPr>
      </w:pPr>
      <w:r>
        <w:rPr>
          <w:rFonts w:hint="eastAsia"/>
        </w:rPr>
        <w:t>│   ├── 设置核函数参数</w:t>
      </w:r>
    </w:p>
    <w:p w14:paraId="348FBAA9">
      <w:pPr>
        <w:rPr>
          <w:rFonts w:hint="eastAsia"/>
        </w:rPr>
      </w:pPr>
      <w:r>
        <w:rPr>
          <w:rFonts w:hint="eastAsia"/>
        </w:rPr>
        <w:t>│   ├── 构建基础核矩阵</w:t>
      </w:r>
    </w:p>
    <w:p w14:paraId="17AF1B92">
      <w:pPr>
        <w:rPr>
          <w:rFonts w:hint="eastAsia"/>
          <w:lang w:val="en-US" w:eastAsia="zh-CN"/>
        </w:rPr>
      </w:pPr>
      <w:r>
        <w:rPr>
          <w:rFonts w:hint="eastAsia"/>
        </w:rPr>
        <w:t xml:space="preserve">│   ├── </w:t>
      </w:r>
      <w:r>
        <w:rPr>
          <w:rFonts w:hint="eastAsia"/>
          <w:lang w:val="en-US" w:eastAsia="zh-CN"/>
        </w:rPr>
        <w:t>执行集成聚类算法</w:t>
      </w:r>
    </w:p>
    <w:p w14:paraId="1BE3BC45">
      <w:pPr>
        <w:rPr>
          <w:rFonts w:hint="eastAsia"/>
        </w:rPr>
      </w:pPr>
      <w:r>
        <w:rPr>
          <w:rFonts w:hint="eastAsia"/>
        </w:rPr>
        <w:t>├── 性能评估</w:t>
      </w:r>
    </w:p>
    <w:p w14:paraId="16224F91">
      <w:pPr>
        <w:rPr>
          <w:rFonts w:hint="eastAsia"/>
        </w:rPr>
      </w:pPr>
      <w:r>
        <w:rPr>
          <w:rFonts w:hint="eastAsia"/>
        </w:rPr>
        <w:t>│   ├── ACC计算</w:t>
      </w:r>
    </w:p>
    <w:p w14:paraId="5D385700">
      <w:pPr>
        <w:rPr>
          <w:rFonts w:hint="eastAsia"/>
        </w:rPr>
      </w:pPr>
      <w:r>
        <w:rPr>
          <w:rFonts w:hint="eastAsia"/>
        </w:rPr>
        <w:t>│   ├── NMI计算</w:t>
      </w:r>
    </w:p>
    <w:p w14:paraId="00831C66">
      <w:pPr>
        <w:rPr>
          <w:rFonts w:hint="eastAsia"/>
        </w:rPr>
      </w:pPr>
      <w:r>
        <w:rPr>
          <w:rFonts w:hint="eastAsia"/>
        </w:rPr>
        <w:t>│   ├── ARI计算</w:t>
      </w:r>
    </w:p>
    <w:p w14:paraId="459A8A3B">
      <w:pPr>
        <w:rPr>
          <w:rFonts w:hint="eastAsia"/>
        </w:rPr>
      </w:pPr>
      <w:r>
        <w:rPr>
          <w:rFonts w:hint="eastAsia"/>
        </w:rPr>
        <w:t>│   ├── F1-score计算</w:t>
      </w:r>
    </w:p>
    <w:p w14:paraId="05B2E2D0">
      <w:pPr>
        <w:rPr>
          <w:rFonts w:hint="eastAsia"/>
        </w:rPr>
      </w:pPr>
      <w:r>
        <w:rPr>
          <w:rFonts w:hint="eastAsia"/>
        </w:rPr>
        <w:t>│   └── 多次运行统计</w:t>
      </w:r>
    </w:p>
    <w:p w14:paraId="643AA138">
      <w:pPr>
        <w:rPr>
          <w:rFonts w:hint="eastAsia"/>
        </w:rPr>
      </w:pPr>
      <w:r>
        <w:rPr>
          <w:rFonts w:hint="eastAsia"/>
        </w:rPr>
        <w:t>├── 可视化展示</w:t>
      </w:r>
    </w:p>
    <w:p w14:paraId="298973FE">
      <w:pPr>
        <w:rPr>
          <w:rFonts w:hint="eastAsia"/>
        </w:rPr>
      </w:pPr>
      <w:r>
        <w:rPr>
          <w:rFonts w:hint="eastAsia"/>
        </w:rPr>
        <w:t>│   ├── CA矩</w:t>
      </w:r>
      <w:bookmarkStart w:id="0" w:name="_GoBack"/>
      <w:bookmarkEnd w:id="0"/>
      <w:r>
        <w:rPr>
          <w:rFonts w:hint="eastAsia"/>
        </w:rPr>
        <w:t>阵热力图</w:t>
      </w:r>
    </w:p>
    <w:p w14:paraId="7787E881">
      <w:pPr>
        <w:rPr>
          <w:rFonts w:hint="eastAsia"/>
        </w:rPr>
      </w:pPr>
      <w:r>
        <w:rPr>
          <w:rFonts w:hint="eastAsia"/>
        </w:rPr>
        <w:t>│   ├── 核权重分布图</w:t>
      </w:r>
    </w:p>
    <w:p w14:paraId="372EF847">
      <w:pPr>
        <w:rPr>
          <w:rFonts w:hint="eastAsia"/>
        </w:rPr>
      </w:pPr>
      <w:r>
        <w:rPr>
          <w:rFonts w:hint="eastAsia"/>
        </w:rPr>
        <w:t>│   ├── 拓扑亲和矩阵图</w:t>
      </w:r>
    </w:p>
    <w:p w14:paraId="2C2DA769">
      <w:pPr>
        <w:rPr>
          <w:rFonts w:hint="eastAsia"/>
        </w:rPr>
      </w:pPr>
      <w:r>
        <w:rPr>
          <w:rFonts w:hint="eastAsia"/>
        </w:rPr>
        <w:t>│   ├── 聚类散点图</w:t>
      </w:r>
    </w:p>
    <w:p w14:paraId="73F29760">
      <w:pPr>
        <w:rPr>
          <w:rFonts w:hint="eastAsia"/>
        </w:rPr>
      </w:pPr>
      <w:r>
        <w:rPr>
          <w:rFonts w:hint="eastAsia"/>
        </w:rPr>
        <w:t>│   └── 收敛曲线图</w:t>
      </w:r>
    </w:p>
    <w:p w14:paraId="29E3BAB0">
      <w:pPr>
        <w:rPr>
          <w:rFonts w:hint="eastAsia"/>
        </w:rPr>
      </w:pPr>
      <w:r>
        <w:rPr>
          <w:rFonts w:hint="eastAsia"/>
        </w:rPr>
        <w:t>└── 结果导出</w:t>
      </w:r>
    </w:p>
    <w:p w14:paraId="478A24EC">
      <w:pPr>
        <w:rPr>
          <w:rFonts w:hint="eastAsia"/>
        </w:rPr>
      </w:pPr>
      <w:r>
        <w:rPr>
          <w:rFonts w:hint="eastAsia"/>
        </w:rPr>
        <w:t xml:space="preserve">    ├── 导出聚类标签</w:t>
      </w:r>
    </w:p>
    <w:p w14:paraId="205BA375">
      <w:pPr>
        <w:rPr>
          <w:rFonts w:hint="eastAsia"/>
        </w:rPr>
      </w:pPr>
      <w:r>
        <w:rPr>
          <w:rFonts w:hint="eastAsia"/>
        </w:rPr>
        <w:t xml:space="preserve">    ├── 导出指标表格</w:t>
      </w:r>
    </w:p>
    <w:p w14:paraId="3E111F29">
      <w:pPr>
        <w:rPr>
          <w:rFonts w:hint="eastAsia"/>
        </w:rPr>
      </w:pPr>
      <w:r>
        <w:rPr>
          <w:rFonts w:hint="eastAsia"/>
        </w:rPr>
        <w:t xml:space="preserve">    ├── 导出图像结果</w:t>
      </w:r>
    </w:p>
    <w:p w14:paraId="3E2D8879">
      <w:pPr>
        <w:rPr>
          <w:rFonts w:hint="eastAsia"/>
        </w:rPr>
      </w:pPr>
      <w:r>
        <w:rPr>
          <w:rFonts w:hint="eastAsia"/>
        </w:rPr>
        <w:t xml:space="preserve">    ├── 导出运行日志</w:t>
      </w:r>
    </w:p>
    <w:p w14:paraId="5DC043BD">
      <w:r>
        <w:rPr>
          <w:rFonts w:hint="eastAsia"/>
        </w:rPr>
        <w:t xml:space="preserve">    └── 生成聚类分析报告</w:t>
      </w:r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906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0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30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685F7FDC"/>
    <w:rsid w:val="685F7FDC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mc:AlternateContent>
    <mc:Choice Requires="wpsCustomData">
      <wpsCustomData:typoFeatureVersion val="1"/>
    </mc:Choice>
  </mc:AlternateContent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游ゴシック Light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游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1</Pages>
  <Words>0</Words>
  <Characters>0</Characters>
  <Lines>0</Lines>
  <Paragraphs>0</Paragraphs>
  <TotalTime>1</TotalTime>
  <ScaleCrop>false</ScaleCrop>
  <LinksUpToDate>false</LinksUpToDate>
  <CharactersWithSpaces>0</CharactersWithSpaces>
  <Application>WPS Office_12.1.0.26895_F1E327BC-269C-435d-A152-05C5408002CA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2026-07-05T09:09:00Z</dcterms:created>
  <dc:creator>稼轩</dc:creator>
  <cp:lastModifiedBy>稼轩</cp:lastModifiedBy>
  <dcterms:modified xsi:type="dcterms:W3CDTF">2026-07-05T09:18:00Z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2052-12.1.0.26895</vt:lpwstr>
  </property>
  <property fmtid="{D5CDD505-2E9C-101B-9397-08002B2CF9AE}" pid="3" name="ICV">
    <vt:lpwstr>90035F0C940447AFBB1EF44DB4BDB965_11</vt:lpwstr>
  </property>
  <property fmtid="{D5CDD505-2E9C-101B-9397-08002B2CF9AE}" pid="4" name="KSOTemplateDocerSaveRecord">
    <vt:lpwstr>eyJoZGlkIjoiZWE5NjE2ODVlYmNkZWM5MDRjZTYwOTViNjY1MzdkNTciLCJ1c2VySWQiOiI1MzU2MDYyNzEifQ==</vt:lpwstr>
  </property>
</Properties>
</file>