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</w:p>
    <w:p>
      <w:pPr>
        <w:pStyle w:val="1"/>
        <w:spacing w:line="240" w:lineRule="auto" w:before="0" w:after="0"/>
      </w:pPr>
      <w:bookmarkStart w:name="gOj8-1681226548218" w:id="2"/>
      <w:bookmarkEnd w:id="2"/>
    </w:p>
    <w:p>
      <w:pPr>
        <w:pStyle w:val="1"/>
        <w:spacing w:line="240" w:lineRule="auto" w:before="0" w:after="0"/>
      </w:pPr>
      <w:bookmarkStart w:name="YY0P-1681226548621" w:id="3"/>
      <w:bookmarkEnd w:id="3"/>
      <w:r>
        <w:rPr>
          <w:rFonts w:ascii="微软雅黑" w:hAnsi="微软雅黑" w:cs="微软雅黑" w:eastAsia="微软雅黑"/>
          <w:b w:val="true"/>
          <w:sz w:val="42"/>
        </w:rPr>
        <w:t>腾讯云短信测试 简书</w:t>
      </w:r>
    </w:p>
    <w:p>
      <w:pPr/>
      <w:bookmarkStart w:name="zk27-1680397985669" w:id="4"/>
      <w:bookmarkEnd w:id="4"/>
      <w:r>
        <w:rPr/>
        <w:t>微信小程序-人脸识别(2) 实现人脸识别功能 简书</w:t>
      </w:r>
    </w:p>
    <w:p>
      <w:pPr>
        <w:pStyle w:val="2"/>
        <w:spacing w:line="240" w:lineRule="auto" w:before="0" w:after="0"/>
      </w:pPr>
      <w:bookmarkStart w:name="RdXM-1676561107973" w:id="5"/>
      <w:bookmarkEnd w:id="5"/>
    </w:p>
    <w:p>
      <w:pPr>
        <w:pStyle w:val="2"/>
        <w:spacing w:line="240" w:lineRule="auto" w:before="0" w:after="0"/>
      </w:pPr>
      <w:bookmarkStart w:name="OFJA-1676561108186" w:id="6"/>
      <w:bookmarkEnd w:id="6"/>
      <w:r>
        <w:rPr>
          <w:rFonts w:ascii="微软雅黑" w:hAnsi="微软雅黑" w:cs="微软雅黑" w:eastAsia="微软雅黑"/>
          <w:b w:val="true"/>
          <w:sz w:val="30"/>
        </w:rPr>
        <w:t>1. 需求概要设计</w:t>
      </w:r>
    </w:p>
    <w:p>
      <w:pPr>
        <w:pStyle w:val="2"/>
        <w:spacing w:line="240" w:lineRule="auto" w:before="0" w:after="0"/>
      </w:pPr>
      <w:bookmarkStart w:name="6rpS-1676561108419" w:id="7"/>
      <w:bookmarkEnd w:id="7"/>
      <w:r>
        <w:rPr>
          <w:rFonts w:ascii="微软雅黑" w:hAnsi="微软雅黑" w:cs="微软雅黑" w:eastAsia="微软雅黑"/>
          <w:b w:val="true"/>
          <w:sz w:val="30"/>
        </w:rPr>
        <w:t>身份验证</w:t>
      </w:r>
    </w:p>
    <w:p>
      <w:pPr/>
      <w:bookmarkStart w:name="WIvG-1676559086980" w:id="8"/>
      <w:bookmarkEnd w:id="8"/>
      <w:r>
        <w:rPr/>
        <w:t>被访问公司管理</w:t>
      </w:r>
    </w:p>
    <w:p>
      <w:pPr/>
      <w:bookmarkStart w:name="TNlj-1676558886903" w:id="9"/>
      <w:bookmarkEnd w:id="9"/>
      <w:r>
        <w:rPr/>
        <w:t>被访问人员信息管理：管理人员通过前端管理台整理确认被访问人员手机号码，入库并分配默认随机密码，短信方式发送相关人员；</w:t>
      </w:r>
    </w:p>
    <w:p>
      <w:pPr/>
      <w:bookmarkStart w:name="TivD-1676558973499" w:id="10"/>
      <w:bookmarkEnd w:id="10"/>
      <w:r>
        <w:rPr/>
        <w:t>短信模板管理：？？</w:t>
      </w:r>
    </w:p>
    <w:p>
      <w:pPr/>
      <w:bookmarkStart w:name="QxpR-1676552157842" w:id="11"/>
      <w:bookmarkEnd w:id="11"/>
      <w:r>
        <w:rPr/>
        <w:t>公司管理人员管理台账号管理？？</w:t>
      </w:r>
    </w:p>
    <w:p>
      <w:pPr/>
      <w:bookmarkStart w:name="Q9i6-1676559138526" w:id="12"/>
      <w:bookmarkEnd w:id="12"/>
      <w:r>
        <w:rPr/>
        <w:t>小程序账号：微信uid+手机号码，登录成功后允许改密码，允许管理员手动改密码</w:t>
      </w:r>
    </w:p>
    <w:p>
      <w:pPr/>
      <w:bookmarkStart w:name="OUQy-1676561020387" w:id="13"/>
      <w:bookmarkEnd w:id="13"/>
      <w:r>
        <w:rPr/>
        <w:t>.授权记录管理</w:t>
      </w:r>
    </w:p>
    <w:p>
      <w:pPr/>
      <w:bookmarkStart w:name="tDpT-1676562207466" w:id="14"/>
      <w:bookmarkEnd w:id="14"/>
      <w:r>
        <w:rPr/>
        <w:t>访客记录管理</w:t>
      </w:r>
    </w:p>
    <w:p>
      <w:pPr/>
      <w:bookmarkStart w:name="DKWI-1676561023896" w:id="15"/>
      <w:bookmarkEnd w:id="15"/>
    </w:p>
    <w:p>
      <w:pPr/>
      <w:bookmarkStart w:name="StwS-1676552233551" w:id="16"/>
      <w:bookmarkEnd w:id="16"/>
      <w:r>
        <w:rPr/>
        <w:t>访客小程序：</w:t>
      </w:r>
    </w:p>
    <w:p>
      <w:pPr/>
      <w:bookmarkStart w:name="xuf2-1676561001802" w:id="17"/>
      <w:bookmarkEnd w:id="17"/>
      <w:r>
        <w:rPr/>
        <w:t>门禁小程序：</w:t>
      </w:r>
    </w:p>
    <w:p>
      <w:pPr/>
      <w:bookmarkStart w:name="TQsx-1676561010174" w:id="18"/>
      <w:bookmarkEnd w:id="18"/>
    </w:p>
    <w:p>
      <w:pPr/>
      <w:bookmarkStart w:name="ubO6-1676561010376" w:id="19"/>
      <w:bookmarkEnd w:id="19"/>
    </w:p>
    <w:p>
      <w:pPr/>
      <w:bookmarkStart w:name="dbUz-1676561010602" w:id="20"/>
      <w:bookmarkEnd w:id="20"/>
    </w:p>
    <w:p>
      <w:pPr/>
      <w:bookmarkStart w:name="qmzr-1676558831910" w:id="21"/>
      <w:bookmarkEnd w:id="21"/>
      <w:r>
        <w:rPr/>
        <w:t>小程序首页</w:t>
      </w:r>
    </w:p>
    <w:p>
      <w:pPr/>
      <w:bookmarkStart w:name="xxrW-1676559221716" w:id="22"/>
      <w:bookmarkEnd w:id="22"/>
      <w:r>
        <w:drawing>
          <wp:inline distT="0" distR="0" distB="0" distL="0">
            <wp:extent cx="2044700" cy="449834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hgk-1676552233981" w:id="23"/>
      <w:bookmarkEnd w:id="23"/>
      <w:r>
        <w:rPr>
          <w:rFonts w:ascii="微软雅黑" w:hAnsi="微软雅黑" w:cs="微软雅黑" w:eastAsia="微软雅黑"/>
          <w:b w:val="true"/>
          <w:sz w:val="30"/>
        </w:rPr>
        <w:t>我是访客&gt; 手机验证登录/人脸识别登录</w:t>
      </w:r>
    </w:p>
    <w:p>
      <w:pPr/>
      <w:bookmarkStart w:name="3z0M-1676559654984" w:id="24"/>
      <w:bookmarkEnd w:id="24"/>
      <w:r>
        <w:rPr/>
        <w:t>首次 记录访客手机号以及头像信息绑定 微信id</w:t>
      </w:r>
    </w:p>
    <w:p>
      <w:pPr/>
      <w:bookmarkStart w:name="WwP0-1676559517299" w:id="25"/>
      <w:bookmarkEnd w:id="25"/>
      <w:r>
        <w:rPr/>
        <w:t>下次微信登录不用验证；直接登录</w:t>
      </w:r>
    </w:p>
    <w:p>
      <w:pPr/>
      <w:bookmarkStart w:name="wxso-1676559549785" w:id="26"/>
      <w:bookmarkEnd w:id="26"/>
      <w:r>
        <w:drawing>
          <wp:inline distT="0" distR="0" distB="0" distL="0">
            <wp:extent cx="1981200" cy="4358640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cbW-1676559540330" w:id="27"/>
      <w:bookmarkEnd w:id="27"/>
    </w:p>
    <w:p>
      <w:pPr/>
      <w:bookmarkStart w:name="LG9H-1676559498897" w:id="28"/>
      <w:bookmarkEnd w:id="28"/>
    </w:p>
    <w:p>
      <w:pPr/>
      <w:bookmarkStart w:name="CjqW-1676559438197" w:id="29"/>
      <w:bookmarkEnd w:id="29"/>
    </w:p>
    <w:p>
      <w:pPr/>
      <w:bookmarkStart w:name="nCTe-1676559438598" w:id="30"/>
      <w:bookmarkEnd w:id="30"/>
    </w:p>
    <w:p>
      <w:pPr/>
      <w:bookmarkStart w:name="0nb6-1676559417241" w:id="31"/>
      <w:bookmarkEnd w:id="31"/>
    </w:p>
    <w:p>
      <w:pPr>
        <w:pStyle w:val="2"/>
        <w:spacing w:line="240" w:lineRule="auto" w:before="0" w:after="0"/>
      </w:pPr>
      <w:bookmarkStart w:name="kMEl-1676559358782" w:id="32"/>
      <w:bookmarkEnd w:id="32"/>
      <w:r>
        <w:rPr>
          <w:rFonts w:ascii="微软雅黑" w:hAnsi="微软雅黑" w:cs="微软雅黑" w:eastAsia="微软雅黑"/>
          <w:b w:val="true"/>
          <w:sz w:val="30"/>
        </w:rPr>
        <w:t>访客入场告知书</w:t>
      </w:r>
    </w:p>
    <w:p>
      <w:pPr/>
      <w:bookmarkStart w:name="rZXO-1676559766812" w:id="33"/>
      <w:bookmarkEnd w:id="33"/>
      <w:r>
        <w:drawing>
          <wp:inline distT="0" distR="0" distB="0" distL="0">
            <wp:extent cx="2997200" cy="6593840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ENR-1676559275462" w:id="34"/>
      <w:bookmarkEnd w:id="34"/>
    </w:p>
    <w:p>
      <w:pPr/>
      <w:bookmarkStart w:name="0x01-1676560159856" w:id="35"/>
      <w:bookmarkEnd w:id="35"/>
      <w:r>
        <w:drawing>
          <wp:inline distT="0" distR="0" distB="0" distL="0">
            <wp:extent cx="3619500" cy="796290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Py8y-1676559269536" w:id="36"/>
      <w:bookmarkEnd w:id="36"/>
    </w:p>
    <w:p>
      <w:pPr>
        <w:pStyle w:val="2"/>
        <w:spacing w:line="240" w:lineRule="auto" w:before="0" w:after="0"/>
      </w:pPr>
      <w:bookmarkStart w:name="qBYz-1676560181264" w:id="37"/>
      <w:bookmarkEnd w:id="37"/>
    </w:p>
    <w:p>
      <w:pPr/>
      <w:bookmarkStart w:name="CXUG-1676560208882" w:id="38"/>
      <w:bookmarkEnd w:id="38"/>
      <w:r>
        <w:drawing>
          <wp:inline distT="0" distR="0" distB="0" distL="0">
            <wp:extent cx="3594100" cy="790702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79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FJxi-1676560181661" w:id="39"/>
      <w:bookmarkEnd w:id="39"/>
    </w:p>
    <w:p>
      <w:pPr/>
      <w:bookmarkStart w:name="aoHy-1676560253909" w:id="40"/>
      <w:bookmarkEnd w:id="40"/>
      <w:r>
        <w:drawing>
          <wp:inline distT="0" distR="0" distB="0" distL="0">
            <wp:extent cx="2311400" cy="5085080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dUfA-1676560182676" w:id="41"/>
      <w:bookmarkEnd w:id="41"/>
    </w:p>
    <w:p>
      <w:pPr/>
      <w:bookmarkStart w:name="BbrR-1676561598711" w:id="42"/>
      <w:bookmarkEnd w:id="42"/>
    </w:p>
    <w:p>
      <w:pPr/>
      <w:bookmarkStart w:name="llw6-1676561598918" w:id="43"/>
      <w:bookmarkEnd w:id="43"/>
      <w:r>
        <w:rPr/>
        <w:t>员工首次登录需要用手机号登录短信验证绑定微信：绑定后下次点击我是员工时直接登录到员工页面。员工页面可以，生成10分钟授权和小程序链接，短信发送给访客，给访客访问小程序，访客登录进去直接进去访客页面，首次要手机登录绑定，访问页面填写授权码</w:t>
      </w:r>
    </w:p>
    <w:p>
      <w:pPr/>
      <w:bookmarkStart w:name="Q8XT-1676561875450" w:id="44"/>
      <w:bookmarkEnd w:id="44"/>
      <w:r>
        <w:rPr/>
        <w:t>先做员工页面，再做访客页面，最后做门禁页面。</w:t>
      </w:r>
    </w:p>
    <w:p>
      <w:pPr>
        <w:pStyle w:val="2"/>
        <w:spacing w:line="240" w:lineRule="auto" w:before="0" w:after="0"/>
      </w:pPr>
      <w:bookmarkStart w:name="KkP4-1676561596256" w:id="45"/>
      <w:bookmarkEnd w:id="45"/>
      <w:r>
        <w:rPr>
          <w:rFonts w:ascii="微软雅黑" w:hAnsi="微软雅黑" w:cs="微软雅黑" w:eastAsia="微软雅黑"/>
          <w:b w:val="true"/>
          <w:sz w:val="30"/>
        </w:rPr>
        <w:t>最好是分享的是不同链接对应不同单位不同首页，有不同访客提示。uniapp小程序带参数（员工，员工单位，限时授权码）分享</w:t>
      </w:r>
    </w:p>
    <w:p>
      <w:pPr>
        <w:pStyle w:val="2"/>
        <w:spacing w:line="240" w:lineRule="auto" w:before="0" w:after="0"/>
      </w:pPr>
      <w:bookmarkStart w:name="HePm-1676561596533" w:id="46"/>
      <w:bookmarkEnd w:id="46"/>
    </w:p>
    <w:p>
      <w:pPr>
        <w:pStyle w:val="2"/>
        <w:spacing w:line="240" w:lineRule="auto" w:before="0" w:after="0"/>
      </w:pPr>
      <w:bookmarkStart w:name="wWdm-1676561596674" w:id="47"/>
      <w:bookmarkEnd w:id="47"/>
      <w:r>
        <w:rPr>
          <w:rFonts w:ascii="微软雅黑" w:hAnsi="微软雅黑" w:cs="微软雅黑" w:eastAsia="微软雅黑"/>
          <w:b w:val="true"/>
          <w:sz w:val="30"/>
        </w:rPr>
        <w:t>访客小程序</w:t>
      </w:r>
    </w:p>
    <w:p>
      <w:pPr/>
      <w:bookmarkStart w:name="RdBv-1676552244312" w:id="48"/>
      <w:bookmarkEnd w:id="48"/>
    </w:p>
    <w:p>
      <w:pPr/>
      <w:bookmarkStart w:name="5iiB-1676552265599" w:id="49"/>
      <w:bookmarkEnd w:id="49"/>
      <w:r>
        <w:drawing>
          <wp:inline distT="0" distR="0" distB="0" distL="0">
            <wp:extent cx="5267325" cy="3452454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YF6-1676552265604" w:id="50"/>
      <w:bookmarkEnd w:id="50"/>
    </w:p>
    <w:p>
      <w:pPr/>
      <w:bookmarkStart w:name="CatA-1676552290212" w:id="51"/>
      <w:bookmarkEnd w:id="51"/>
      <w:r>
        <w:rPr/>
        <w:t>二维码链接通过扫码，可以查询提示已报备，进入人脸识别页面</w:t>
      </w:r>
    </w:p>
    <w:p>
      <w:pPr/>
      <w:bookmarkStart w:name="6wVv-1676560768249" w:id="52"/>
      <w:bookmarkEnd w:id="52"/>
      <w:r>
        <w:rPr/>
        <w:t>人脸实名认证通过，保存访客记录到，通知门禁放行</w:t>
      </w:r>
    </w:p>
    <w:p>
      <w:pPr>
        <w:pStyle w:val="2"/>
        <w:spacing w:line="240" w:lineRule="auto" w:before="0" w:after="0"/>
      </w:pPr>
      <w:bookmarkStart w:name="7fBo-1676552290365" w:id="53"/>
      <w:bookmarkEnd w:id="53"/>
      <w:r>
        <w:rPr>
          <w:rFonts w:ascii="微软雅黑" w:hAnsi="微软雅黑" w:cs="微软雅黑" w:eastAsia="微软雅黑"/>
          <w:b w:val="true"/>
          <w:sz w:val="30"/>
        </w:rPr>
        <w:t>门禁小程序</w:t>
      </w:r>
    </w:p>
    <w:p>
      <w:pPr/>
      <w:bookmarkStart w:name="FOFp-1676552293236" w:id="54"/>
      <w:bookmarkEnd w:id="54"/>
    </w:p>
    <w:p>
      <w:pPr/>
      <w:bookmarkStart w:name="VwUn-1676552293412" w:id="55"/>
      <w:bookmarkEnd w:id="55"/>
      <w:r>
        <w:rPr/>
        <w:t>扫码后提示已报备</w:t>
      </w:r>
    </w:p>
    <w:p>
      <w:pPr/>
      <w:bookmarkStart w:name="DdOC-1676560889294" w:id="56"/>
      <w:bookmarkEnd w:id="56"/>
      <w:r>
        <w:rPr/>
        <w:t>人脸识别，通知门禁放行</w:t>
      </w:r>
    </w:p>
    <w:p>
      <w:pPr/>
      <w:bookmarkStart w:name="sQEk-1676560932689" w:id="57"/>
      <w:bookmarkEnd w:id="57"/>
      <w:r>
        <w:rPr/>
        <w:t>返回到扫码界面</w:t>
      </w:r>
    </w:p>
    <w:p>
      <w:pPr/>
      <w:bookmarkStart w:name="Hadp-1676560974130" w:id="58"/>
      <w:bookmarkEnd w:id="58"/>
    </w:p>
    <w:p>
      <w:pPr/>
      <w:bookmarkStart w:name="GYsL-1676560958464" w:id="59"/>
      <w:bookmarkEnd w:id="59"/>
      <w:r>
        <w:rPr/>
        <w:t>访客记录</w:t>
      </w:r>
    </w:p>
    <w:p>
      <w:pPr/>
      <w:bookmarkStart w:name="rMNW-1676552294605" w:id="60"/>
      <w:bookmarkEnd w:id="60"/>
      <w:r>
        <w:drawing>
          <wp:inline distT="0" distR="0" distB="0" distL="0">
            <wp:extent cx="5267325" cy="2658028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cyzR-1676552294610" w:id="61"/>
      <w:bookmarkEnd w:id="61"/>
      <w:r>
        <w:rPr>
          <w:rFonts w:ascii="微软雅黑" w:hAnsi="微软雅黑" w:cs="微软雅黑" w:eastAsia="微软雅黑"/>
          <w:b w:val="true"/>
          <w:sz w:val="42"/>
        </w:rPr>
        <w:t>2.数据库设计：</w:t>
      </w:r>
    </w:p>
    <w:p>
      <w:pPr>
        <w:pStyle w:val="1"/>
        <w:spacing w:line="240" w:lineRule="auto" w:before="0" w:after="0"/>
      </w:pPr>
      <w:bookmarkStart w:name="tYdG-1676561141665" w:id="62"/>
      <w:bookmarkEnd w:id="62"/>
      <w:r>
        <w:rPr>
          <w:rFonts w:ascii="微软雅黑" w:hAnsi="微软雅黑" w:cs="微软雅黑" w:eastAsia="微软雅黑"/>
          <w:b w:val="true"/>
          <w:sz w:val="42"/>
        </w:rPr>
        <w:t>3.功能框架梳理，程序架构：</w:t>
      </w:r>
    </w:p>
    <w:p>
      <w:pPr>
        <w:pStyle w:val="1"/>
        <w:spacing w:line="240" w:lineRule="auto" w:before="0" w:after="0"/>
      </w:pPr>
      <w:bookmarkStart w:name="Kav3-1676561141666" w:id="63"/>
      <w:bookmarkEnd w:id="63"/>
      <w:r>
        <w:rPr>
          <w:rFonts w:ascii="微软雅黑" w:hAnsi="微软雅黑" w:cs="微软雅黑" w:eastAsia="微软雅黑"/>
          <w:b w:val="true"/>
          <w:sz w:val="42"/>
        </w:rPr>
        <w:t>4.界面设计：</w:t>
      </w:r>
    </w:p>
    <w:p>
      <w:pPr>
        <w:pStyle w:val="1"/>
        <w:spacing w:line="240" w:lineRule="auto" w:before="0" w:after="0"/>
      </w:pPr>
      <w:bookmarkStart w:name="zNGK-1676561141667" w:id="64"/>
      <w:bookmarkEnd w:id="64"/>
      <w:r>
        <w:rPr>
          <w:rFonts w:ascii="微软雅黑" w:hAnsi="微软雅黑" w:cs="微软雅黑" w:eastAsia="微软雅黑"/>
          <w:b w:val="true"/>
          <w:sz w:val="42"/>
        </w:rPr>
        <w:t>5.代码实现：</w:t>
      </w:r>
    </w:p>
    <w:p>
      <w:pPr>
        <w:pStyle w:val="1"/>
        <w:spacing w:line="240" w:lineRule="auto" w:before="0" w:after="0"/>
      </w:pPr>
      <w:bookmarkStart w:name="m6em-1676561141668" w:id="65"/>
      <w:bookmarkEnd w:id="65"/>
      <w:r>
        <w:rPr>
          <w:rFonts w:ascii="微软雅黑" w:hAnsi="微软雅黑" w:cs="微软雅黑" w:eastAsia="微软雅黑"/>
          <w:b w:val="true"/>
          <w:sz w:val="40"/>
        </w:rPr>
        <w:t>6.部署测试：</w:t>
      </w:r>
    </w:p>
    <w:p>
      <w:pPr/>
      <w:bookmarkStart w:name="Lgu6-1681226564021" w:id="66"/>
      <w:bookmarkEnd w:id="66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jc w:val="center"/>
      </w:pPr>
      <w:bookmarkStart w:name="D21n-1681226564027" w:id="67"/>
      <w:bookmarkEnd w:id="6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2023-04-17T10:55:27Z</dcterms:created>
  <dc:creator>Apache POI</dc:creator>
</cp:coreProperties>
</file>