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2CA" w:rsidRDefault="00281937" w:rsidP="005F165B">
      <w:pPr>
        <w:pStyle w:val="Titel"/>
      </w:pPr>
      <w:r>
        <w:t>Conical finite element applicable for curved panels</w:t>
      </w:r>
    </w:p>
    <w:p w:rsidR="00682AC5" w:rsidRPr="00682AC5" w:rsidRDefault="00682AC5" w:rsidP="00682AC5"/>
    <w:p w:rsidR="002B6E53" w:rsidRPr="002B6E53" w:rsidRDefault="005F165B" w:rsidP="002B6E53">
      <w:pPr>
        <w:pStyle w:val="authorname"/>
        <w:rPr>
          <w:i/>
          <w:vertAlign w:val="superscript"/>
          <w:lang w:val="pt-BR"/>
        </w:rPr>
      </w:pPr>
      <w:r w:rsidRPr="002B6E53">
        <w:rPr>
          <w:lang w:val="pt-BR"/>
        </w:rPr>
        <w:t>Saullo G. P. Castro</w:t>
      </w:r>
      <w:r w:rsidR="002B6E53">
        <w:rPr>
          <w:vertAlign w:val="superscript"/>
          <w:lang w:val="pt-BR"/>
        </w:rPr>
        <w:t>a</w:t>
      </w:r>
      <w:r w:rsidR="002B6E53" w:rsidRPr="002B6E53">
        <w:rPr>
          <w:lang w:val="pt-BR"/>
        </w:rPr>
        <w:t xml:space="preserve"> </w:t>
      </w:r>
      <w:r w:rsidR="003C5700" w:rsidRPr="002B6E53">
        <w:rPr>
          <w:lang w:val="pt-BR"/>
        </w:rPr>
        <w:t xml:space="preserve">, </w:t>
      </w:r>
      <w:r w:rsidR="006A3211" w:rsidRPr="002B6E53">
        <w:rPr>
          <w:lang w:val="pt-BR"/>
        </w:rPr>
        <w:t>Francisco A. C. Monteiro</w:t>
      </w:r>
      <w:r w:rsidR="002B6E53">
        <w:rPr>
          <w:vertAlign w:val="superscript"/>
          <w:lang w:val="pt-BR"/>
        </w:rPr>
        <w:t>b</w:t>
      </w:r>
    </w:p>
    <w:p w:rsidR="00C032CA" w:rsidRPr="002B6E53" w:rsidRDefault="00C032CA" w:rsidP="00C90D69">
      <w:pPr>
        <w:pStyle w:val="authorname"/>
        <w:rPr>
          <w:i/>
          <w:vertAlign w:val="superscript"/>
          <w:lang w:val="pt-BR"/>
        </w:rPr>
      </w:pPr>
    </w:p>
    <w:p w:rsidR="00682AC5" w:rsidRPr="002B6E53" w:rsidRDefault="00682AC5" w:rsidP="006E2570">
      <w:pPr>
        <w:pStyle w:val="normal"/>
        <w:rPr>
          <w:sz w:val="24"/>
          <w:vertAlign w:val="superscript"/>
          <w:lang w:val="pt-BR"/>
        </w:rPr>
      </w:pPr>
    </w:p>
    <w:p w:rsidR="00D10FEA" w:rsidRDefault="002B6E53" w:rsidP="006E2570">
      <w:pPr>
        <w:pStyle w:val="normal"/>
        <w:rPr>
          <w:lang w:val="pt-BR"/>
        </w:rPr>
      </w:pPr>
      <w:r>
        <w:rPr>
          <w:sz w:val="24"/>
          <w:vertAlign w:val="superscript"/>
          <w:lang w:val="pt-BR"/>
        </w:rPr>
        <w:t>a</w:t>
      </w:r>
      <w:r w:rsidR="00D10FEA" w:rsidRPr="007D41B8">
        <w:rPr>
          <w:sz w:val="24"/>
          <w:vertAlign w:val="superscript"/>
          <w:lang w:val="pt-BR"/>
        </w:rPr>
        <w:t xml:space="preserve"> </w:t>
      </w:r>
      <w:r w:rsidR="006A3211" w:rsidRPr="007D41B8">
        <w:rPr>
          <w:lang w:val="pt-BR"/>
        </w:rPr>
        <w:t>Embraer</w:t>
      </w:r>
      <w:r w:rsidR="00D10FEA" w:rsidRPr="007D41B8">
        <w:rPr>
          <w:lang w:val="pt-BR"/>
        </w:rPr>
        <w:t xml:space="preserve">, Brazilian Aerospace </w:t>
      </w:r>
      <w:r w:rsidR="00D10FEA" w:rsidRPr="00C81847">
        <w:rPr>
          <w:lang w:val="pt-BR"/>
        </w:rPr>
        <w:t>Company</w:t>
      </w:r>
      <w:r w:rsidR="006A3211" w:rsidRPr="00C81847">
        <w:rPr>
          <w:lang w:val="pt-BR"/>
        </w:rPr>
        <w:t xml:space="preserve">, </w:t>
      </w:r>
      <w:r w:rsidR="008F274D" w:rsidRPr="00C81847">
        <w:rPr>
          <w:lang w:val="pt-BR"/>
        </w:rPr>
        <w:t>12227-901, São José dos Campos-</w:t>
      </w:r>
      <w:r w:rsidR="006A3211" w:rsidRPr="00C81847">
        <w:rPr>
          <w:lang w:val="pt-BR"/>
        </w:rPr>
        <w:t>SP, Brazil</w:t>
      </w:r>
    </w:p>
    <w:p w:rsidR="006A3211" w:rsidRPr="0075630B" w:rsidRDefault="00C90D69" w:rsidP="006A3211">
      <w:pPr>
        <w:pStyle w:val="normal"/>
      </w:pPr>
      <w:r>
        <w:rPr>
          <w:sz w:val="24"/>
          <w:vertAlign w:val="superscript"/>
        </w:rPr>
        <w:t>e</w:t>
      </w:r>
      <w:r w:rsidR="006A3211" w:rsidRPr="003277E4">
        <w:rPr>
          <w:sz w:val="24"/>
          <w:vertAlign w:val="superscript"/>
        </w:rPr>
        <w:t xml:space="preserve"> </w:t>
      </w:r>
      <w:r w:rsidR="00272CED" w:rsidRPr="003277E4">
        <w:t xml:space="preserve">ITA, </w:t>
      </w:r>
      <w:r w:rsidR="003277E4" w:rsidRPr="003277E4">
        <w:t>Technological Institute of Aeronautics</w:t>
      </w:r>
      <w:r w:rsidR="006A3211" w:rsidRPr="003277E4">
        <w:t>,</w:t>
      </w:r>
      <w:r w:rsidR="003277E4" w:rsidRPr="003277E4">
        <w:t xml:space="preserve"> </w:t>
      </w:r>
      <w:r w:rsidR="003277E4">
        <w:t xml:space="preserve">LME - </w:t>
      </w:r>
      <w:r w:rsidR="003277E4" w:rsidRPr="0075630B">
        <w:t xml:space="preserve">Laboratory of Structural Modelling, </w:t>
      </w:r>
      <w:r w:rsidR="006A3211" w:rsidRPr="0075630B">
        <w:t>12228-900, São José dos Campos, SP, Brazil</w:t>
      </w:r>
    </w:p>
    <w:p w:rsidR="004D7C7E" w:rsidRPr="008F274D" w:rsidRDefault="004D7C7E" w:rsidP="009A7FA0">
      <w:pPr>
        <w:pStyle w:val="abstract"/>
      </w:pPr>
    </w:p>
    <w:p w:rsidR="00351BD6" w:rsidRDefault="00351BD6" w:rsidP="005F165B">
      <w:pPr>
        <w:pStyle w:val="abstract"/>
      </w:pPr>
      <w:r w:rsidRPr="008F274D">
        <w:t>Abstract</w:t>
      </w:r>
    </w:p>
    <w:p w:rsidR="008C3424" w:rsidRPr="008F274D" w:rsidRDefault="008C3424" w:rsidP="005F165B">
      <w:pPr>
        <w:pStyle w:val="abstract"/>
      </w:pPr>
    </w:p>
    <w:p w:rsidR="00A2435B" w:rsidRDefault="00BB5C21" w:rsidP="00435612">
      <w:pPr>
        <w:pStyle w:val="abstract"/>
      </w:pPr>
      <w:bookmarkStart w:id="0" w:name="OLE_LINK1"/>
      <w:bookmarkStart w:id="1" w:name="OLE_LINK2"/>
      <w:bookmarkStart w:id="2" w:name="OLE_LINK3"/>
      <w:commentRangeStart w:id="3"/>
      <w:r>
        <w:t>A</w:t>
      </w:r>
      <w:r w:rsidR="008C3424">
        <w:t xml:space="preserve"> semi-analytical model for the non-linear analysis of</w:t>
      </w:r>
      <w:r w:rsidR="00182BB0">
        <w:t xml:space="preserve"> </w:t>
      </w:r>
      <w:r w:rsidR="008C3424">
        <w:t xml:space="preserve">unstiffened laminated composite </w:t>
      </w:r>
      <w:r w:rsidR="00710EDA">
        <w:t>panels</w:t>
      </w:r>
      <w:r w:rsidR="008C3424">
        <w:t xml:space="preserve"> </w:t>
      </w:r>
      <w:r w:rsidR="00710EDA">
        <w:t xml:space="preserve">using </w:t>
      </w:r>
      <w:r w:rsidR="008C3424">
        <w:t>the Ritz method</w:t>
      </w:r>
      <w:r w:rsidR="00710C7D">
        <w:t xml:space="preserve"> and</w:t>
      </w:r>
      <w:r w:rsidR="008C3424">
        <w:t xml:space="preserve"> the Class</w:t>
      </w:r>
      <w:r w:rsidR="00F216B7">
        <w:t>ical Laminated Plate Theory</w:t>
      </w:r>
      <w:r w:rsidR="00272CED">
        <w:t xml:space="preserve"> is proposed</w:t>
      </w:r>
      <w:r w:rsidR="00F216B7">
        <w:t xml:space="preserve">. </w:t>
      </w:r>
      <w:r w:rsidR="00710C7D">
        <w:t xml:space="preserve">A matrix notation is </w:t>
      </w:r>
      <w:r w:rsidR="00102846">
        <w:t>used to formulate the problem using</w:t>
      </w:r>
      <w:r w:rsidR="00710EDA">
        <w:t xml:space="preserve"> the Donnell’s </w:t>
      </w:r>
      <w:r w:rsidR="00FE0DFD">
        <w:t>equations</w:t>
      </w:r>
      <w:r w:rsidR="00102846">
        <w:t>.</w:t>
      </w:r>
      <w:r w:rsidR="008C3424">
        <w:t xml:space="preserve"> </w:t>
      </w:r>
      <w:r w:rsidR="00790D87">
        <w:t xml:space="preserve">The approximation functions proposed are </w:t>
      </w:r>
      <w:r w:rsidR="009272CD">
        <w:t>capable</w:t>
      </w:r>
      <w:r w:rsidR="00790D87">
        <w:t xml:space="preserve"> to </w:t>
      </w:r>
      <w:r w:rsidR="009272CD">
        <w:t>simulate</w:t>
      </w:r>
      <w:r w:rsidR="00790D87">
        <w:t xml:space="preserve"> </w:t>
      </w:r>
      <w:r w:rsidR="00710EDA">
        <w:t>a general load case with applied membrane distributed forces and bending moments. S</w:t>
      </w:r>
      <w:r w:rsidR="00790D87">
        <w:t>olutions for linear static, linear buckling and non-linear buckling analyses are presented and verified usi</w:t>
      </w:r>
      <w:r w:rsidR="00710EDA">
        <w:t>ng</w:t>
      </w:r>
      <w:r w:rsidR="006218AF">
        <w:t xml:space="preserve"> finite element</w:t>
      </w:r>
      <w:r w:rsidR="00710EDA">
        <w:t>s</w:t>
      </w:r>
      <w:r w:rsidR="00790D87">
        <w:t xml:space="preserve">. </w:t>
      </w:r>
      <w:r w:rsidR="00151B66">
        <w:t xml:space="preserve">The </w:t>
      </w:r>
      <w:r w:rsidR="00710EDA">
        <w:t xml:space="preserve">integration of the </w:t>
      </w:r>
      <w:r w:rsidR="00151B66">
        <w:t>linear stiffness matric</w:t>
      </w:r>
      <w:r w:rsidR="00710EDA">
        <w:t>es is analytical while the non-linear terms are integrated numerically using a two-dimensional trapezoidal rule.</w:t>
      </w:r>
      <w:bookmarkEnd w:id="0"/>
      <w:bookmarkEnd w:id="1"/>
      <w:bookmarkEnd w:id="2"/>
      <w:commentRangeEnd w:id="3"/>
      <w:r w:rsidR="00281937">
        <w:rPr>
          <w:rStyle w:val="Kommentarzeichen"/>
        </w:rPr>
        <w:commentReference w:id="3"/>
      </w:r>
    </w:p>
    <w:p w:rsidR="005F165B" w:rsidRPr="008F274D" w:rsidRDefault="005F165B" w:rsidP="005F165B">
      <w:pPr>
        <w:pStyle w:val="abstract"/>
      </w:pPr>
    </w:p>
    <w:p w:rsidR="009805FA" w:rsidRPr="008F274D" w:rsidRDefault="00A2435B" w:rsidP="009805FA">
      <w:pPr>
        <w:pStyle w:val="abstract"/>
      </w:pPr>
      <w:r>
        <w:t xml:space="preserve">Keywords: Ritz method, linear buckling, linear static, non-linear analysis, composite, </w:t>
      </w:r>
      <w:r w:rsidR="00710EDA">
        <w:t>panels</w:t>
      </w:r>
    </w:p>
    <w:p w:rsidR="00D10FEA" w:rsidRPr="008F274D" w:rsidRDefault="00763BB7" w:rsidP="00D10FEA">
      <w:pPr>
        <w:pStyle w:val="berschrift1"/>
      </w:pPr>
      <w:r>
        <w:t>Kinematic equations</w:t>
      </w:r>
    </w:p>
    <w:p w:rsidR="00C44BD3" w:rsidRDefault="00C44BD3" w:rsidP="007A1593">
      <w:pPr>
        <w:pStyle w:val="normal"/>
      </w:pPr>
      <w:proofErr w:type="gramStart"/>
      <w:r>
        <w:t>Kinematic equations</w:t>
      </w:r>
      <w:r w:rsidR="00281937">
        <w:t xml:space="preserve"> (CLPT)</w:t>
      </w:r>
      <w:r>
        <w:t>.</w:t>
      </w:r>
      <w:proofErr w:type="gramEnd"/>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2"/>
        <w:gridCol w:w="9321"/>
        <w:gridCol w:w="653"/>
      </w:tblGrid>
      <w:tr w:rsidR="00C44BD3" w:rsidRPr="008F274D" w:rsidTr="00F963BE">
        <w:tc>
          <w:tcPr>
            <w:tcW w:w="235" w:type="pct"/>
            <w:vAlign w:val="center"/>
          </w:tcPr>
          <w:p w:rsidR="00C44BD3" w:rsidRPr="008F274D" w:rsidRDefault="00C44BD3" w:rsidP="00F963BE">
            <w:pPr>
              <w:pStyle w:val="eq1paper"/>
            </w:pPr>
            <w:bookmarkStart w:id="4" w:name="OLE_LINK36"/>
            <w:bookmarkStart w:id="5" w:name="OLE_LINK37"/>
          </w:p>
        </w:tc>
        <w:tc>
          <w:tcPr>
            <w:tcW w:w="4453" w:type="pct"/>
            <w:vAlign w:val="center"/>
          </w:tcPr>
          <w:p w:rsidR="00566A2F" w:rsidRPr="00566A2F" w:rsidRDefault="000A1385" w:rsidP="00566A2F">
            <w:pPr>
              <w:pStyle w:val="normal"/>
              <w:rPr>
                <w:rFonts w:ascii="Cambria Math" w:eastAsiaTheme="minorEastAsia" w:hAnsi="Cambria Math"/>
                <w:i/>
              </w:rPr>
            </w:pPr>
            <m:oMathPara>
              <m:oMath>
                <m:sSubSup>
                  <m:sSubSupPr>
                    <m:ctrlPr>
                      <w:rPr>
                        <w:rFonts w:ascii="Cambria Math" w:hAnsi="Cambria Math"/>
                      </w:rPr>
                    </m:ctrlPr>
                  </m:sSubSupPr>
                  <m:e>
                    <m:r>
                      <w:rPr>
                        <w:rFonts w:ascii="Cambria Math" w:hAnsi="Cambria Math"/>
                      </w:rPr>
                      <m:t>ε</m:t>
                    </m:r>
                  </m:e>
                  <m:sub>
                    <m:r>
                      <w:rPr>
                        <w:rFonts w:ascii="Cambria Math" w:hAnsi="Cambria Math"/>
                      </w:rPr>
                      <m:t>xx</m:t>
                    </m:r>
                  </m:sub>
                  <m:sup>
                    <m:d>
                      <m:dPr>
                        <m:ctrlPr>
                          <w:rPr>
                            <w:rFonts w:ascii="Cambria Math" w:hAnsi="Cambria Math"/>
                          </w:rPr>
                        </m:ctrlPr>
                      </m:dPr>
                      <m:e>
                        <m:r>
                          <w:rPr>
                            <w:rFonts w:ascii="Cambria Math" w:hAnsi="Cambria Math"/>
                          </w:rPr>
                          <m:t>0</m:t>
                        </m:r>
                      </m:e>
                    </m:d>
                  </m:sup>
                </m:sSubSup>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Sup>
                  <m:sSubSupPr>
                    <m:ctrlPr>
                      <w:rPr>
                        <w:rFonts w:ascii="Cambria Math" w:hAnsi="Cambria Math"/>
                      </w:rPr>
                    </m:ctrlPr>
                  </m:sSubSupPr>
                  <m:e>
                    <m:r>
                      <w:rPr>
                        <w:rFonts w:ascii="Cambria Math" w:hAnsi="Cambria Math"/>
                      </w:rPr>
                      <m:t>w</m:t>
                    </m:r>
                  </m:e>
                  <m:sub>
                    <m:r>
                      <w:rPr>
                        <w:rFonts w:ascii="Cambria Math" w:hAnsi="Cambria Math"/>
                      </w:rPr>
                      <m:t>,x</m:t>
                    </m:r>
                  </m:sub>
                  <m:sup>
                    <m:r>
                      <w:rPr>
                        <w:rFonts w:ascii="Cambria Math" w:hAnsi="Cambria Math"/>
                      </w:rPr>
                      <m:t>2</m:t>
                    </m:r>
                  </m:sup>
                </m:sSubSup>
              </m:oMath>
            </m:oMathPara>
          </w:p>
          <w:p w:rsidR="00566A2F" w:rsidRPr="00566A2F" w:rsidRDefault="000A1385" w:rsidP="00566A2F">
            <w:pPr>
              <w:pStyle w:val="normal"/>
              <w:rPr>
                <w:rFonts w:eastAsiaTheme="minorEastAsia"/>
              </w:rPr>
            </w:pPr>
            <m:oMathPara>
              <m:oMath>
                <m:sSubSup>
                  <m:sSubSupPr>
                    <m:ctrlPr>
                      <w:rPr>
                        <w:rFonts w:ascii="Cambria Math" w:hAnsi="Cambria Math"/>
                      </w:rPr>
                    </m:ctrlPr>
                  </m:sSubSupPr>
                  <m:e>
                    <m:r>
                      <w:rPr>
                        <w:rFonts w:ascii="Cambria Math" w:hAnsi="Cambria Math"/>
                      </w:rPr>
                      <m:t>ε</m:t>
                    </m:r>
                  </m:e>
                  <m:sub>
                    <m:r>
                      <w:rPr>
                        <w:rFonts w:ascii="Cambria Math" w:hAnsi="Cambria Math"/>
                      </w:rPr>
                      <m:t>yy</m:t>
                    </m:r>
                  </m:sub>
                  <m:sup>
                    <m:d>
                      <m:dPr>
                        <m:ctrlPr>
                          <w:rPr>
                            <w:rFonts w:ascii="Cambria Math" w:hAnsi="Cambria Math"/>
                          </w:rPr>
                        </m:ctrlPr>
                      </m:dPr>
                      <m:e>
                        <m:r>
                          <w:rPr>
                            <w:rFonts w:ascii="Cambria Math" w:hAnsi="Cambria Math"/>
                          </w:rPr>
                          <m:t>0</m:t>
                        </m:r>
                      </m:e>
                    </m:d>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m:t>
                    </m:r>
                  </m:den>
                </m:f>
                <m:r>
                  <w:rPr>
                    <w:rFonts w:ascii="Cambria Math" w:hAnsi="Cambria Math"/>
                  </w:rPr>
                  <m:t>u</m:t>
                </m:r>
                <m:func>
                  <m:funcPr>
                    <m:ctrlPr>
                      <w:rPr>
                        <w:rFonts w:ascii="Cambria Math" w:hAnsi="Cambria Math"/>
                      </w:rPr>
                    </m:ctrlPr>
                  </m:funcPr>
                  <m:fName>
                    <m:r>
                      <w:rPr>
                        <w:rFonts w:ascii="Cambria Math" w:hAnsi="Cambria Math"/>
                      </w:rPr>
                      <m:t>sin</m:t>
                    </m:r>
                  </m:fName>
                  <m:e>
                    <m:r>
                      <w:rPr>
                        <w:rFonts w:ascii="Cambria Math" w:hAnsi="Cambria Math"/>
                      </w:rPr>
                      <m:t>α</m:t>
                    </m:r>
                  </m:e>
                </m:func>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m:t>
                    </m:r>
                  </m:den>
                </m:f>
                <m:r>
                  <w:rPr>
                    <w:rFonts w:ascii="Cambria Math" w:hAnsi="Cambria Math"/>
                  </w:rPr>
                  <m:t>w</m:t>
                </m:r>
                <m:func>
                  <m:funcPr>
                    <m:ctrlPr>
                      <w:rPr>
                        <w:rFonts w:ascii="Cambria Math" w:hAnsi="Cambria Math"/>
                      </w:rPr>
                    </m:ctrlPr>
                  </m:funcPr>
                  <m:fName>
                    <m:r>
                      <w:rPr>
                        <w:rFonts w:ascii="Cambria Math" w:hAnsi="Cambria Math"/>
                      </w:rPr>
                      <m:t>cos</m:t>
                    </m:r>
                  </m:fName>
                  <m:e>
                    <m:r>
                      <w:rPr>
                        <w:rFonts w:ascii="Cambria Math" w:hAnsi="Cambria Math"/>
                      </w:rPr>
                      <m:t>α</m:t>
                    </m:r>
                  </m:e>
                </m:fun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Sup>
                  <m:sSubSupPr>
                    <m:ctrlPr>
                      <w:rPr>
                        <w:rFonts w:ascii="Cambria Math" w:hAnsi="Cambria Math"/>
                      </w:rPr>
                    </m:ctrlPr>
                  </m:sSubSupPr>
                  <m:e>
                    <m:r>
                      <w:rPr>
                        <w:rFonts w:ascii="Cambria Math" w:hAnsi="Cambria Math"/>
                      </w:rPr>
                      <m:t>w</m:t>
                    </m:r>
                  </m:e>
                  <m:sub>
                    <m:r>
                      <w:rPr>
                        <w:rFonts w:ascii="Cambria Math" w:hAnsi="Cambria Math"/>
                      </w:rPr>
                      <m:t>,y</m:t>
                    </m:r>
                  </m:sub>
                  <m:sup>
                    <m:r>
                      <w:rPr>
                        <w:rFonts w:ascii="Cambria Math" w:hAnsi="Cambria Math"/>
                      </w:rPr>
                      <m:t>2</m:t>
                    </m:r>
                  </m:sup>
                </m:sSubSup>
              </m:oMath>
            </m:oMathPara>
          </w:p>
          <w:p w:rsidR="00566A2F" w:rsidRPr="00B44BC2" w:rsidRDefault="00566A2F" w:rsidP="00566A2F">
            <w:pPr>
              <w:pStyle w:val="normal"/>
              <w:rPr>
                <w:rFonts w:eastAsiaTheme="minorEastAsia"/>
              </w:rPr>
            </w:pPr>
          </w:p>
          <w:p w:rsidR="00566A2F" w:rsidRDefault="000A1385" w:rsidP="00566A2F">
            <w:pPr>
              <w:pStyle w:val="normal"/>
            </w:pPr>
            <m:oMathPara>
              <m:oMath>
                <m:sSubSup>
                  <m:sSubSupPr>
                    <m:ctrlPr>
                      <w:rPr>
                        <w:rFonts w:ascii="Cambria Math" w:hAnsi="Cambria Math"/>
                      </w:rPr>
                    </m:ctrlPr>
                  </m:sSubSupPr>
                  <m:e>
                    <m:r>
                      <w:rPr>
                        <w:rFonts w:ascii="Cambria Math" w:hAnsi="Cambria Math"/>
                      </w:rPr>
                      <m:t>γ</m:t>
                    </m:r>
                  </m:e>
                  <m:sub>
                    <m:r>
                      <w:rPr>
                        <w:rFonts w:ascii="Cambria Math" w:hAnsi="Cambria Math"/>
                      </w:rPr>
                      <m:t>xy</m:t>
                    </m:r>
                  </m:sub>
                  <m:sup>
                    <m:d>
                      <m:dPr>
                        <m:ctrlPr>
                          <w:rPr>
                            <w:rFonts w:ascii="Cambria Math" w:hAnsi="Cambria Math"/>
                          </w:rPr>
                        </m:ctrlPr>
                      </m:dPr>
                      <m:e>
                        <m:r>
                          <w:rPr>
                            <w:rFonts w:ascii="Cambria Math" w:hAnsi="Cambria Math"/>
                          </w:rPr>
                          <m:t>0</m:t>
                        </m:r>
                      </m:e>
                    </m:d>
                  </m:sup>
                </m:sSubSup>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w:bookmarkStart w:id="6" w:name="OLE_LINK15"/>
                <w:bookmarkStart w:id="7" w:name="OLE_LINK16"/>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m:t>
                    </m:r>
                  </m:den>
                </m:f>
                <m:r>
                  <w:rPr>
                    <w:rFonts w:ascii="Cambria Math" w:hAnsi="Cambria Math"/>
                  </w:rPr>
                  <m:t>v</m:t>
                </m:r>
                <m:func>
                  <m:funcPr>
                    <m:ctrlPr>
                      <w:rPr>
                        <w:rFonts w:ascii="Cambria Math" w:hAnsi="Cambria Math"/>
                      </w:rPr>
                    </m:ctrlPr>
                  </m:funcPr>
                  <m:fName>
                    <m:r>
                      <w:rPr>
                        <w:rFonts w:ascii="Cambria Math" w:hAnsi="Cambria Math"/>
                      </w:rPr>
                      <m:t>sin</m:t>
                    </m:r>
                  </m:fName>
                  <m:e>
                    <m:r>
                      <w:rPr>
                        <w:rFonts w:ascii="Cambria Math" w:hAnsi="Cambria Math"/>
                      </w:rPr>
                      <m:t>α</m:t>
                    </m:r>
                  </m:e>
                </m:func>
                <w:bookmarkEnd w:id="6"/>
                <w:bookmarkEnd w:id="7"/>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,x</m:t>
                    </m:r>
                  </m:sub>
                </m:sSub>
                <m:sSub>
                  <m:sSubPr>
                    <m:ctrlPr>
                      <w:rPr>
                        <w:rFonts w:ascii="Cambria Math" w:hAnsi="Cambria Math"/>
                      </w:rPr>
                    </m:ctrlPr>
                  </m:sSubPr>
                  <m:e>
                    <m:r>
                      <w:rPr>
                        <w:rFonts w:ascii="Cambria Math" w:hAnsi="Cambria Math"/>
                      </w:rPr>
                      <m:t>w</m:t>
                    </m:r>
                  </m:e>
                  <m:sub>
                    <m:r>
                      <w:rPr>
                        <w:rFonts w:ascii="Cambria Math" w:hAnsi="Cambria Math"/>
                      </w:rPr>
                      <m:t>,y</m:t>
                    </m:r>
                  </m:sub>
                </m:sSub>
              </m:oMath>
            </m:oMathPara>
          </w:p>
          <w:p w:rsidR="00566A2F" w:rsidRPr="005E6103" w:rsidRDefault="000A1385" w:rsidP="00566A2F">
            <w:pPr>
              <w:pStyle w:val="normal"/>
              <w:rPr>
                <w:rFonts w:eastAsiaTheme="minorEastAsia"/>
              </w:rPr>
            </w:pPr>
            <m:oMathPara>
              <m:oMath>
                <m:sSubSup>
                  <m:sSubSupPr>
                    <m:ctrlPr>
                      <w:rPr>
                        <w:rFonts w:ascii="Cambria Math" w:hAnsi="Cambria Math"/>
                      </w:rPr>
                    </m:ctrlPr>
                  </m:sSubSupPr>
                  <m:e>
                    <m:r>
                      <w:rPr>
                        <w:rFonts w:ascii="Cambria Math" w:hAnsi="Cambria Math"/>
                      </w:rPr>
                      <m:t>ε</m:t>
                    </m:r>
                  </m:e>
                  <m:sub>
                    <m:r>
                      <w:rPr>
                        <w:rFonts w:ascii="Cambria Math" w:hAnsi="Cambria Math"/>
                      </w:rPr>
                      <m:t>xx</m:t>
                    </m:r>
                  </m:sub>
                  <m:sup>
                    <m:d>
                      <m:dPr>
                        <m:ctrlPr>
                          <w:rPr>
                            <w:rFonts w:ascii="Cambria Math" w:hAnsi="Cambria Math"/>
                          </w:rPr>
                        </m:ctrlPr>
                      </m:dPr>
                      <m:e>
                        <m:r>
                          <w:rPr>
                            <w:rFonts w:ascii="Cambria Math" w:hAnsi="Cambria Math"/>
                          </w:rPr>
                          <m:t>1</m:t>
                        </m:r>
                      </m:e>
                    </m:d>
                  </m:sup>
                </m:sSubSup>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,xx</m:t>
                    </m:r>
                  </m:sub>
                </m:sSub>
              </m:oMath>
            </m:oMathPara>
          </w:p>
          <w:p w:rsidR="00566A2F" w:rsidRDefault="000A1385" w:rsidP="00566A2F">
            <w:pPr>
              <w:pStyle w:val="normal"/>
              <w:rPr>
                <w:rFonts w:eastAsiaTheme="minorEastAsia"/>
              </w:rPr>
            </w:pPr>
            <m:oMathPara>
              <m:oMath>
                <m:sSubSup>
                  <m:sSubSupPr>
                    <m:ctrlPr>
                      <w:rPr>
                        <w:rFonts w:ascii="Cambria Math" w:hAnsi="Cambria Math"/>
                      </w:rPr>
                    </m:ctrlPr>
                  </m:sSubSupPr>
                  <m:e>
                    <m:r>
                      <w:rPr>
                        <w:rFonts w:ascii="Cambria Math" w:hAnsi="Cambria Math"/>
                      </w:rPr>
                      <m:t>ε</m:t>
                    </m:r>
                  </m:e>
                  <m:sub>
                    <m:r>
                      <w:rPr>
                        <w:rFonts w:ascii="Cambria Math" w:hAnsi="Cambria Math"/>
                      </w:rPr>
                      <m:t>yy</m:t>
                    </m:r>
                  </m:sub>
                  <m:sup>
                    <m:d>
                      <m:dPr>
                        <m:ctrlPr>
                          <w:rPr>
                            <w:rFonts w:ascii="Cambria Math" w:hAnsi="Cambria Math"/>
                          </w:rPr>
                        </m:ctrlPr>
                      </m:dPr>
                      <m:e>
                        <m:r>
                          <w:rPr>
                            <w:rFonts w:ascii="Cambria Math" w:hAnsi="Cambria Math"/>
                          </w:rPr>
                          <m:t>1</m:t>
                        </m:r>
                      </m:e>
                    </m:d>
                  </m:sup>
                </m:sSubSup>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,yy</m:t>
                    </m:r>
                  </m:sub>
                </m:sSub>
                <w:bookmarkStart w:id="8" w:name="OLE_LINK28"/>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m:t>
                    </m:r>
                  </m:den>
                </m:f>
                <m:sSub>
                  <m:sSubPr>
                    <m:ctrlPr>
                      <w:rPr>
                        <w:rFonts w:ascii="Cambria Math" w:hAnsi="Cambria Math"/>
                      </w:rPr>
                    </m:ctrlPr>
                  </m:sSubPr>
                  <m:e>
                    <m:r>
                      <w:rPr>
                        <w:rFonts w:ascii="Cambria Math" w:hAnsi="Cambria Math"/>
                      </w:rPr>
                      <m:t>w</m:t>
                    </m:r>
                  </m:e>
                  <m:sub>
                    <m:r>
                      <w:rPr>
                        <w:rFonts w:ascii="Cambria Math" w:hAnsi="Cambria Math"/>
                      </w:rPr>
                      <m:t>,x</m:t>
                    </m:r>
                  </m:sub>
                </m:sSub>
                <m:func>
                  <m:funcPr>
                    <m:ctrlPr>
                      <w:rPr>
                        <w:rFonts w:ascii="Cambria Math" w:hAnsi="Cambria Math"/>
                      </w:rPr>
                    </m:ctrlPr>
                  </m:funcPr>
                  <m:fName>
                    <m:r>
                      <w:rPr>
                        <w:rFonts w:ascii="Cambria Math" w:hAnsi="Cambria Math"/>
                      </w:rPr>
                      <m:t>sin</m:t>
                    </m:r>
                  </m:fName>
                  <m:e>
                    <m:r>
                      <w:rPr>
                        <w:rFonts w:ascii="Cambria Math" w:hAnsi="Cambria Math"/>
                      </w:rPr>
                      <m:t>α</m:t>
                    </m:r>
                  </m:e>
                </m:func>
              </m:oMath>
            </m:oMathPara>
            <w:bookmarkEnd w:id="8"/>
          </w:p>
          <w:p w:rsidR="00C44BD3" w:rsidRPr="00CC5066" w:rsidRDefault="000A1385" w:rsidP="00566A2F">
            <w:pPr>
              <w:pStyle w:val="eq2paper"/>
            </w:pPr>
            <m:oMathPara>
              <m:oMathParaPr>
                <m:jc m:val="center"/>
              </m:oMathParaPr>
              <m:oMath>
                <m:sSubSup>
                  <m:sSubSupPr>
                    <m:ctrlPr/>
                  </m:sSubSupPr>
                  <m:e>
                    <m:r>
                      <m:t>γ</m:t>
                    </m:r>
                  </m:e>
                  <m:sub>
                    <m:r>
                      <m:t>xy</m:t>
                    </m:r>
                  </m:sub>
                  <m:sup>
                    <m:d>
                      <m:dPr>
                        <m:ctrlPr/>
                      </m:dPr>
                      <m:e>
                        <m:r>
                          <m:t>1</m:t>
                        </m:r>
                      </m:e>
                    </m:d>
                  </m:sup>
                </m:sSubSup>
                <m:r>
                  <m:t xml:space="preserve">=-2 </m:t>
                </m:r>
                <m:sSub>
                  <m:sSubPr>
                    <m:ctrlPr/>
                  </m:sSubPr>
                  <m:e>
                    <m:r>
                      <m:t>w</m:t>
                    </m:r>
                  </m:e>
                  <m:sub>
                    <m:r>
                      <m:t>,xy</m:t>
                    </m:r>
                  </m:sub>
                </m:sSub>
                <w:bookmarkStart w:id="9" w:name="OLE_LINK31"/>
                <w:bookmarkStart w:id="10" w:name="OLE_LINK32"/>
                <w:bookmarkStart w:id="11" w:name="OLE_LINK33"/>
                <m:r>
                  <m:t>+</m:t>
                </m:r>
                <m:f>
                  <m:fPr>
                    <m:ctrlPr/>
                  </m:fPr>
                  <m:num>
                    <m:r>
                      <m:t>1</m:t>
                    </m:r>
                  </m:num>
                  <m:den>
                    <m:r>
                      <m:t>r</m:t>
                    </m:r>
                  </m:den>
                </m:f>
                <m:sSub>
                  <m:sSubPr>
                    <m:ctrlPr/>
                  </m:sSubPr>
                  <m:e>
                    <m:r>
                      <m:t>w</m:t>
                    </m:r>
                  </m:e>
                  <m:sub>
                    <m:r>
                      <m:t>,y</m:t>
                    </m:r>
                  </m:sub>
                </m:sSub>
                <m:func>
                  <m:funcPr>
                    <m:ctrlPr/>
                  </m:funcPr>
                  <m:fName>
                    <m:r>
                      <m:t>sin</m:t>
                    </m:r>
                  </m:fName>
                  <m:e>
                    <m:r>
                      <m:t>α</m:t>
                    </m:r>
                  </m:e>
                </m:func>
              </m:oMath>
            </m:oMathPara>
            <w:bookmarkEnd w:id="9"/>
            <w:bookmarkEnd w:id="10"/>
            <w:bookmarkEnd w:id="11"/>
          </w:p>
        </w:tc>
        <w:tc>
          <w:tcPr>
            <w:tcW w:w="312" w:type="pct"/>
            <w:vAlign w:val="center"/>
          </w:tcPr>
          <w:p w:rsidR="00C44BD3" w:rsidRPr="008F274D" w:rsidRDefault="00C44BD3" w:rsidP="00F963BE">
            <w:pPr>
              <w:pStyle w:val="eq3paper"/>
            </w:pPr>
            <w:bookmarkStart w:id="12" w:name="OLE_LINK12"/>
            <w:bookmarkStart w:id="13" w:name="OLE_LINK29"/>
            <w:bookmarkStart w:id="14" w:name="OLE_LINK30"/>
            <w:r w:rsidRPr="008F274D">
              <w:t>(</w:t>
            </w:r>
            <w:r w:rsidRPr="008F274D">
              <w:fldChar w:fldCharType="begin"/>
            </w:r>
            <w:r w:rsidRPr="008F274D">
              <w:instrText xml:space="preserve"> SEQ Equation \* ARABIC </w:instrText>
            </w:r>
            <w:r w:rsidRPr="008F274D">
              <w:fldChar w:fldCharType="separate"/>
            </w:r>
            <w:r w:rsidR="00BF5D8A">
              <w:rPr>
                <w:noProof/>
              </w:rPr>
              <w:t>1</w:t>
            </w:r>
            <w:r w:rsidRPr="008F274D">
              <w:rPr>
                <w:noProof/>
              </w:rPr>
              <w:fldChar w:fldCharType="end"/>
            </w:r>
            <w:r w:rsidRPr="008F274D">
              <w:t>)</w:t>
            </w:r>
            <w:bookmarkEnd w:id="12"/>
            <w:bookmarkEnd w:id="13"/>
            <w:bookmarkEnd w:id="14"/>
          </w:p>
        </w:tc>
      </w:tr>
      <w:bookmarkEnd w:id="4"/>
      <w:bookmarkEnd w:id="5"/>
    </w:tbl>
    <w:p w:rsidR="00281937" w:rsidRDefault="00281937" w:rsidP="007A1593">
      <w:pPr>
        <w:pStyle w:val="normal"/>
        <w:rPr>
          <w:rFonts w:eastAsiaTheme="minorEastAsia"/>
        </w:rPr>
      </w:pPr>
    </w:p>
    <w:p w:rsidR="00281937" w:rsidRDefault="00281937" w:rsidP="00281937">
      <w:pPr>
        <w:pStyle w:val="normal"/>
      </w:pPr>
      <w:proofErr w:type="gramStart"/>
      <w:r>
        <w:t>Kinematic equations (FSDT).</w:t>
      </w:r>
      <w:proofErr w:type="gramEnd"/>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2"/>
        <w:gridCol w:w="9321"/>
        <w:gridCol w:w="653"/>
      </w:tblGrid>
      <w:tr w:rsidR="00281937" w:rsidRPr="008F274D" w:rsidTr="00C77E0F">
        <w:tc>
          <w:tcPr>
            <w:tcW w:w="235" w:type="pct"/>
            <w:vAlign w:val="center"/>
          </w:tcPr>
          <w:p w:rsidR="00281937" w:rsidRPr="008F274D" w:rsidRDefault="00281937" w:rsidP="00C77E0F">
            <w:pPr>
              <w:pStyle w:val="eq1paper"/>
            </w:pPr>
          </w:p>
        </w:tc>
        <w:tc>
          <w:tcPr>
            <w:tcW w:w="4453" w:type="pct"/>
            <w:vAlign w:val="center"/>
          </w:tcPr>
          <w:p w:rsidR="00281937" w:rsidRPr="005E6103" w:rsidRDefault="000A1385" w:rsidP="00C77E0F">
            <w:pPr>
              <w:pStyle w:val="normal"/>
              <w:rPr>
                <w:rFonts w:eastAsiaTheme="minorEastAsia"/>
              </w:rPr>
            </w:pPr>
            <m:oMathPara>
              <m:oMath>
                <m:sSubSup>
                  <m:sSubSupPr>
                    <m:ctrlPr>
                      <w:rPr>
                        <w:rFonts w:ascii="Cambria Math" w:hAnsi="Cambria Math"/>
                      </w:rPr>
                    </m:ctrlPr>
                  </m:sSubSupPr>
                  <m:e>
                    <m:r>
                      <w:rPr>
                        <w:rFonts w:ascii="Cambria Math" w:hAnsi="Cambria Math"/>
                      </w:rPr>
                      <m:t>ε</m:t>
                    </m:r>
                  </m:e>
                  <m:sub>
                    <m:r>
                      <w:rPr>
                        <w:rFonts w:ascii="Cambria Math" w:hAnsi="Cambria Math"/>
                      </w:rPr>
                      <m:t>xx</m:t>
                    </m:r>
                  </m:sub>
                  <m:sup>
                    <m:d>
                      <m:dPr>
                        <m:ctrlPr>
                          <w:rPr>
                            <w:rFonts w:ascii="Cambria Math" w:hAnsi="Cambria Math"/>
                          </w:rPr>
                        </m:ctrlPr>
                      </m:dPr>
                      <m:e>
                        <m:r>
                          <w:rPr>
                            <w:rFonts w:ascii="Cambria Math" w:hAnsi="Cambria Math"/>
                          </w:rPr>
                          <m:t>1</m:t>
                        </m:r>
                      </m:e>
                    </m:d>
                  </m:sup>
                </m:sSubSup>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x,x</m:t>
                    </m:r>
                  </m:sub>
                </m:sSub>
              </m:oMath>
            </m:oMathPara>
          </w:p>
          <w:p w:rsidR="00281937" w:rsidRDefault="000A1385" w:rsidP="00C77E0F">
            <w:pPr>
              <w:pStyle w:val="normal"/>
              <w:rPr>
                <w:rFonts w:eastAsiaTheme="minorEastAsia"/>
              </w:rPr>
            </w:pPr>
            <m:oMathPara>
              <m:oMath>
                <m:sSubSup>
                  <m:sSubSupPr>
                    <m:ctrlPr>
                      <w:rPr>
                        <w:rFonts w:ascii="Cambria Math" w:hAnsi="Cambria Math"/>
                      </w:rPr>
                    </m:ctrlPr>
                  </m:sSubSupPr>
                  <m:e>
                    <m:r>
                      <w:rPr>
                        <w:rFonts w:ascii="Cambria Math" w:hAnsi="Cambria Math"/>
                      </w:rPr>
                      <m:t>ε</m:t>
                    </m:r>
                  </m:e>
                  <m:sub>
                    <m:r>
                      <w:rPr>
                        <w:rFonts w:ascii="Cambria Math" w:hAnsi="Cambria Math"/>
                      </w:rPr>
                      <m:t>yy</m:t>
                    </m:r>
                  </m:sub>
                  <m:sup>
                    <m:d>
                      <m:dPr>
                        <m:ctrlPr>
                          <w:rPr>
                            <w:rFonts w:ascii="Cambria Math" w:hAnsi="Cambria Math"/>
                          </w:rPr>
                        </m:ctrlPr>
                      </m:dPr>
                      <m:e>
                        <m:r>
                          <w:rPr>
                            <w:rFonts w:ascii="Cambria Math" w:hAnsi="Cambria Math"/>
                          </w:rPr>
                          <m:t>1</m:t>
                        </m:r>
                      </m:e>
                    </m:d>
                  </m:sup>
                </m:sSubSup>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y,y</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m:t>
                    </m:r>
                  </m:den>
                </m:f>
                <m:sSub>
                  <m:sSubPr>
                    <m:ctrlPr>
                      <w:rPr>
                        <w:rFonts w:ascii="Cambria Math" w:hAnsi="Cambria Math"/>
                        <w:i/>
                      </w:rPr>
                    </m:ctrlPr>
                  </m:sSubPr>
                  <m:e>
                    <m:r>
                      <w:rPr>
                        <w:rFonts w:ascii="Cambria Math" w:hAnsi="Cambria Math"/>
                      </w:rPr>
                      <m:t>ϕ</m:t>
                    </m:r>
                  </m:e>
                  <m:sub>
                    <m:r>
                      <w:rPr>
                        <w:rFonts w:ascii="Cambria Math" w:hAnsi="Cambria Math"/>
                      </w:rPr>
                      <m:t>x</m:t>
                    </m:r>
                  </m:sub>
                </m:sSub>
                <m:func>
                  <m:funcPr>
                    <m:ctrlPr>
                      <w:rPr>
                        <w:rFonts w:ascii="Cambria Math" w:hAnsi="Cambria Math"/>
                      </w:rPr>
                    </m:ctrlPr>
                  </m:funcPr>
                  <m:fName>
                    <m:r>
                      <w:rPr>
                        <w:rFonts w:ascii="Cambria Math" w:hAnsi="Cambria Math"/>
                      </w:rPr>
                      <m:t>sin</m:t>
                    </m:r>
                  </m:fName>
                  <m:e>
                    <m:r>
                      <w:rPr>
                        <w:rFonts w:ascii="Cambria Math" w:hAnsi="Cambria Math"/>
                      </w:rPr>
                      <m:t>α</m:t>
                    </m:r>
                  </m:e>
                </m:func>
              </m:oMath>
            </m:oMathPara>
          </w:p>
          <w:p w:rsidR="00281937" w:rsidRPr="00C119FA" w:rsidRDefault="000A1385" w:rsidP="00C119FA">
            <w:pPr>
              <w:pStyle w:val="eq2paper"/>
            </w:pPr>
            <m:oMathPara>
              <m:oMathParaPr>
                <m:jc m:val="center"/>
              </m:oMathParaPr>
              <m:oMath>
                <m:sSubSup>
                  <m:sSubSupPr>
                    <m:ctrlPr/>
                  </m:sSubSupPr>
                  <m:e>
                    <m:r>
                      <m:t>γ</m:t>
                    </m:r>
                  </m:e>
                  <m:sub>
                    <m:r>
                      <m:t>xy</m:t>
                    </m:r>
                  </m:sub>
                  <m:sup>
                    <m:d>
                      <m:dPr>
                        <m:ctrlPr/>
                      </m:dPr>
                      <m:e>
                        <m:r>
                          <m:t>1</m:t>
                        </m:r>
                      </m:e>
                    </m:d>
                  </m:sup>
                </m:sSubSup>
                <m:r>
                  <m:t>=</m:t>
                </m:r>
                <m:sSub>
                  <m:sSubPr>
                    <m:ctrlPr/>
                  </m:sSubPr>
                  <m:e>
                    <m:r>
                      <m:t>ϕ</m:t>
                    </m:r>
                  </m:e>
                  <m:sub>
                    <m:r>
                      <m:t>x,y</m:t>
                    </m:r>
                  </m:sub>
                </m:sSub>
                <m:r>
                  <m:t>+</m:t>
                </m:r>
                <m:sSub>
                  <m:sSubPr>
                    <m:ctrlPr/>
                  </m:sSubPr>
                  <m:e>
                    <m:r>
                      <m:t>ϕ</m:t>
                    </m:r>
                  </m:e>
                  <m:sub>
                    <m:r>
                      <m:t>y,x</m:t>
                    </m:r>
                  </m:sub>
                </m:sSub>
                <m:r>
                  <m:t>-</m:t>
                </m:r>
                <m:f>
                  <m:fPr>
                    <m:ctrlPr/>
                  </m:fPr>
                  <m:num>
                    <m:r>
                      <m:t>1</m:t>
                    </m:r>
                  </m:num>
                  <m:den>
                    <m:r>
                      <m:t>r</m:t>
                    </m:r>
                  </m:den>
                </m:f>
                <m:sSub>
                  <m:sSubPr>
                    <m:ctrlPr/>
                  </m:sSubPr>
                  <m:e>
                    <m:r>
                      <m:t>ϕ</m:t>
                    </m:r>
                  </m:e>
                  <m:sub>
                    <m:r>
                      <m:t>y</m:t>
                    </m:r>
                  </m:sub>
                </m:sSub>
                <m:func>
                  <m:funcPr>
                    <m:ctrlPr/>
                  </m:funcPr>
                  <m:fName>
                    <m:r>
                      <m:t>sin</m:t>
                    </m:r>
                  </m:fName>
                  <m:e>
                    <m:r>
                      <m:t>α</m:t>
                    </m:r>
                  </m:e>
                </m:func>
              </m:oMath>
            </m:oMathPara>
          </w:p>
          <w:p w:rsidR="00C119FA" w:rsidRPr="00C119FA" w:rsidRDefault="000A1385" w:rsidP="00C119FA">
            <w:pPr>
              <w:pStyle w:val="eq2paper"/>
            </w:pPr>
            <m:oMathPara>
              <m:oMathParaPr>
                <m:jc m:val="center"/>
              </m:oMathParaPr>
              <m:oMath>
                <m:sSubSup>
                  <m:sSubSupPr>
                    <m:ctrlPr/>
                  </m:sSubSupPr>
                  <m:e>
                    <m:r>
                      <m:t>γ</m:t>
                    </m:r>
                  </m:e>
                  <m:sub>
                    <m:r>
                      <m:t>yz</m:t>
                    </m:r>
                  </m:sub>
                  <m:sup>
                    <m:d>
                      <m:dPr>
                        <m:ctrlPr/>
                      </m:dPr>
                      <m:e>
                        <m:r>
                          <m:t>0</m:t>
                        </m:r>
                      </m:e>
                    </m:d>
                  </m:sup>
                </m:sSubSup>
                <m:r>
                  <m:t>=</m:t>
                </m:r>
                <m:sSub>
                  <m:sSubPr>
                    <m:ctrlPr/>
                  </m:sSubPr>
                  <m:e>
                    <m:r>
                      <m:t>ϕ</m:t>
                    </m:r>
                  </m:e>
                  <m:sub>
                    <m:r>
                      <m:t>y</m:t>
                    </m:r>
                  </m:sub>
                </m:sSub>
                <m:r>
                  <m:t>+</m:t>
                </m:r>
                <m:sSub>
                  <m:sSubPr>
                    <m:ctrlPr/>
                  </m:sSubPr>
                  <m:e>
                    <m:r>
                      <m:t>w</m:t>
                    </m:r>
                  </m:e>
                  <m:sub>
                    <m:r>
                      <m:t>,y</m:t>
                    </m:r>
                  </m:sub>
                </m:sSub>
                <m:r>
                  <m:t>-</m:t>
                </m:r>
                <m:f>
                  <m:fPr>
                    <m:ctrlPr/>
                  </m:fPr>
                  <m:num>
                    <m:r>
                      <m:t>1</m:t>
                    </m:r>
                  </m:num>
                  <m:den>
                    <m:r>
                      <m:t>r</m:t>
                    </m:r>
                  </m:den>
                </m:f>
                <m:r>
                  <m:t>v</m:t>
                </m:r>
                <m:func>
                  <m:funcPr>
                    <m:ctrlPr/>
                  </m:funcPr>
                  <m:fName>
                    <m:r>
                      <m:t>cos</m:t>
                    </m:r>
                  </m:fName>
                  <m:e>
                    <m:r>
                      <m:t>α</m:t>
                    </m:r>
                  </m:e>
                </m:func>
              </m:oMath>
            </m:oMathPara>
          </w:p>
          <w:p w:rsidR="00C119FA" w:rsidRPr="00CC5066" w:rsidRDefault="000A1385" w:rsidP="00C119FA">
            <w:pPr>
              <w:pStyle w:val="eq2paper"/>
            </w:pPr>
            <m:oMathPara>
              <m:oMathParaPr>
                <m:jc m:val="center"/>
              </m:oMathParaPr>
              <m:oMath>
                <m:sSubSup>
                  <m:sSubSupPr>
                    <m:ctrlPr/>
                  </m:sSubSupPr>
                  <m:e>
                    <m:r>
                      <m:t>γ</m:t>
                    </m:r>
                  </m:e>
                  <m:sub>
                    <m:r>
                      <m:t>xz</m:t>
                    </m:r>
                  </m:sub>
                  <m:sup>
                    <m:d>
                      <m:dPr>
                        <m:ctrlPr/>
                      </m:dPr>
                      <m:e>
                        <m:r>
                          <m:t>0</m:t>
                        </m:r>
                      </m:e>
                    </m:d>
                  </m:sup>
                </m:sSubSup>
                <m:r>
                  <m:t>=</m:t>
                </m:r>
                <m:sSub>
                  <m:sSubPr>
                    <m:ctrlPr/>
                  </m:sSubPr>
                  <m:e>
                    <m:r>
                      <m:t>w</m:t>
                    </m:r>
                  </m:e>
                  <m:sub>
                    <m:r>
                      <m:t>,x</m:t>
                    </m:r>
                  </m:sub>
                </m:sSub>
                <m:r>
                  <m:t>+</m:t>
                </m:r>
                <m:sSub>
                  <m:sSubPr>
                    <m:ctrlPr/>
                  </m:sSubPr>
                  <m:e>
                    <m:r>
                      <m:t>ϕ</m:t>
                    </m:r>
                  </m:e>
                  <m:sub>
                    <m:r>
                      <m:t>x</m:t>
                    </m:r>
                  </m:sub>
                </m:sSub>
              </m:oMath>
            </m:oMathPara>
          </w:p>
        </w:tc>
        <w:tc>
          <w:tcPr>
            <w:tcW w:w="312" w:type="pct"/>
            <w:vAlign w:val="center"/>
          </w:tcPr>
          <w:p w:rsidR="00281937" w:rsidRPr="008F274D" w:rsidRDefault="00281937" w:rsidP="00C77E0F">
            <w:pPr>
              <w:pStyle w:val="eq3paper"/>
            </w:pPr>
            <w:r w:rsidRPr="008F274D">
              <w:t>(</w:t>
            </w:r>
            <w:r w:rsidRPr="008F274D">
              <w:fldChar w:fldCharType="begin"/>
            </w:r>
            <w:r w:rsidRPr="008F274D">
              <w:instrText xml:space="preserve"> SEQ Equation \* ARABIC </w:instrText>
            </w:r>
            <w:r w:rsidRPr="008F274D">
              <w:fldChar w:fldCharType="separate"/>
            </w:r>
            <w:r w:rsidR="00BF5D8A">
              <w:rPr>
                <w:noProof/>
              </w:rPr>
              <w:t>2</w:t>
            </w:r>
            <w:r w:rsidRPr="008F274D">
              <w:rPr>
                <w:noProof/>
              </w:rPr>
              <w:fldChar w:fldCharType="end"/>
            </w:r>
            <w:r w:rsidRPr="008F274D">
              <w:t>)</w:t>
            </w:r>
          </w:p>
        </w:tc>
      </w:tr>
    </w:tbl>
    <w:p w:rsidR="00281937" w:rsidRDefault="00281937" w:rsidP="00281937">
      <w:pPr>
        <w:pStyle w:val="normal"/>
        <w:rPr>
          <w:rFonts w:eastAsiaTheme="minorEastAsia"/>
        </w:rPr>
      </w:pPr>
    </w:p>
    <w:p w:rsidR="00281937" w:rsidRDefault="00281937" w:rsidP="007A1593">
      <w:pPr>
        <w:pStyle w:val="normal"/>
        <w:rPr>
          <w:rFonts w:eastAsiaTheme="minorEastAsia"/>
        </w:rPr>
      </w:pPr>
    </w:p>
    <w:p w:rsidR="00281937" w:rsidRDefault="00281937" w:rsidP="007A1593">
      <w:pPr>
        <w:pStyle w:val="normal"/>
        <w:rPr>
          <w:rFonts w:eastAsiaTheme="minorEastAsia"/>
        </w:rPr>
      </w:pPr>
    </w:p>
    <w:p w:rsidR="005E6103" w:rsidRDefault="00100A71" w:rsidP="007A1593">
      <w:pPr>
        <w:pStyle w:val="normal"/>
        <w:rPr>
          <w:rFonts w:eastAsiaTheme="minorEastAsia"/>
        </w:rPr>
      </w:pPr>
      <w:r>
        <w:rPr>
          <w:rFonts w:eastAsiaTheme="minorEastAsia"/>
        </w:rPr>
        <w:t>In order to apply the natural coordinate system of FIG</w:t>
      </w:r>
      <w:proofErr w:type="gramStart"/>
      <w:r>
        <w:rPr>
          <w:rFonts w:eastAsiaTheme="minorEastAsia"/>
        </w:rPr>
        <w:t>:::</w:t>
      </w:r>
      <w:proofErr w:type="gramEnd"/>
      <w:r>
        <w:rPr>
          <w:rFonts w:eastAsiaTheme="minorEastAsia"/>
        </w:rPr>
        <w:t xml:space="preserve"> FIXME</w:t>
      </w:r>
    </w:p>
    <w:p w:rsidR="00100A71" w:rsidRDefault="00100A71" w:rsidP="007A1593">
      <w:pPr>
        <w:pStyle w:val="normal"/>
        <w:rPr>
          <w:rFonts w:eastAsiaTheme="minorEastAsia"/>
        </w:rPr>
      </w:pPr>
    </w:p>
    <w:p w:rsidR="00100A71" w:rsidRDefault="00100A71" w:rsidP="00100A71">
      <w:pPr>
        <w:pStyle w:val="figdraw"/>
        <w:rPr>
          <w:rFonts w:eastAsiaTheme="minorEastAsia"/>
        </w:rPr>
      </w:pPr>
      <w:commentRangeStart w:id="15"/>
      <w:r>
        <w:rPr>
          <w:rFonts w:eastAsiaTheme="minorEastAsia"/>
        </w:rPr>
        <w:t>NATURAL COORDINATE SYSTEM</w:t>
      </w:r>
      <w:commentRangeEnd w:id="15"/>
      <w:r>
        <w:rPr>
          <w:rStyle w:val="Kommentarzeichen"/>
          <w:noProof w:val="0"/>
          <w:lang w:eastAsia="de-DE"/>
        </w:rPr>
        <w:commentReference w:id="15"/>
      </w:r>
    </w:p>
    <w:p w:rsidR="00100A71" w:rsidRDefault="00100A71" w:rsidP="00100A71">
      <w:pPr>
        <w:pStyle w:val="figure"/>
        <w:rPr>
          <w:rFonts w:eastAsiaTheme="minorEastAsia"/>
        </w:rPr>
      </w:pPr>
      <w:proofErr w:type="gramStart"/>
      <w:r w:rsidRPr="008F274D">
        <w:t>Fig.</w:t>
      </w:r>
      <w:proofErr w:type="gramEnd"/>
      <w:r w:rsidRPr="008F274D">
        <w:t xml:space="preserve"> </w:t>
      </w:r>
      <w:r w:rsidRPr="008F274D">
        <w:fldChar w:fldCharType="begin"/>
      </w:r>
      <w:r w:rsidRPr="008F274D">
        <w:instrText xml:space="preserve"> SEQ Figure \* ARABIC </w:instrText>
      </w:r>
      <w:r w:rsidRPr="008F274D">
        <w:fldChar w:fldCharType="separate"/>
      </w:r>
      <w:r w:rsidR="00BF5D8A">
        <w:rPr>
          <w:noProof/>
        </w:rPr>
        <w:t>1</w:t>
      </w:r>
      <w:r w:rsidRPr="008F274D">
        <w:fldChar w:fldCharType="end"/>
      </w:r>
      <w:r w:rsidRPr="008F274D">
        <w:t>: Cone/cylinder coordinate system and geometric variables</w:t>
      </w:r>
    </w:p>
    <w:p w:rsidR="00100A71" w:rsidRDefault="00100A71" w:rsidP="007A1593">
      <w:pPr>
        <w:pStyle w:val="normal"/>
        <w:rPr>
          <w:rFonts w:eastAsiaTheme="minorEastAsia"/>
        </w:rPr>
      </w:pPr>
    </w:p>
    <w:p w:rsidR="00100A71" w:rsidRDefault="00100A71" w:rsidP="007A1593">
      <w:pPr>
        <w:pStyle w:val="normal"/>
        <w:rPr>
          <w:rFonts w:eastAsiaTheme="minorEastAsia"/>
        </w:rPr>
      </w:pPr>
    </w:p>
    <w:p w:rsidR="005E6103" w:rsidRDefault="00100A71" w:rsidP="007A1593">
      <w:pPr>
        <w:pStyle w:val="normal"/>
      </w:pPr>
      <w:r>
        <w:t xml:space="preserve">Defining a </w:t>
      </w:r>
    </w:p>
    <w:tbl>
      <w:tblPr>
        <w:tblW w:w="5000" w:type="pct"/>
        <w:tblCellMar>
          <w:left w:w="0" w:type="dxa"/>
          <w:right w:w="0" w:type="dxa"/>
        </w:tblCellMar>
        <w:tblLook w:val="04A0" w:firstRow="1" w:lastRow="0" w:firstColumn="1" w:lastColumn="0" w:noHBand="0" w:noVBand="1"/>
      </w:tblPr>
      <w:tblGrid>
        <w:gridCol w:w="490"/>
        <w:gridCol w:w="9323"/>
        <w:gridCol w:w="653"/>
      </w:tblGrid>
      <w:tr w:rsidR="00887D0A" w:rsidRPr="00071B43" w:rsidTr="00887D0A">
        <w:trPr>
          <w:tblHeader/>
        </w:trPr>
        <w:tc>
          <w:tcPr>
            <w:tcW w:w="234" w:type="pct"/>
            <w:vAlign w:val="center"/>
          </w:tcPr>
          <w:p w:rsidR="00887D0A" w:rsidRPr="00071B43" w:rsidRDefault="00887D0A" w:rsidP="00887D0A">
            <w:pPr>
              <w:pStyle w:val="eq1paper"/>
            </w:pPr>
            <w:bookmarkStart w:id="16" w:name="OLE_LINK34"/>
            <w:bookmarkStart w:id="17" w:name="OLE_LINK35"/>
          </w:p>
        </w:tc>
        <w:tc>
          <w:tcPr>
            <w:tcW w:w="4454" w:type="pct"/>
            <w:vAlign w:val="center"/>
          </w:tcPr>
          <w:p w:rsidR="00887D0A" w:rsidRPr="007F0DA2" w:rsidRDefault="000A1385" w:rsidP="00887D0A">
            <w:pPr>
              <w:pStyle w:val="eq2paper"/>
            </w:pPr>
            <m:oMathPara>
              <m:oMath>
                <m:sSup>
                  <m:sSupPr>
                    <m:ctrlPr/>
                  </m:sSupPr>
                  <m:e>
                    <m:d>
                      <m:dPr>
                        <m:begChr m:val="["/>
                        <m:endChr m:val="]"/>
                        <m:ctrlPr/>
                      </m:dPr>
                      <m:e>
                        <m:r>
                          <m:rPr>
                            <m:scr m:val="script"/>
                          </m:rPr>
                          <m:t>J</m:t>
                        </m:r>
                      </m:e>
                    </m:d>
                  </m:e>
                  <m:sup>
                    <m:r>
                      <m:t>-1</m:t>
                    </m:r>
                  </m:sup>
                </m:sSup>
                <m:r>
                  <m:t>=</m:t>
                </m:r>
                <m:d>
                  <m:dPr>
                    <m:begChr m:val="["/>
                    <m:endChr m:val="]"/>
                    <m:ctrlPr/>
                  </m:dPr>
                  <m:e>
                    <m:m>
                      <m:mPr>
                        <m:mcs>
                          <m:mc>
                            <m:mcPr>
                              <m:count m:val="2"/>
                              <m:mcJc m:val="center"/>
                            </m:mcPr>
                          </m:mc>
                        </m:mcs>
                        <m:ctrlPr/>
                      </m:mPr>
                      <m:mr>
                        <m:e>
                          <m:sSub>
                            <m:sSubPr>
                              <m:ctrlPr/>
                            </m:sSubPr>
                            <m:e>
                              <m:r>
                                <m:t>j</m:t>
                              </m:r>
                            </m:e>
                            <m:sub>
                              <m:r>
                                <m:t>11</m:t>
                              </m:r>
                            </m:sub>
                          </m:sSub>
                        </m:e>
                        <m:e>
                          <m:sSub>
                            <m:sSubPr>
                              <m:ctrlPr/>
                            </m:sSubPr>
                            <m:e>
                              <m:r>
                                <m:t>j</m:t>
                              </m:r>
                            </m:e>
                            <m:sub>
                              <m:r>
                                <m:t>12</m:t>
                              </m:r>
                            </m:sub>
                          </m:sSub>
                        </m:e>
                      </m:mr>
                      <m:mr>
                        <m:e>
                          <m:sSub>
                            <m:sSubPr>
                              <m:ctrlPr/>
                            </m:sSubPr>
                            <m:e>
                              <m:r>
                                <m:t>j</m:t>
                              </m:r>
                            </m:e>
                            <m:sub>
                              <m:r>
                                <m:t>21</m:t>
                              </m:r>
                            </m:sub>
                          </m:sSub>
                        </m:e>
                        <m:e>
                          <m:sSub>
                            <m:sSubPr>
                              <m:ctrlPr/>
                            </m:sSubPr>
                            <m:e>
                              <m:r>
                                <m:t>j</m:t>
                              </m:r>
                            </m:e>
                            <m:sub>
                              <m:r>
                                <m:t>22</m:t>
                              </m:r>
                            </m:sub>
                          </m:sSub>
                        </m:e>
                      </m:mr>
                    </m:m>
                  </m:e>
                </m:d>
              </m:oMath>
            </m:oMathPara>
          </w:p>
          <w:p w:rsidR="00887D0A" w:rsidRPr="007F0DA2" w:rsidRDefault="000A1385" w:rsidP="00887D0A">
            <w:pPr>
              <w:pStyle w:val="eq2paper"/>
            </w:pPr>
            <m:oMathPara>
              <m:oMath>
                <m:f>
                  <m:fPr>
                    <m:ctrlPr/>
                  </m:fPr>
                  <m:num>
                    <m:r>
                      <m:t>∂</m:t>
                    </m:r>
                  </m:num>
                  <m:den>
                    <m:r>
                      <m:t>∂x</m:t>
                    </m:r>
                  </m:den>
                </m:f>
                <m:r>
                  <m:t>=</m:t>
                </m:r>
                <m:sSub>
                  <m:sSubPr>
                    <m:ctrlPr/>
                  </m:sSubPr>
                  <m:e>
                    <m:r>
                      <m:t>j</m:t>
                    </m:r>
                  </m:e>
                  <m:sub>
                    <m:r>
                      <m:t>11</m:t>
                    </m:r>
                  </m:sub>
                </m:sSub>
                <m:f>
                  <m:fPr>
                    <m:ctrlPr/>
                  </m:fPr>
                  <m:num>
                    <m:r>
                      <m:t>∂</m:t>
                    </m:r>
                  </m:num>
                  <m:den>
                    <m:r>
                      <m:t>∂ξ</m:t>
                    </m:r>
                  </m:den>
                </m:f>
                <m:r>
                  <m:t>+</m:t>
                </m:r>
                <m:sSub>
                  <m:sSubPr>
                    <m:ctrlPr/>
                  </m:sSubPr>
                  <m:e>
                    <m:r>
                      <m:t>j</m:t>
                    </m:r>
                  </m:e>
                  <m:sub>
                    <m:r>
                      <m:t>12</m:t>
                    </m:r>
                  </m:sub>
                </m:sSub>
                <m:f>
                  <m:fPr>
                    <m:ctrlPr/>
                  </m:fPr>
                  <m:num>
                    <m:r>
                      <m:t>∂</m:t>
                    </m:r>
                  </m:num>
                  <m:den>
                    <m:r>
                      <m:t>∂η</m:t>
                    </m:r>
                  </m:den>
                </m:f>
              </m:oMath>
            </m:oMathPara>
          </w:p>
          <w:p w:rsidR="00887D0A" w:rsidRPr="00DA6904" w:rsidRDefault="000A1385" w:rsidP="00887D0A">
            <w:pPr>
              <w:pStyle w:val="eq2paper"/>
            </w:pPr>
            <m:oMathPara>
              <m:oMath>
                <m:f>
                  <m:fPr>
                    <m:ctrlPr/>
                  </m:fPr>
                  <m:num>
                    <m:r>
                      <m:t>∂</m:t>
                    </m:r>
                  </m:num>
                  <m:den>
                    <m:r>
                      <m:t>∂y</m:t>
                    </m:r>
                  </m:den>
                </m:f>
                <m:r>
                  <m:t>=</m:t>
                </m:r>
                <m:sSub>
                  <m:sSubPr>
                    <m:ctrlPr/>
                  </m:sSubPr>
                  <m:e>
                    <m:r>
                      <m:t>j</m:t>
                    </m:r>
                  </m:e>
                  <m:sub>
                    <m:r>
                      <m:t>21</m:t>
                    </m:r>
                  </m:sub>
                </m:sSub>
                <m:f>
                  <m:fPr>
                    <m:ctrlPr/>
                  </m:fPr>
                  <m:num>
                    <m:r>
                      <m:t>∂</m:t>
                    </m:r>
                  </m:num>
                  <m:den>
                    <m:r>
                      <m:t>∂ξ</m:t>
                    </m:r>
                  </m:den>
                </m:f>
                <m:r>
                  <m:t>+</m:t>
                </m:r>
                <m:sSub>
                  <m:sSubPr>
                    <m:ctrlPr/>
                  </m:sSubPr>
                  <m:e>
                    <m:r>
                      <m:t>j</m:t>
                    </m:r>
                  </m:e>
                  <m:sub>
                    <m:r>
                      <m:t>22</m:t>
                    </m:r>
                  </m:sub>
                </m:sSub>
                <m:f>
                  <m:fPr>
                    <m:ctrlPr/>
                  </m:fPr>
                  <m:num>
                    <m:r>
                      <m:t>∂</m:t>
                    </m:r>
                  </m:num>
                  <m:den>
                    <m:r>
                      <m:t>∂η</m:t>
                    </m:r>
                  </m:den>
                </m:f>
              </m:oMath>
            </m:oMathPara>
          </w:p>
          <w:p w:rsidR="00887D0A" w:rsidRPr="00DA6904" w:rsidRDefault="000A1385" w:rsidP="00887D0A">
            <w:pPr>
              <w:pStyle w:val="eq2paper"/>
            </w:pPr>
            <m:oMathPara>
              <m:oMath>
                <m:sSup>
                  <m:sSupPr>
                    <m:ctrlPr/>
                  </m:sSupPr>
                  <m:e>
                    <m:d>
                      <m:dPr>
                        <m:begChr m:val="["/>
                        <m:endChr m:val="]"/>
                        <m:ctrlPr/>
                      </m:dPr>
                      <m:e>
                        <m:r>
                          <m:rPr>
                            <m:scr m:val="script"/>
                          </m:rPr>
                          <m:t>H</m:t>
                        </m:r>
                      </m:e>
                    </m:d>
                  </m:e>
                  <m:sup>
                    <m:r>
                      <m:t>-1</m:t>
                    </m:r>
                  </m:sup>
                </m:sSup>
                <m:r>
                  <m:t>=</m:t>
                </m:r>
                <m:d>
                  <m:dPr>
                    <m:begChr m:val="["/>
                    <m:endChr m:val="]"/>
                    <m:ctrlPr/>
                  </m:dPr>
                  <m:e>
                    <m:m>
                      <m:mPr>
                        <m:mcs>
                          <m:mc>
                            <m:mcPr>
                              <m:count m:val="3"/>
                              <m:mcJc m:val="center"/>
                            </m:mcPr>
                          </m:mc>
                        </m:mcs>
                        <m:ctrlPr/>
                      </m:mPr>
                      <m:mr>
                        <m:e>
                          <m:sSub>
                            <m:sSubPr>
                              <m:ctrlPr/>
                            </m:sSubPr>
                            <m:e>
                              <m:r>
                                <m:t>h</m:t>
                              </m:r>
                            </m:e>
                            <m:sub>
                              <m:r>
                                <m:t>11</m:t>
                              </m:r>
                            </m:sub>
                          </m:sSub>
                        </m:e>
                        <m:e>
                          <m:sSub>
                            <m:sSubPr>
                              <m:ctrlPr/>
                            </m:sSubPr>
                            <m:e>
                              <m:r>
                                <m:t>h</m:t>
                              </m:r>
                            </m:e>
                            <m:sub>
                              <m:r>
                                <m:t>12</m:t>
                              </m:r>
                            </m:sub>
                          </m:sSub>
                        </m:e>
                        <m:e>
                          <m:sSub>
                            <m:sSubPr>
                              <m:ctrlPr/>
                            </m:sSubPr>
                            <m:e>
                              <m:r>
                                <m:t>h</m:t>
                              </m:r>
                            </m:e>
                            <m:sub>
                              <m:r>
                                <m:t>13</m:t>
                              </m:r>
                            </m:sub>
                          </m:sSub>
                          <m:ctrlPr>
                            <w:rPr>
                              <w:rFonts w:eastAsia="Cambria Math" w:cs="Cambria Math"/>
                            </w:rPr>
                          </m:ctrlPr>
                        </m:e>
                      </m:mr>
                      <m:mr>
                        <m:e>
                          <m:sSub>
                            <m:sSubPr>
                              <m:ctrlPr/>
                            </m:sSubPr>
                            <m:e>
                              <m:r>
                                <m:t>h</m:t>
                              </m:r>
                            </m:e>
                            <m:sub>
                              <m:r>
                                <m:t>21</m:t>
                              </m:r>
                            </m:sub>
                          </m:sSub>
                        </m:e>
                        <m:e>
                          <m:sSub>
                            <m:sSubPr>
                              <m:ctrlPr/>
                            </m:sSubPr>
                            <m:e>
                              <m:r>
                                <m:t>h</m:t>
                              </m:r>
                            </m:e>
                            <m:sub>
                              <m:r>
                                <m:t>22</m:t>
                              </m:r>
                            </m:sub>
                          </m:sSub>
                          <m:ctrlPr>
                            <w:rPr>
                              <w:rFonts w:eastAsia="Cambria Math" w:cs="Cambria Math"/>
                            </w:rPr>
                          </m:ctrlPr>
                        </m:e>
                        <m:e>
                          <m:sSub>
                            <m:sSubPr>
                              <m:ctrlPr/>
                            </m:sSubPr>
                            <m:e>
                              <m:r>
                                <m:t>h</m:t>
                              </m:r>
                            </m:e>
                            <m:sub>
                              <m:r>
                                <m:t>23</m:t>
                              </m:r>
                            </m:sub>
                          </m:sSub>
                          <m:ctrlPr>
                            <w:rPr>
                              <w:rFonts w:eastAsia="Cambria Math" w:cs="Cambria Math"/>
                            </w:rPr>
                          </m:ctrlPr>
                        </m:e>
                      </m:mr>
                      <m:mr>
                        <m:e>
                          <m:sSub>
                            <m:sSubPr>
                              <m:ctrlPr/>
                            </m:sSubPr>
                            <m:e>
                              <m:r>
                                <m:t>h</m:t>
                              </m:r>
                            </m:e>
                            <m:sub>
                              <m:r>
                                <m:t>31</m:t>
                              </m:r>
                            </m:sub>
                          </m:sSub>
                          <m:ctrlPr>
                            <w:rPr>
                              <w:rFonts w:eastAsia="Cambria Math" w:cs="Cambria Math"/>
                            </w:rPr>
                          </m:ctrlPr>
                        </m:e>
                        <m:e>
                          <m:sSub>
                            <m:sSubPr>
                              <m:ctrlPr/>
                            </m:sSubPr>
                            <m:e>
                              <m:r>
                                <m:t>h</m:t>
                              </m:r>
                            </m:e>
                            <m:sub>
                              <m:r>
                                <m:t>32</m:t>
                              </m:r>
                            </m:sub>
                          </m:sSub>
                          <m:ctrlPr>
                            <w:rPr>
                              <w:rFonts w:eastAsia="Cambria Math" w:cs="Cambria Math"/>
                            </w:rPr>
                          </m:ctrlPr>
                        </m:e>
                        <m:e>
                          <m:sSub>
                            <m:sSubPr>
                              <m:ctrlPr/>
                            </m:sSubPr>
                            <m:e>
                              <m:r>
                                <m:t>h</m:t>
                              </m:r>
                            </m:e>
                            <m:sub>
                              <m:r>
                                <m:t>33</m:t>
                              </m:r>
                            </m:sub>
                          </m:sSub>
                        </m:e>
                      </m:mr>
                    </m:m>
                  </m:e>
                </m:d>
              </m:oMath>
            </m:oMathPara>
          </w:p>
          <w:p w:rsidR="00887D0A" w:rsidRPr="00DA6904" w:rsidRDefault="000A1385" w:rsidP="00887D0A">
            <w:pPr>
              <w:pStyle w:val="eq2paper"/>
            </w:pPr>
            <m:oMathPara>
              <m:oMath>
                <m:f>
                  <m:fPr>
                    <m:ctrlPr/>
                  </m:fPr>
                  <m:num>
                    <m:sSup>
                      <m:sSupPr>
                        <m:ctrlPr/>
                      </m:sSupPr>
                      <m:e>
                        <m:r>
                          <m:t>∂</m:t>
                        </m:r>
                      </m:e>
                      <m:sup>
                        <m:r>
                          <m:t>2</m:t>
                        </m:r>
                      </m:sup>
                    </m:sSup>
                  </m:num>
                  <m:den>
                    <m:r>
                      <m:t>∂</m:t>
                    </m:r>
                    <m:sSup>
                      <m:sSupPr>
                        <m:ctrlPr/>
                      </m:sSupPr>
                      <m:e>
                        <m:r>
                          <m:t>x</m:t>
                        </m:r>
                      </m:e>
                      <m:sup>
                        <m:r>
                          <m:t>2</m:t>
                        </m:r>
                      </m:sup>
                    </m:sSup>
                  </m:den>
                </m:f>
                <m:r>
                  <m:t>=</m:t>
                </m:r>
                <m:sSub>
                  <m:sSubPr>
                    <m:ctrlPr/>
                  </m:sSubPr>
                  <m:e>
                    <m:r>
                      <m:t>h</m:t>
                    </m:r>
                  </m:e>
                  <m:sub>
                    <m:r>
                      <m:t>11</m:t>
                    </m:r>
                  </m:sub>
                </m:sSub>
                <m:f>
                  <m:fPr>
                    <m:ctrlPr/>
                  </m:fPr>
                  <m:num>
                    <m:sSup>
                      <m:sSupPr>
                        <m:ctrlPr/>
                      </m:sSupPr>
                      <m:e>
                        <m:r>
                          <m:t>∂</m:t>
                        </m:r>
                      </m:e>
                      <m:sup>
                        <m:r>
                          <m:t>2</m:t>
                        </m:r>
                      </m:sup>
                    </m:sSup>
                  </m:num>
                  <m:den>
                    <m:r>
                      <m:t>∂</m:t>
                    </m:r>
                    <m:sSup>
                      <m:sSupPr>
                        <m:ctrlPr/>
                      </m:sSupPr>
                      <m:e>
                        <m:r>
                          <m:t>ξ</m:t>
                        </m:r>
                      </m:e>
                      <m:sup>
                        <m:r>
                          <m:t>2</m:t>
                        </m:r>
                      </m:sup>
                    </m:sSup>
                  </m:den>
                </m:f>
                <m:r>
                  <m:t>+</m:t>
                </m:r>
                <m:sSub>
                  <m:sSubPr>
                    <m:ctrlPr/>
                  </m:sSubPr>
                  <m:e>
                    <m:r>
                      <m:t>h</m:t>
                    </m:r>
                  </m:e>
                  <m:sub>
                    <m:r>
                      <m:t>12</m:t>
                    </m:r>
                  </m:sub>
                </m:sSub>
                <m:f>
                  <m:fPr>
                    <m:ctrlPr/>
                  </m:fPr>
                  <m:num>
                    <m:sSup>
                      <m:sSupPr>
                        <m:ctrlPr/>
                      </m:sSupPr>
                      <m:e>
                        <m:r>
                          <m:t>∂</m:t>
                        </m:r>
                      </m:e>
                      <m:sup>
                        <m:r>
                          <m:t>2</m:t>
                        </m:r>
                      </m:sup>
                    </m:sSup>
                  </m:num>
                  <m:den>
                    <m:r>
                      <m:t>∂ξ∂η</m:t>
                    </m:r>
                  </m:den>
                </m:f>
                <m:r>
                  <m:t>+</m:t>
                </m:r>
                <m:sSub>
                  <m:sSubPr>
                    <m:ctrlPr/>
                  </m:sSubPr>
                  <m:e>
                    <m:r>
                      <m:t>h</m:t>
                    </m:r>
                  </m:e>
                  <m:sub>
                    <m:r>
                      <m:t>13</m:t>
                    </m:r>
                  </m:sub>
                </m:sSub>
                <m:f>
                  <m:fPr>
                    <m:ctrlPr/>
                  </m:fPr>
                  <m:num>
                    <m:sSup>
                      <m:sSupPr>
                        <m:ctrlPr/>
                      </m:sSupPr>
                      <m:e>
                        <m:r>
                          <m:t>∂</m:t>
                        </m:r>
                      </m:e>
                      <m:sup>
                        <m:r>
                          <m:t>2</m:t>
                        </m:r>
                      </m:sup>
                    </m:sSup>
                  </m:num>
                  <m:den>
                    <m:r>
                      <m:t>∂</m:t>
                    </m:r>
                    <m:sSup>
                      <m:sSupPr>
                        <m:ctrlPr/>
                      </m:sSupPr>
                      <m:e>
                        <m:r>
                          <m:t>η</m:t>
                        </m:r>
                      </m:e>
                      <m:sup>
                        <m:r>
                          <m:t>2</m:t>
                        </m:r>
                      </m:sup>
                    </m:sSup>
                  </m:den>
                </m:f>
              </m:oMath>
            </m:oMathPara>
          </w:p>
          <w:p w:rsidR="00887D0A" w:rsidRPr="007F0DA2" w:rsidRDefault="00887D0A" w:rsidP="00887D0A">
            <w:pPr>
              <w:pStyle w:val="eq2paper"/>
            </w:pPr>
            <m:oMathPara>
              <m:oMath>
                <m:r>
                  <m:t>⋯</m:t>
                </m:r>
              </m:oMath>
            </m:oMathPara>
          </w:p>
        </w:tc>
        <w:tc>
          <w:tcPr>
            <w:tcW w:w="312" w:type="pct"/>
            <w:vAlign w:val="center"/>
          </w:tcPr>
          <w:p w:rsidR="00887D0A" w:rsidRPr="00071B43" w:rsidRDefault="00887D0A" w:rsidP="00887D0A">
            <w:pPr>
              <w:pStyle w:val="eq3paper"/>
            </w:pPr>
            <w:r w:rsidRPr="008F274D">
              <w:t>(</w:t>
            </w:r>
            <w:r w:rsidRPr="008F274D">
              <w:fldChar w:fldCharType="begin"/>
            </w:r>
            <w:r w:rsidRPr="008F274D">
              <w:instrText xml:space="preserve"> SEQ Equation \* ARABIC </w:instrText>
            </w:r>
            <w:r w:rsidRPr="008F274D">
              <w:fldChar w:fldCharType="separate"/>
            </w:r>
            <w:r w:rsidR="00BF5D8A">
              <w:rPr>
                <w:noProof/>
              </w:rPr>
              <w:t>3</w:t>
            </w:r>
            <w:r w:rsidRPr="008F274D">
              <w:rPr>
                <w:noProof/>
              </w:rPr>
              <w:fldChar w:fldCharType="end"/>
            </w:r>
            <w:r w:rsidRPr="008F274D">
              <w:t>)</w:t>
            </w:r>
          </w:p>
        </w:tc>
      </w:tr>
      <w:bookmarkEnd w:id="16"/>
      <w:bookmarkEnd w:id="17"/>
    </w:tbl>
    <w:p w:rsidR="00887D0A" w:rsidRDefault="00887D0A" w:rsidP="007A1593">
      <w:pPr>
        <w:pStyle w:val="normal"/>
      </w:pPr>
    </w:p>
    <w:p w:rsidR="00F963BE" w:rsidRDefault="00B31F35" w:rsidP="007A1593">
      <w:pPr>
        <w:pStyle w:val="normal"/>
      </w:pPr>
      <w:r>
        <w:t>Natural coordinates</w:t>
      </w:r>
      <w:r w:rsidR="00C119FA">
        <w:t xml:space="preserve"> (CLPT)</w:t>
      </w:r>
      <w:r>
        <w:t>:</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2"/>
        <w:gridCol w:w="9321"/>
        <w:gridCol w:w="653"/>
      </w:tblGrid>
      <w:tr w:rsidR="00B31F35" w:rsidRPr="008F274D" w:rsidTr="00B31F35">
        <w:trPr>
          <w:tblHeader/>
        </w:trPr>
        <w:tc>
          <w:tcPr>
            <w:tcW w:w="235" w:type="pct"/>
            <w:vAlign w:val="center"/>
          </w:tcPr>
          <w:p w:rsidR="00B31F35" w:rsidRPr="008F274D" w:rsidRDefault="00B31F35" w:rsidP="00F963BE">
            <w:pPr>
              <w:pStyle w:val="eq1paper"/>
            </w:pPr>
            <w:bookmarkStart w:id="18" w:name="OLE_LINK42"/>
            <w:bookmarkStart w:id="19" w:name="OLE_LINK43"/>
          </w:p>
        </w:tc>
        <w:tc>
          <w:tcPr>
            <w:tcW w:w="4453" w:type="pct"/>
            <w:vAlign w:val="center"/>
          </w:tcPr>
          <w:p w:rsidR="00B31F35" w:rsidRPr="00003559" w:rsidRDefault="000A1385" w:rsidP="00607E7B">
            <w:pPr>
              <w:pStyle w:val="eq2paper"/>
            </w:pPr>
            <m:oMathPara>
              <m:oMathParaPr>
                <m:jc m:val="left"/>
              </m:oMathParaPr>
              <m:oMath>
                <m:sSubSup>
                  <m:sSubSupPr>
                    <m:ctrlPr/>
                  </m:sSubSupPr>
                  <m:e>
                    <m:r>
                      <m:t>ε</m:t>
                    </m:r>
                  </m:e>
                  <m:sub>
                    <m:r>
                      <m:t>xx</m:t>
                    </m:r>
                  </m:sub>
                  <m:sup>
                    <m:d>
                      <m:dPr>
                        <m:ctrlPr/>
                      </m:dPr>
                      <m:e>
                        <m:r>
                          <m:t>0</m:t>
                        </m:r>
                      </m:e>
                    </m:d>
                  </m:sup>
                </m:sSubSup>
                <m:r>
                  <m:t>=</m:t>
                </m:r>
                <m:sSub>
                  <m:sSubPr>
                    <m:ctrlPr/>
                  </m:sSubPr>
                  <m:e>
                    <m:r>
                      <m:t>j</m:t>
                    </m:r>
                  </m:e>
                  <m:sub>
                    <m:r>
                      <m:t>11</m:t>
                    </m:r>
                  </m:sub>
                </m:sSub>
                <m:sSub>
                  <m:sSubPr>
                    <m:ctrlPr/>
                  </m:sSubPr>
                  <m:e>
                    <m:r>
                      <m:t>u</m:t>
                    </m:r>
                  </m:e>
                  <m:sub>
                    <m:r>
                      <m:t>,ξ</m:t>
                    </m:r>
                  </m:sub>
                </m:sSub>
                <m:r>
                  <m:t>+</m:t>
                </m:r>
                <m:sSub>
                  <m:sSubPr>
                    <m:ctrlPr/>
                  </m:sSubPr>
                  <m:e>
                    <m:r>
                      <m:t>j</m:t>
                    </m:r>
                  </m:e>
                  <m:sub>
                    <m:r>
                      <m:t>12</m:t>
                    </m:r>
                  </m:sub>
                </m:sSub>
                <m:sSub>
                  <m:sSubPr>
                    <m:ctrlPr/>
                  </m:sSubPr>
                  <m:e>
                    <m:r>
                      <m:t>u</m:t>
                    </m:r>
                  </m:e>
                  <m:sub>
                    <m:r>
                      <m:t>,η</m:t>
                    </m:r>
                  </m:sub>
                </m:sSub>
                <m:r>
                  <m:t>+</m:t>
                </m:r>
                <m:f>
                  <m:fPr>
                    <m:ctrlPr/>
                  </m:fPr>
                  <m:num>
                    <m:r>
                      <m:t>1</m:t>
                    </m:r>
                  </m:num>
                  <m:den>
                    <m:r>
                      <m:t>2</m:t>
                    </m:r>
                  </m:den>
                </m:f>
                <m:sSup>
                  <m:sSupPr>
                    <m:ctrlPr/>
                  </m:sSupPr>
                  <m:e>
                    <m:d>
                      <m:dPr>
                        <m:ctrlPr/>
                      </m:dPr>
                      <m:e>
                        <m:sSub>
                          <m:sSubPr>
                            <m:ctrlPr/>
                          </m:sSubPr>
                          <m:e>
                            <m:r>
                              <m:t>j</m:t>
                            </m:r>
                          </m:e>
                          <m:sub>
                            <m:r>
                              <m:t>11</m:t>
                            </m:r>
                          </m:sub>
                        </m:sSub>
                        <m:sSub>
                          <m:sSubPr>
                            <m:ctrlPr/>
                          </m:sSubPr>
                          <m:e>
                            <m:r>
                              <m:t>w</m:t>
                            </m:r>
                          </m:e>
                          <m:sub>
                            <m:r>
                              <m:t>,ξ</m:t>
                            </m:r>
                          </m:sub>
                        </m:sSub>
                        <m:r>
                          <m:t>+</m:t>
                        </m:r>
                        <m:sSub>
                          <m:sSubPr>
                            <m:ctrlPr/>
                          </m:sSubPr>
                          <m:e>
                            <m:r>
                              <m:t>j</m:t>
                            </m:r>
                          </m:e>
                          <m:sub>
                            <m:r>
                              <m:t>12</m:t>
                            </m:r>
                          </m:sub>
                        </m:sSub>
                        <m:sSub>
                          <m:sSubPr>
                            <m:ctrlPr/>
                          </m:sSubPr>
                          <m:e>
                            <m:r>
                              <m:t>w</m:t>
                            </m:r>
                          </m:e>
                          <m:sub>
                            <m:r>
                              <m:t>,η</m:t>
                            </m:r>
                          </m:sub>
                        </m:sSub>
                      </m:e>
                    </m:d>
                  </m:e>
                  <m:sup>
                    <m:r>
                      <m:t>2</m:t>
                    </m:r>
                  </m:sup>
                </m:sSup>
              </m:oMath>
            </m:oMathPara>
          </w:p>
          <w:p w:rsidR="00B31F35" w:rsidRPr="00003559" w:rsidRDefault="000A1385" w:rsidP="00607E7B">
            <w:pPr>
              <w:pStyle w:val="eq2paper"/>
            </w:pPr>
            <m:oMathPara>
              <m:oMathParaPr>
                <m:jc m:val="left"/>
              </m:oMathParaPr>
              <m:oMath>
                <m:sSubSup>
                  <m:sSubSupPr>
                    <m:ctrlPr/>
                  </m:sSubSupPr>
                  <m:e>
                    <m:r>
                      <m:t>ε</m:t>
                    </m:r>
                  </m:e>
                  <m:sub>
                    <m:r>
                      <m:t>yy</m:t>
                    </m:r>
                  </m:sub>
                  <m:sup>
                    <m:d>
                      <m:dPr>
                        <m:ctrlPr/>
                      </m:dPr>
                      <m:e>
                        <m:r>
                          <m:t>0</m:t>
                        </m:r>
                      </m:e>
                    </m:d>
                  </m:sup>
                </m:sSubSup>
                <m:r>
                  <m:t>=</m:t>
                </m:r>
                <w:bookmarkStart w:id="20" w:name="OLE_LINK38"/>
                <m:f>
                  <m:fPr>
                    <m:ctrlPr/>
                  </m:fPr>
                  <m:num>
                    <m:r>
                      <m:t>1</m:t>
                    </m:r>
                  </m:num>
                  <m:den>
                    <m:r>
                      <m:t>r</m:t>
                    </m:r>
                  </m:den>
                </m:f>
                <m:r>
                  <m:t>u</m:t>
                </m:r>
                <m:func>
                  <m:funcPr>
                    <m:ctrlPr/>
                  </m:funcPr>
                  <m:fName>
                    <m:r>
                      <m:t>sin</m:t>
                    </m:r>
                  </m:fName>
                  <m:e>
                    <m:r>
                      <m:t>α</m:t>
                    </m:r>
                  </m:e>
                </m:func>
                <w:bookmarkEnd w:id="20"/>
                <m:r>
                  <m:t>+</m:t>
                </m:r>
                <m:d>
                  <m:dPr>
                    <m:ctrlPr/>
                  </m:dPr>
                  <m:e>
                    <m:sSub>
                      <m:sSubPr>
                        <m:ctrlPr/>
                      </m:sSubPr>
                      <m:e>
                        <m:r>
                          <m:t>j</m:t>
                        </m:r>
                      </m:e>
                      <m:sub>
                        <m:r>
                          <m:t>21</m:t>
                        </m:r>
                      </m:sub>
                    </m:sSub>
                    <m:sSub>
                      <m:sSubPr>
                        <m:ctrlPr/>
                      </m:sSubPr>
                      <m:e>
                        <m:r>
                          <m:t>v</m:t>
                        </m:r>
                      </m:e>
                      <m:sub>
                        <m:r>
                          <m:t>,ξ</m:t>
                        </m:r>
                      </m:sub>
                    </m:sSub>
                    <m:r>
                      <m:t>+</m:t>
                    </m:r>
                    <m:sSub>
                      <m:sSubPr>
                        <m:ctrlPr/>
                      </m:sSubPr>
                      <m:e>
                        <m:r>
                          <m:t>j</m:t>
                        </m:r>
                      </m:e>
                      <m:sub>
                        <m:r>
                          <m:t>22</m:t>
                        </m:r>
                      </m:sub>
                    </m:sSub>
                    <m:sSub>
                      <m:sSubPr>
                        <m:ctrlPr/>
                      </m:sSubPr>
                      <m:e>
                        <m:r>
                          <m:t>v</m:t>
                        </m:r>
                      </m:e>
                      <m:sub>
                        <m:r>
                          <m:t>,η</m:t>
                        </m:r>
                      </m:sub>
                    </m:sSub>
                  </m:e>
                </m:d>
                <m:r>
                  <m:t>+</m:t>
                </m:r>
                <m:f>
                  <m:fPr>
                    <m:ctrlPr/>
                  </m:fPr>
                  <m:num>
                    <m:r>
                      <m:t>1</m:t>
                    </m:r>
                  </m:num>
                  <m:den>
                    <m:r>
                      <m:t>r</m:t>
                    </m:r>
                  </m:den>
                </m:f>
                <m:r>
                  <m:t>w</m:t>
                </m:r>
                <m:func>
                  <m:funcPr>
                    <m:ctrlPr/>
                  </m:funcPr>
                  <m:fName>
                    <m:r>
                      <m:t>cos</m:t>
                    </m:r>
                  </m:fName>
                  <m:e>
                    <m:r>
                      <m:t>α</m:t>
                    </m:r>
                  </m:e>
                </m:func>
                <m:r>
                  <m:t>+</m:t>
                </m:r>
                <m:f>
                  <m:fPr>
                    <m:ctrlPr/>
                  </m:fPr>
                  <m:num>
                    <m:r>
                      <m:t>1</m:t>
                    </m:r>
                  </m:num>
                  <m:den>
                    <m:r>
                      <m:t>2</m:t>
                    </m:r>
                  </m:den>
                </m:f>
                <m:sSup>
                  <m:sSupPr>
                    <m:ctrlPr/>
                  </m:sSupPr>
                  <m:e>
                    <m:d>
                      <m:dPr>
                        <m:ctrlPr/>
                      </m:dPr>
                      <m:e>
                        <m:sSub>
                          <m:sSubPr>
                            <m:ctrlPr/>
                          </m:sSubPr>
                          <m:e>
                            <m:r>
                              <m:t>j</m:t>
                            </m:r>
                          </m:e>
                          <m:sub>
                            <m:r>
                              <m:t>21</m:t>
                            </m:r>
                          </m:sub>
                        </m:sSub>
                        <m:sSub>
                          <m:sSubPr>
                            <m:ctrlPr/>
                          </m:sSubPr>
                          <m:e>
                            <m:r>
                              <m:t>w</m:t>
                            </m:r>
                          </m:e>
                          <m:sub>
                            <m:r>
                              <m:t>,ξ</m:t>
                            </m:r>
                          </m:sub>
                        </m:sSub>
                        <m:r>
                          <m:t>+</m:t>
                        </m:r>
                        <m:sSub>
                          <m:sSubPr>
                            <m:ctrlPr/>
                          </m:sSubPr>
                          <m:e>
                            <m:r>
                              <m:t>j</m:t>
                            </m:r>
                          </m:e>
                          <m:sub>
                            <m:r>
                              <m:t>22</m:t>
                            </m:r>
                          </m:sub>
                        </m:sSub>
                        <m:sSub>
                          <m:sSubPr>
                            <m:ctrlPr/>
                          </m:sSubPr>
                          <m:e>
                            <m:r>
                              <m:t>w</m:t>
                            </m:r>
                          </m:e>
                          <m:sub>
                            <m:r>
                              <m:t>,η</m:t>
                            </m:r>
                          </m:sub>
                        </m:sSub>
                      </m:e>
                    </m:d>
                  </m:e>
                  <m:sup>
                    <m:r>
                      <m:t>2</m:t>
                    </m:r>
                  </m:sup>
                </m:sSup>
              </m:oMath>
            </m:oMathPara>
          </w:p>
          <w:p w:rsidR="00B31F35" w:rsidRPr="00F219A3" w:rsidRDefault="000A1385" w:rsidP="00607E7B">
            <w:pPr>
              <w:pStyle w:val="eq2paper"/>
            </w:pPr>
            <m:oMathPara>
              <m:oMathParaPr>
                <m:jc m:val="left"/>
              </m:oMathParaPr>
              <m:oMath>
                <m:sSubSup>
                  <m:sSubSupPr>
                    <m:ctrlPr/>
                  </m:sSubSupPr>
                  <m:e>
                    <m:r>
                      <m:t>γ</m:t>
                    </m:r>
                  </m:e>
                  <m:sub>
                    <m:r>
                      <m:t>xy</m:t>
                    </m:r>
                  </m:sub>
                  <m:sup>
                    <m:d>
                      <m:dPr>
                        <m:ctrlPr/>
                      </m:dPr>
                      <m:e>
                        <m:r>
                          <m:t>0</m:t>
                        </m:r>
                      </m:e>
                    </m:d>
                  </m:sup>
                </m:sSubSup>
                <m:r>
                  <m:t>=</m:t>
                </m:r>
                <m:d>
                  <m:dPr>
                    <m:ctrlPr/>
                  </m:dPr>
                  <m:e>
                    <m:sSub>
                      <m:sSubPr>
                        <m:ctrlPr/>
                      </m:sSubPr>
                      <m:e>
                        <m:r>
                          <m:t>j</m:t>
                        </m:r>
                      </m:e>
                      <m:sub>
                        <m:r>
                          <m:t>21</m:t>
                        </m:r>
                      </m:sub>
                    </m:sSub>
                    <m:sSub>
                      <m:sSubPr>
                        <m:ctrlPr/>
                      </m:sSubPr>
                      <m:e>
                        <m:r>
                          <m:t>u</m:t>
                        </m:r>
                      </m:e>
                      <m:sub>
                        <m:r>
                          <m:t>,ξ</m:t>
                        </m:r>
                      </m:sub>
                    </m:sSub>
                    <m:r>
                      <m:t>+</m:t>
                    </m:r>
                    <m:sSub>
                      <m:sSubPr>
                        <m:ctrlPr/>
                      </m:sSubPr>
                      <m:e>
                        <m:r>
                          <m:t>j</m:t>
                        </m:r>
                      </m:e>
                      <m:sub>
                        <m:r>
                          <m:t>22</m:t>
                        </m:r>
                      </m:sub>
                    </m:sSub>
                    <m:sSub>
                      <m:sSubPr>
                        <m:ctrlPr/>
                      </m:sSubPr>
                      <m:e>
                        <m:r>
                          <m:t>u</m:t>
                        </m:r>
                      </m:e>
                      <m:sub>
                        <m:r>
                          <m:t>,η</m:t>
                        </m:r>
                      </m:sub>
                    </m:sSub>
                  </m:e>
                </m:d>
                <m:r>
                  <m:t>+</m:t>
                </m:r>
                <m:d>
                  <m:dPr>
                    <m:ctrlPr/>
                  </m:dPr>
                  <m:e>
                    <m:sSub>
                      <m:sSubPr>
                        <m:ctrlPr/>
                      </m:sSubPr>
                      <m:e>
                        <m:r>
                          <m:t>j</m:t>
                        </m:r>
                      </m:e>
                      <m:sub>
                        <m:r>
                          <m:t>11</m:t>
                        </m:r>
                      </m:sub>
                    </m:sSub>
                    <m:sSub>
                      <m:sSubPr>
                        <m:ctrlPr/>
                      </m:sSubPr>
                      <m:e>
                        <m:r>
                          <m:t>v</m:t>
                        </m:r>
                      </m:e>
                      <m:sub>
                        <m:r>
                          <m:t>,ξ</m:t>
                        </m:r>
                      </m:sub>
                    </m:sSub>
                    <m:r>
                      <m:t>+</m:t>
                    </m:r>
                    <m:sSub>
                      <m:sSubPr>
                        <m:ctrlPr/>
                      </m:sSubPr>
                      <m:e>
                        <m:r>
                          <m:t>j</m:t>
                        </m:r>
                      </m:e>
                      <m:sub>
                        <m:r>
                          <m:t>12</m:t>
                        </m:r>
                      </m:sub>
                    </m:sSub>
                    <m:sSub>
                      <m:sSubPr>
                        <m:ctrlPr/>
                      </m:sSubPr>
                      <m:e>
                        <m:r>
                          <m:t>v</m:t>
                        </m:r>
                      </m:e>
                      <m:sub>
                        <m:r>
                          <m:t>,η</m:t>
                        </m:r>
                      </m:sub>
                    </m:sSub>
                  </m:e>
                </m:d>
                <w:bookmarkStart w:id="21" w:name="OLE_LINK39"/>
                <w:bookmarkStart w:id="22" w:name="OLE_LINK40"/>
                <w:bookmarkStart w:id="23" w:name="OLE_LINK41"/>
                <m:r>
                  <m:t>-</m:t>
                </m:r>
                <m:f>
                  <m:fPr>
                    <m:ctrlPr/>
                  </m:fPr>
                  <m:num>
                    <m:r>
                      <m:t>1</m:t>
                    </m:r>
                  </m:num>
                  <m:den>
                    <m:r>
                      <m:t>r</m:t>
                    </m:r>
                  </m:den>
                </m:f>
                <m:r>
                  <m:t>v</m:t>
                </m:r>
                <m:func>
                  <m:funcPr>
                    <m:ctrlPr/>
                  </m:funcPr>
                  <m:fName>
                    <m:r>
                      <m:t>sin</m:t>
                    </m:r>
                  </m:fName>
                  <m:e>
                    <m:r>
                      <m:t>α</m:t>
                    </m:r>
                  </m:e>
                </m:func>
                <w:bookmarkEnd w:id="21"/>
                <w:bookmarkEnd w:id="22"/>
                <w:bookmarkEnd w:id="23"/>
                <m:r>
                  <m:t>+</m:t>
                </m:r>
                <m:d>
                  <m:dPr>
                    <m:ctrlPr/>
                  </m:dPr>
                  <m:e>
                    <m:sSub>
                      <m:sSubPr>
                        <m:ctrlPr/>
                      </m:sSubPr>
                      <m:e>
                        <m:r>
                          <m:t>j</m:t>
                        </m:r>
                      </m:e>
                      <m:sub>
                        <m:r>
                          <m:t>11</m:t>
                        </m:r>
                      </m:sub>
                    </m:sSub>
                    <m:sSub>
                      <m:sSubPr>
                        <m:ctrlPr/>
                      </m:sSubPr>
                      <m:e>
                        <m:r>
                          <m:t>w</m:t>
                        </m:r>
                      </m:e>
                      <m:sub>
                        <m:r>
                          <m:t>,ξ</m:t>
                        </m:r>
                      </m:sub>
                    </m:sSub>
                    <m:r>
                      <m:t>+</m:t>
                    </m:r>
                    <m:sSub>
                      <m:sSubPr>
                        <m:ctrlPr/>
                      </m:sSubPr>
                      <m:e>
                        <m:r>
                          <m:t>j</m:t>
                        </m:r>
                      </m:e>
                      <m:sub>
                        <m:r>
                          <m:t>12</m:t>
                        </m:r>
                      </m:sub>
                    </m:sSub>
                    <m:sSub>
                      <m:sSubPr>
                        <m:ctrlPr/>
                      </m:sSubPr>
                      <m:e>
                        <m:r>
                          <m:t>w</m:t>
                        </m:r>
                      </m:e>
                      <m:sub>
                        <m:r>
                          <m:t>,η</m:t>
                        </m:r>
                      </m:sub>
                    </m:sSub>
                  </m:e>
                </m:d>
                <m:d>
                  <m:dPr>
                    <m:ctrlPr/>
                  </m:dPr>
                  <m:e>
                    <m:sSub>
                      <m:sSubPr>
                        <m:ctrlPr/>
                      </m:sSubPr>
                      <m:e>
                        <m:r>
                          <m:t>j</m:t>
                        </m:r>
                      </m:e>
                      <m:sub>
                        <m:r>
                          <m:t>21</m:t>
                        </m:r>
                      </m:sub>
                    </m:sSub>
                    <m:sSub>
                      <m:sSubPr>
                        <m:ctrlPr/>
                      </m:sSubPr>
                      <m:e>
                        <m:r>
                          <m:t>w</m:t>
                        </m:r>
                      </m:e>
                      <m:sub>
                        <m:r>
                          <m:t>,ξ</m:t>
                        </m:r>
                      </m:sub>
                    </m:sSub>
                    <m:r>
                      <m:t>+</m:t>
                    </m:r>
                    <m:sSub>
                      <m:sSubPr>
                        <m:ctrlPr/>
                      </m:sSubPr>
                      <m:e>
                        <m:r>
                          <m:t>j</m:t>
                        </m:r>
                      </m:e>
                      <m:sub>
                        <m:r>
                          <m:t>22</m:t>
                        </m:r>
                      </m:sub>
                    </m:sSub>
                    <m:sSub>
                      <m:sSubPr>
                        <m:ctrlPr/>
                      </m:sSubPr>
                      <m:e>
                        <m:r>
                          <m:t>w</m:t>
                        </m:r>
                      </m:e>
                      <m:sub>
                        <m:r>
                          <m:t>,η</m:t>
                        </m:r>
                      </m:sub>
                    </m:sSub>
                  </m:e>
                </m:d>
              </m:oMath>
            </m:oMathPara>
          </w:p>
          <w:p w:rsidR="00B31F35" w:rsidRPr="00F219A3" w:rsidRDefault="000A1385" w:rsidP="00607E7B">
            <w:pPr>
              <w:pStyle w:val="eq2paper"/>
            </w:pPr>
            <m:oMathPara>
              <m:oMathParaPr>
                <m:jc m:val="left"/>
              </m:oMathParaPr>
              <m:oMath>
                <m:sSubSup>
                  <m:sSubSupPr>
                    <m:ctrlPr/>
                  </m:sSubSupPr>
                  <m:e>
                    <m:r>
                      <m:t>ε</m:t>
                    </m:r>
                  </m:e>
                  <m:sub>
                    <m:r>
                      <m:t>xx</m:t>
                    </m:r>
                  </m:sub>
                  <m:sup>
                    <m:d>
                      <m:dPr>
                        <m:ctrlPr/>
                      </m:dPr>
                      <m:e>
                        <m:r>
                          <m:t>1</m:t>
                        </m:r>
                      </m:e>
                    </m:d>
                  </m:sup>
                </m:sSubSup>
                <m:r>
                  <m:t>=-</m:t>
                </m:r>
                <m:d>
                  <m:dPr>
                    <m:ctrlPr/>
                  </m:dPr>
                  <m:e>
                    <m:sSub>
                      <m:sSubPr>
                        <m:ctrlPr/>
                      </m:sSubPr>
                      <m:e>
                        <m:r>
                          <m:t>h</m:t>
                        </m:r>
                      </m:e>
                      <m:sub>
                        <m:r>
                          <m:t>11</m:t>
                        </m:r>
                      </m:sub>
                    </m:sSub>
                    <m:sSub>
                      <m:sSubPr>
                        <m:ctrlPr/>
                      </m:sSubPr>
                      <m:e>
                        <m:r>
                          <m:t>w</m:t>
                        </m:r>
                      </m:e>
                      <m:sub>
                        <m:r>
                          <m:t>,ξξ</m:t>
                        </m:r>
                      </m:sub>
                    </m:sSub>
                    <m:r>
                      <m:t>+</m:t>
                    </m:r>
                    <m:sSub>
                      <m:sSubPr>
                        <m:ctrlPr/>
                      </m:sSubPr>
                      <m:e>
                        <m:r>
                          <m:t>h</m:t>
                        </m:r>
                      </m:e>
                      <m:sub>
                        <m:r>
                          <m:t>12</m:t>
                        </m:r>
                      </m:sub>
                    </m:sSub>
                    <m:sSub>
                      <m:sSubPr>
                        <m:ctrlPr/>
                      </m:sSubPr>
                      <m:e>
                        <m:r>
                          <m:t>w</m:t>
                        </m:r>
                      </m:e>
                      <m:sub>
                        <m:r>
                          <m:t>,ξη</m:t>
                        </m:r>
                      </m:sub>
                    </m:sSub>
                    <m:r>
                      <m:t>+</m:t>
                    </m:r>
                    <m:sSub>
                      <m:sSubPr>
                        <m:ctrlPr/>
                      </m:sSubPr>
                      <m:e>
                        <m:r>
                          <m:t>h</m:t>
                        </m:r>
                      </m:e>
                      <m:sub>
                        <m:r>
                          <m:t>13</m:t>
                        </m:r>
                      </m:sub>
                    </m:sSub>
                    <m:sSub>
                      <m:sSubPr>
                        <m:ctrlPr/>
                      </m:sSubPr>
                      <m:e>
                        <m:r>
                          <m:t>w</m:t>
                        </m:r>
                      </m:e>
                      <m:sub>
                        <m:r>
                          <m:t>,ηη</m:t>
                        </m:r>
                      </m:sub>
                    </m:sSub>
                  </m:e>
                </m:d>
              </m:oMath>
            </m:oMathPara>
          </w:p>
          <w:p w:rsidR="00B31F35" w:rsidRPr="00F219A3" w:rsidRDefault="000A1385" w:rsidP="00607E7B">
            <w:pPr>
              <w:pStyle w:val="eq2paper"/>
            </w:pPr>
            <m:oMathPara>
              <m:oMathParaPr>
                <m:jc m:val="left"/>
              </m:oMathParaPr>
              <m:oMath>
                <m:sSubSup>
                  <m:sSubSupPr>
                    <m:ctrlPr/>
                  </m:sSubSupPr>
                  <m:e>
                    <m:r>
                      <m:t>ε</m:t>
                    </m:r>
                  </m:e>
                  <m:sub>
                    <m:r>
                      <m:t>yy</m:t>
                    </m:r>
                  </m:sub>
                  <m:sup>
                    <m:d>
                      <m:dPr>
                        <m:ctrlPr/>
                      </m:dPr>
                      <m:e>
                        <m:r>
                          <m:t>1</m:t>
                        </m:r>
                      </m:e>
                    </m:d>
                  </m:sup>
                </m:sSubSup>
                <m:r>
                  <m:t>=-</m:t>
                </m:r>
                <m:d>
                  <m:dPr>
                    <m:ctrlPr/>
                  </m:dPr>
                  <m:e>
                    <m:sSub>
                      <m:sSubPr>
                        <m:ctrlPr/>
                      </m:sSubPr>
                      <m:e>
                        <m:r>
                          <m:t>h</m:t>
                        </m:r>
                      </m:e>
                      <m:sub>
                        <m:r>
                          <m:t>31</m:t>
                        </m:r>
                      </m:sub>
                    </m:sSub>
                    <m:sSub>
                      <m:sSubPr>
                        <m:ctrlPr/>
                      </m:sSubPr>
                      <m:e>
                        <m:r>
                          <m:t>w</m:t>
                        </m:r>
                      </m:e>
                      <m:sub>
                        <m:r>
                          <m:t>,ξξ</m:t>
                        </m:r>
                      </m:sub>
                    </m:sSub>
                    <m:r>
                      <m:t>+</m:t>
                    </m:r>
                    <m:sSub>
                      <m:sSubPr>
                        <m:ctrlPr/>
                      </m:sSubPr>
                      <m:e>
                        <m:r>
                          <m:t>h</m:t>
                        </m:r>
                      </m:e>
                      <m:sub>
                        <m:r>
                          <m:t>32</m:t>
                        </m:r>
                      </m:sub>
                    </m:sSub>
                    <m:sSub>
                      <m:sSubPr>
                        <m:ctrlPr/>
                      </m:sSubPr>
                      <m:e>
                        <m:r>
                          <m:t>w</m:t>
                        </m:r>
                      </m:e>
                      <m:sub>
                        <m:r>
                          <m:t>,ξη</m:t>
                        </m:r>
                      </m:sub>
                    </m:sSub>
                    <m:r>
                      <m:t>+</m:t>
                    </m:r>
                    <m:sSub>
                      <m:sSubPr>
                        <m:ctrlPr/>
                      </m:sSubPr>
                      <m:e>
                        <m:r>
                          <m:t>h</m:t>
                        </m:r>
                      </m:e>
                      <m:sub>
                        <m:r>
                          <m:t>33</m:t>
                        </m:r>
                      </m:sub>
                    </m:sSub>
                    <m:sSub>
                      <m:sSubPr>
                        <m:ctrlPr/>
                      </m:sSubPr>
                      <m:e>
                        <m:r>
                          <m:t>w</m:t>
                        </m:r>
                      </m:e>
                      <m:sub>
                        <m:r>
                          <m:t>,ηη</m:t>
                        </m:r>
                      </m:sub>
                    </m:sSub>
                  </m:e>
                </m:d>
                <m:r>
                  <m:t>-</m:t>
                </m:r>
                <m:f>
                  <m:fPr>
                    <m:ctrlPr/>
                  </m:fPr>
                  <m:num>
                    <m:r>
                      <m:t>1</m:t>
                    </m:r>
                  </m:num>
                  <m:den>
                    <m:r>
                      <m:t>r</m:t>
                    </m:r>
                  </m:den>
                </m:f>
                <m:d>
                  <m:dPr>
                    <m:ctrlPr/>
                  </m:dPr>
                  <m:e>
                    <m:sSub>
                      <m:sSubPr>
                        <m:ctrlPr/>
                      </m:sSubPr>
                      <m:e>
                        <m:r>
                          <m:t>j</m:t>
                        </m:r>
                      </m:e>
                      <m:sub>
                        <m:r>
                          <m:t>11</m:t>
                        </m:r>
                      </m:sub>
                    </m:sSub>
                    <m:sSub>
                      <m:sSubPr>
                        <m:ctrlPr/>
                      </m:sSubPr>
                      <m:e>
                        <m:r>
                          <m:t>w</m:t>
                        </m:r>
                      </m:e>
                      <m:sub>
                        <m:r>
                          <m:t>,ξ</m:t>
                        </m:r>
                      </m:sub>
                    </m:sSub>
                    <m:r>
                      <m:t>+</m:t>
                    </m:r>
                    <m:sSub>
                      <m:sSubPr>
                        <m:ctrlPr/>
                      </m:sSubPr>
                      <m:e>
                        <m:r>
                          <m:t>j</m:t>
                        </m:r>
                      </m:e>
                      <m:sub>
                        <m:r>
                          <m:t>12</m:t>
                        </m:r>
                      </m:sub>
                    </m:sSub>
                    <m:sSub>
                      <m:sSubPr>
                        <m:ctrlPr/>
                      </m:sSubPr>
                      <m:e>
                        <m:r>
                          <m:t>w</m:t>
                        </m:r>
                      </m:e>
                      <m:sub>
                        <m:r>
                          <m:t>,η</m:t>
                        </m:r>
                      </m:sub>
                    </m:sSub>
                  </m:e>
                </m:d>
                <m:func>
                  <m:funcPr>
                    <m:ctrlPr/>
                  </m:funcPr>
                  <m:fName>
                    <m:r>
                      <m:t>sin</m:t>
                    </m:r>
                  </m:fName>
                  <m:e>
                    <m:r>
                      <m:t>α</m:t>
                    </m:r>
                  </m:e>
                </m:func>
              </m:oMath>
            </m:oMathPara>
          </w:p>
          <w:p w:rsidR="00B31F35" w:rsidRPr="00B31F35" w:rsidRDefault="000A1385" w:rsidP="00B31F35">
            <w:pPr>
              <w:pStyle w:val="eq2paper"/>
            </w:pPr>
            <m:oMathPara>
              <m:oMathParaPr>
                <m:jc m:val="left"/>
              </m:oMathParaPr>
              <m:oMath>
                <m:sSubSup>
                  <m:sSubSupPr>
                    <m:ctrlPr/>
                  </m:sSubSupPr>
                  <m:e>
                    <m:r>
                      <m:t>γ</m:t>
                    </m:r>
                  </m:e>
                  <m:sub>
                    <m:r>
                      <m:t>xy</m:t>
                    </m:r>
                  </m:sub>
                  <m:sup>
                    <m:d>
                      <m:dPr>
                        <m:ctrlPr/>
                      </m:dPr>
                      <m:e>
                        <m:r>
                          <m:t>1</m:t>
                        </m:r>
                      </m:e>
                    </m:d>
                  </m:sup>
                </m:sSubSup>
                <m:r>
                  <m:t xml:space="preserve">=-2 </m:t>
                </m:r>
                <m:d>
                  <m:dPr>
                    <m:ctrlPr/>
                  </m:dPr>
                  <m:e>
                    <m:sSub>
                      <m:sSubPr>
                        <m:ctrlPr/>
                      </m:sSubPr>
                      <m:e>
                        <m:r>
                          <m:t>h</m:t>
                        </m:r>
                      </m:e>
                      <m:sub>
                        <m:r>
                          <m:t>21</m:t>
                        </m:r>
                      </m:sub>
                    </m:sSub>
                    <m:sSub>
                      <m:sSubPr>
                        <m:ctrlPr/>
                      </m:sSubPr>
                      <m:e>
                        <m:r>
                          <m:t>w</m:t>
                        </m:r>
                      </m:e>
                      <m:sub>
                        <m:r>
                          <m:t>,ξξ</m:t>
                        </m:r>
                      </m:sub>
                    </m:sSub>
                    <m:r>
                      <m:t>+</m:t>
                    </m:r>
                    <m:sSub>
                      <m:sSubPr>
                        <m:ctrlPr/>
                      </m:sSubPr>
                      <m:e>
                        <m:r>
                          <m:t>h</m:t>
                        </m:r>
                      </m:e>
                      <m:sub>
                        <m:r>
                          <m:t>22</m:t>
                        </m:r>
                      </m:sub>
                    </m:sSub>
                    <m:sSub>
                      <m:sSubPr>
                        <m:ctrlPr/>
                      </m:sSubPr>
                      <m:e>
                        <m:r>
                          <m:t>w</m:t>
                        </m:r>
                      </m:e>
                      <m:sub>
                        <m:r>
                          <m:t>,ξη</m:t>
                        </m:r>
                      </m:sub>
                    </m:sSub>
                    <m:r>
                      <m:t>+</m:t>
                    </m:r>
                    <m:sSub>
                      <m:sSubPr>
                        <m:ctrlPr/>
                      </m:sSubPr>
                      <m:e>
                        <m:r>
                          <m:t>h</m:t>
                        </m:r>
                      </m:e>
                      <m:sub>
                        <m:r>
                          <m:t>23</m:t>
                        </m:r>
                      </m:sub>
                    </m:sSub>
                    <m:sSub>
                      <m:sSubPr>
                        <m:ctrlPr/>
                      </m:sSubPr>
                      <m:e>
                        <m:r>
                          <m:t>w</m:t>
                        </m:r>
                      </m:e>
                      <m:sub>
                        <m:r>
                          <m:t>,ηη</m:t>
                        </m:r>
                      </m:sub>
                    </m:sSub>
                  </m:e>
                </m:d>
                <m:r>
                  <m:t>+</m:t>
                </m:r>
                <m:f>
                  <m:fPr>
                    <m:ctrlPr/>
                  </m:fPr>
                  <m:num>
                    <m:r>
                      <m:t>1</m:t>
                    </m:r>
                  </m:num>
                  <m:den>
                    <m:r>
                      <m:t>r</m:t>
                    </m:r>
                  </m:den>
                </m:f>
                <m:d>
                  <m:dPr>
                    <m:ctrlPr/>
                  </m:dPr>
                  <m:e>
                    <m:sSub>
                      <m:sSubPr>
                        <m:ctrlPr/>
                      </m:sSubPr>
                      <m:e>
                        <m:r>
                          <m:t>j</m:t>
                        </m:r>
                      </m:e>
                      <m:sub>
                        <m:r>
                          <m:t>21</m:t>
                        </m:r>
                      </m:sub>
                    </m:sSub>
                    <m:sSub>
                      <m:sSubPr>
                        <m:ctrlPr/>
                      </m:sSubPr>
                      <m:e>
                        <m:r>
                          <m:t>w</m:t>
                        </m:r>
                      </m:e>
                      <m:sub>
                        <m:r>
                          <m:t>,ξ</m:t>
                        </m:r>
                      </m:sub>
                    </m:sSub>
                    <m:r>
                      <m:t>+</m:t>
                    </m:r>
                    <m:sSub>
                      <m:sSubPr>
                        <m:ctrlPr/>
                      </m:sSubPr>
                      <m:e>
                        <m:r>
                          <m:t>j</m:t>
                        </m:r>
                      </m:e>
                      <m:sub>
                        <m:r>
                          <m:t>22</m:t>
                        </m:r>
                      </m:sub>
                    </m:sSub>
                    <m:sSub>
                      <m:sSubPr>
                        <m:ctrlPr/>
                      </m:sSubPr>
                      <m:e>
                        <m:r>
                          <m:t>w</m:t>
                        </m:r>
                      </m:e>
                      <m:sub>
                        <m:r>
                          <m:t>,η</m:t>
                        </m:r>
                      </m:sub>
                    </m:sSub>
                  </m:e>
                </m:d>
                <m:func>
                  <m:funcPr>
                    <m:ctrlPr/>
                  </m:funcPr>
                  <m:fName>
                    <m:r>
                      <m:t>sin</m:t>
                    </m:r>
                  </m:fName>
                  <m:e>
                    <m:r>
                      <m:t>α</m:t>
                    </m:r>
                  </m:e>
                </m:func>
              </m:oMath>
            </m:oMathPara>
          </w:p>
        </w:tc>
        <w:tc>
          <w:tcPr>
            <w:tcW w:w="312" w:type="pct"/>
            <w:vAlign w:val="center"/>
          </w:tcPr>
          <w:p w:rsidR="00B31F35" w:rsidRPr="008F274D" w:rsidRDefault="00B31F35" w:rsidP="00F963BE">
            <w:pPr>
              <w:pStyle w:val="eq3paper"/>
            </w:pPr>
            <w:r w:rsidRPr="008F274D">
              <w:t>(</w:t>
            </w:r>
            <w:r w:rsidRPr="008F274D">
              <w:fldChar w:fldCharType="begin"/>
            </w:r>
            <w:r w:rsidRPr="008F274D">
              <w:instrText xml:space="preserve"> SEQ Equation \* ARABIC </w:instrText>
            </w:r>
            <w:r w:rsidRPr="008F274D">
              <w:fldChar w:fldCharType="separate"/>
            </w:r>
            <w:r w:rsidR="00BF5D8A">
              <w:rPr>
                <w:noProof/>
              </w:rPr>
              <w:t>4</w:t>
            </w:r>
            <w:r w:rsidRPr="008F274D">
              <w:rPr>
                <w:noProof/>
              </w:rPr>
              <w:fldChar w:fldCharType="end"/>
            </w:r>
            <w:r w:rsidRPr="008F274D">
              <w:t>)</w:t>
            </w:r>
          </w:p>
        </w:tc>
      </w:tr>
    </w:tbl>
    <w:bookmarkEnd w:id="18"/>
    <w:bookmarkEnd w:id="19"/>
    <w:p w:rsidR="00B31F35" w:rsidRDefault="006E0CF3" w:rsidP="007A1593">
      <w:pPr>
        <w:pStyle w:val="normal"/>
      </w:pPr>
      <w:r>
        <w:t xml:space="preserve">The variation of the strain vector </w:t>
      </w:r>
      <m:oMath>
        <m:d>
          <m:dPr>
            <m:begChr m:val="{"/>
            <m:endChr m:val="}"/>
            <m:ctrlPr>
              <w:rPr>
                <w:rFonts w:ascii="Cambria Math" w:hAnsi="Cambria Math"/>
                <w:i/>
              </w:rPr>
            </m:ctrlPr>
          </m:dPr>
          <m:e>
            <m:r>
              <w:rPr>
                <w:rFonts w:ascii="Cambria Math" w:hAnsi="Cambria Math"/>
              </w:rPr>
              <m:t>δε</m:t>
            </m:r>
          </m:e>
        </m:d>
      </m:oMath>
      <w:r>
        <w:t xml:space="preserve"> can be written as</w:t>
      </w:r>
      <w:r w:rsidR="00661C47">
        <w:t xml:space="preserve"> (CLPT)</w:t>
      </w:r>
      <w:r>
        <w:t>:</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2"/>
        <w:gridCol w:w="9321"/>
        <w:gridCol w:w="653"/>
      </w:tblGrid>
      <w:tr w:rsidR="00B31F35" w:rsidRPr="008F274D" w:rsidTr="00F963BE">
        <w:trPr>
          <w:tblHeader/>
        </w:trPr>
        <w:tc>
          <w:tcPr>
            <w:tcW w:w="235" w:type="pct"/>
            <w:vAlign w:val="center"/>
          </w:tcPr>
          <w:p w:rsidR="00B31F35" w:rsidRPr="008F274D" w:rsidRDefault="00B31F35" w:rsidP="00F963BE">
            <w:pPr>
              <w:pStyle w:val="eq1paper"/>
            </w:pPr>
          </w:p>
        </w:tc>
        <w:tc>
          <w:tcPr>
            <w:tcW w:w="4453" w:type="pct"/>
            <w:vAlign w:val="center"/>
          </w:tcPr>
          <w:p w:rsidR="009D4453" w:rsidRPr="00003559" w:rsidRDefault="000A1385" w:rsidP="00607E7B">
            <w:pPr>
              <w:pStyle w:val="eq2paper"/>
            </w:pPr>
            <m:oMathPara>
              <m:oMathParaPr>
                <m:jc m:val="left"/>
              </m:oMathParaPr>
              <m:oMath>
                <m:sSubSup>
                  <m:sSubSupPr>
                    <m:ctrlPr/>
                  </m:sSubSupPr>
                  <m:e>
                    <m:r>
                      <m:t>δε</m:t>
                    </m:r>
                  </m:e>
                  <m:sub>
                    <m:r>
                      <m:t>xx</m:t>
                    </m:r>
                  </m:sub>
                  <m:sup>
                    <m:d>
                      <m:dPr>
                        <m:ctrlPr/>
                      </m:dPr>
                      <m:e>
                        <m:r>
                          <m:t>0</m:t>
                        </m:r>
                      </m:e>
                    </m:d>
                  </m:sup>
                </m:sSubSup>
                <m:r>
                  <m:t>=</m:t>
                </m:r>
                <m:sSub>
                  <m:sSubPr>
                    <m:ctrlPr/>
                  </m:sSubPr>
                  <m:e>
                    <m:r>
                      <m:t>j</m:t>
                    </m:r>
                  </m:e>
                  <m:sub>
                    <m:r>
                      <m:t>11</m:t>
                    </m:r>
                  </m:sub>
                </m:sSub>
                <m:sSub>
                  <m:sSubPr>
                    <m:ctrlPr/>
                  </m:sSubPr>
                  <m:e>
                    <m:r>
                      <m:t>δu</m:t>
                    </m:r>
                  </m:e>
                  <m:sub>
                    <m:r>
                      <m:t>,ξ</m:t>
                    </m:r>
                  </m:sub>
                </m:sSub>
                <m:r>
                  <m:t>+</m:t>
                </m:r>
                <m:sSub>
                  <m:sSubPr>
                    <m:ctrlPr/>
                  </m:sSubPr>
                  <m:e>
                    <m:r>
                      <m:t>j</m:t>
                    </m:r>
                  </m:e>
                  <m:sub>
                    <m:r>
                      <m:t>12</m:t>
                    </m:r>
                  </m:sub>
                </m:sSub>
                <m:sSub>
                  <m:sSubPr>
                    <m:ctrlPr/>
                  </m:sSubPr>
                  <m:e>
                    <m:r>
                      <m:t>δu</m:t>
                    </m:r>
                  </m:e>
                  <m:sub>
                    <m:r>
                      <m:t>,η</m:t>
                    </m:r>
                  </m:sub>
                </m:sSub>
                <m:r>
                  <m:t>+</m:t>
                </m:r>
                <m:d>
                  <m:dPr>
                    <m:ctrlPr/>
                  </m:dPr>
                  <m:e>
                    <m:sSub>
                      <m:sSubPr>
                        <m:ctrlPr/>
                      </m:sSubPr>
                      <m:e>
                        <m:r>
                          <m:t>j</m:t>
                        </m:r>
                      </m:e>
                      <m:sub>
                        <m:r>
                          <m:t>11</m:t>
                        </m:r>
                      </m:sub>
                    </m:sSub>
                    <m:sSub>
                      <m:sSubPr>
                        <m:ctrlPr/>
                      </m:sSubPr>
                      <m:e>
                        <m:r>
                          <m:t>w</m:t>
                        </m:r>
                      </m:e>
                      <m:sub>
                        <m:r>
                          <m:t>,ξ</m:t>
                        </m:r>
                      </m:sub>
                    </m:sSub>
                    <m:r>
                      <m:t>+</m:t>
                    </m:r>
                    <m:sSub>
                      <m:sSubPr>
                        <m:ctrlPr/>
                      </m:sSubPr>
                      <m:e>
                        <m:r>
                          <m:t>j</m:t>
                        </m:r>
                      </m:e>
                      <m:sub>
                        <m:r>
                          <m:t>12</m:t>
                        </m:r>
                      </m:sub>
                    </m:sSub>
                    <m:sSub>
                      <m:sSubPr>
                        <m:ctrlPr/>
                      </m:sSubPr>
                      <m:e>
                        <m:r>
                          <m:t>w</m:t>
                        </m:r>
                      </m:e>
                      <m:sub>
                        <m:r>
                          <m:t>,η</m:t>
                        </m:r>
                      </m:sub>
                    </m:sSub>
                  </m:e>
                </m:d>
                <m:d>
                  <m:dPr>
                    <m:ctrlPr/>
                  </m:dPr>
                  <m:e>
                    <m:sSub>
                      <m:sSubPr>
                        <m:ctrlPr/>
                      </m:sSubPr>
                      <m:e>
                        <m:r>
                          <m:t>j</m:t>
                        </m:r>
                      </m:e>
                      <m:sub>
                        <m:r>
                          <m:t>11</m:t>
                        </m:r>
                      </m:sub>
                    </m:sSub>
                    <m:sSub>
                      <m:sSubPr>
                        <m:ctrlPr/>
                      </m:sSubPr>
                      <m:e>
                        <m:r>
                          <m:t>δw</m:t>
                        </m:r>
                      </m:e>
                      <m:sub>
                        <m:r>
                          <m:t>,ξ</m:t>
                        </m:r>
                      </m:sub>
                    </m:sSub>
                    <m:r>
                      <m:t>+</m:t>
                    </m:r>
                    <m:sSub>
                      <m:sSubPr>
                        <m:ctrlPr/>
                      </m:sSubPr>
                      <m:e>
                        <m:r>
                          <m:t>j</m:t>
                        </m:r>
                      </m:e>
                      <m:sub>
                        <m:r>
                          <m:t>12</m:t>
                        </m:r>
                      </m:sub>
                    </m:sSub>
                    <m:sSub>
                      <m:sSubPr>
                        <m:ctrlPr/>
                      </m:sSubPr>
                      <m:e>
                        <m:r>
                          <m:t>δw</m:t>
                        </m:r>
                      </m:e>
                      <m:sub>
                        <m:r>
                          <m:t>,η</m:t>
                        </m:r>
                      </m:sub>
                    </m:sSub>
                  </m:e>
                </m:d>
              </m:oMath>
            </m:oMathPara>
          </w:p>
          <w:p w:rsidR="009D4453" w:rsidRPr="00AB3C81" w:rsidRDefault="000A1385" w:rsidP="00607E7B">
            <w:pPr>
              <w:pStyle w:val="eq2paper"/>
            </w:pPr>
            <m:oMathPara>
              <m:oMathParaPr>
                <m:jc m:val="left"/>
              </m:oMathParaPr>
              <m:oMath>
                <m:sSubSup>
                  <m:sSubSupPr>
                    <m:ctrlPr/>
                  </m:sSubSupPr>
                  <m:e>
                    <m:r>
                      <m:t>δε</m:t>
                    </m:r>
                  </m:e>
                  <m:sub>
                    <m:r>
                      <m:t>yy</m:t>
                    </m:r>
                  </m:sub>
                  <m:sup>
                    <m:d>
                      <m:dPr>
                        <m:ctrlPr/>
                      </m:dPr>
                      <m:e>
                        <m:r>
                          <m:t>0</m:t>
                        </m:r>
                      </m:e>
                    </m:d>
                  </m:sup>
                </m:sSubSup>
                <m:r>
                  <m:t>=</m:t>
                </m:r>
                <m:f>
                  <m:fPr>
                    <m:ctrlPr/>
                  </m:fPr>
                  <m:num>
                    <m:r>
                      <m:t>1</m:t>
                    </m:r>
                  </m:num>
                  <m:den>
                    <m:r>
                      <m:t>r</m:t>
                    </m:r>
                  </m:den>
                </m:f>
                <m:r>
                  <m:t>δu</m:t>
                </m:r>
                <m:func>
                  <m:funcPr>
                    <m:ctrlPr/>
                  </m:funcPr>
                  <m:fName>
                    <m:r>
                      <m:t>sin</m:t>
                    </m:r>
                  </m:fName>
                  <m:e>
                    <m:r>
                      <m:t>α</m:t>
                    </m:r>
                  </m:e>
                </m:func>
                <m:r>
                  <m:t>+</m:t>
                </m:r>
                <m:d>
                  <m:dPr>
                    <m:ctrlPr/>
                  </m:dPr>
                  <m:e>
                    <m:sSub>
                      <m:sSubPr>
                        <m:ctrlPr/>
                      </m:sSubPr>
                      <m:e>
                        <m:r>
                          <m:t>j</m:t>
                        </m:r>
                      </m:e>
                      <m:sub>
                        <m:r>
                          <m:t>21</m:t>
                        </m:r>
                      </m:sub>
                    </m:sSub>
                    <m:sSub>
                      <m:sSubPr>
                        <m:ctrlPr/>
                      </m:sSubPr>
                      <m:e>
                        <m:r>
                          <m:t>δv</m:t>
                        </m:r>
                      </m:e>
                      <m:sub>
                        <m:r>
                          <m:t>,ξ</m:t>
                        </m:r>
                      </m:sub>
                    </m:sSub>
                    <m:r>
                      <m:t>+</m:t>
                    </m:r>
                    <m:sSub>
                      <m:sSubPr>
                        <m:ctrlPr/>
                      </m:sSubPr>
                      <m:e>
                        <m:r>
                          <m:t>j</m:t>
                        </m:r>
                      </m:e>
                      <m:sub>
                        <m:r>
                          <m:t>22</m:t>
                        </m:r>
                      </m:sub>
                    </m:sSub>
                    <m:sSub>
                      <m:sSubPr>
                        <m:ctrlPr/>
                      </m:sSubPr>
                      <m:e>
                        <m:r>
                          <m:t>δv</m:t>
                        </m:r>
                      </m:e>
                      <m:sub>
                        <m:r>
                          <m:t>,η</m:t>
                        </m:r>
                      </m:sub>
                    </m:sSub>
                  </m:e>
                </m:d>
                <m:r>
                  <m:t>+</m:t>
                </m:r>
                <m:f>
                  <m:fPr>
                    <m:ctrlPr/>
                  </m:fPr>
                  <m:num>
                    <m:r>
                      <m:t>1</m:t>
                    </m:r>
                  </m:num>
                  <m:den>
                    <m:r>
                      <m:t>r</m:t>
                    </m:r>
                  </m:den>
                </m:f>
                <m:r>
                  <m:t>δw</m:t>
                </m:r>
                <m:func>
                  <m:funcPr>
                    <m:ctrlPr/>
                  </m:funcPr>
                  <m:fName>
                    <m:r>
                      <m:t>cos</m:t>
                    </m:r>
                  </m:fName>
                  <m:e>
                    <m:r>
                      <m:t>α</m:t>
                    </m:r>
                  </m:e>
                </m:func>
                <m:r>
                  <m:t>+</m:t>
                </m:r>
                <m:d>
                  <m:dPr>
                    <m:ctrlPr/>
                  </m:dPr>
                  <m:e>
                    <m:sSub>
                      <m:sSubPr>
                        <m:ctrlPr/>
                      </m:sSubPr>
                      <m:e>
                        <m:r>
                          <m:t>j</m:t>
                        </m:r>
                      </m:e>
                      <m:sub>
                        <m:r>
                          <m:t>21</m:t>
                        </m:r>
                      </m:sub>
                    </m:sSub>
                    <m:sSub>
                      <m:sSubPr>
                        <m:ctrlPr/>
                      </m:sSubPr>
                      <m:e>
                        <m:r>
                          <m:t>w</m:t>
                        </m:r>
                      </m:e>
                      <m:sub>
                        <m:r>
                          <m:t>,ξ</m:t>
                        </m:r>
                      </m:sub>
                    </m:sSub>
                    <m:r>
                      <m:t>+</m:t>
                    </m:r>
                    <m:sSub>
                      <m:sSubPr>
                        <m:ctrlPr/>
                      </m:sSubPr>
                      <m:e>
                        <m:r>
                          <m:t>j</m:t>
                        </m:r>
                      </m:e>
                      <m:sub>
                        <m:r>
                          <m:t>22</m:t>
                        </m:r>
                      </m:sub>
                    </m:sSub>
                    <m:sSub>
                      <m:sSubPr>
                        <m:ctrlPr/>
                      </m:sSubPr>
                      <m:e>
                        <m:r>
                          <m:t>w</m:t>
                        </m:r>
                      </m:e>
                      <m:sub>
                        <m:r>
                          <m:t>,η</m:t>
                        </m:r>
                      </m:sub>
                    </m:sSub>
                  </m:e>
                </m:d>
                <m:d>
                  <m:dPr>
                    <m:ctrlPr/>
                  </m:dPr>
                  <m:e>
                    <m:sSub>
                      <m:sSubPr>
                        <m:ctrlPr/>
                      </m:sSubPr>
                      <m:e>
                        <m:r>
                          <m:t>j</m:t>
                        </m:r>
                      </m:e>
                      <m:sub>
                        <m:r>
                          <m:t>21</m:t>
                        </m:r>
                      </m:sub>
                    </m:sSub>
                    <m:sSub>
                      <m:sSubPr>
                        <m:ctrlPr/>
                      </m:sSubPr>
                      <m:e>
                        <m:r>
                          <m:t>δw</m:t>
                        </m:r>
                      </m:e>
                      <m:sub>
                        <m:r>
                          <m:t>,ξ</m:t>
                        </m:r>
                      </m:sub>
                    </m:sSub>
                    <m:r>
                      <m:t>+</m:t>
                    </m:r>
                    <m:sSub>
                      <m:sSubPr>
                        <m:ctrlPr/>
                      </m:sSubPr>
                      <m:e>
                        <m:r>
                          <m:t>j</m:t>
                        </m:r>
                      </m:e>
                      <m:sub>
                        <m:r>
                          <m:t>22</m:t>
                        </m:r>
                      </m:sub>
                    </m:sSub>
                    <m:sSub>
                      <m:sSubPr>
                        <m:ctrlPr/>
                      </m:sSubPr>
                      <m:e>
                        <m:r>
                          <m:t>δw</m:t>
                        </m:r>
                      </m:e>
                      <m:sub>
                        <m:r>
                          <m:t>,η</m:t>
                        </m:r>
                      </m:sub>
                    </m:sSub>
                  </m:e>
                </m:d>
              </m:oMath>
            </m:oMathPara>
          </w:p>
          <w:p w:rsidR="009D4453" w:rsidRPr="00F219A3" w:rsidRDefault="000A1385" w:rsidP="00607E7B">
            <w:pPr>
              <w:pStyle w:val="eq2paper"/>
            </w:pPr>
            <m:oMathPara>
              <m:oMathParaPr>
                <m:jc m:val="left"/>
              </m:oMathParaPr>
              <m:oMath>
                <m:sSubSup>
                  <m:sSubSupPr>
                    <m:ctrlPr/>
                  </m:sSubSupPr>
                  <m:e>
                    <m:r>
                      <m:t>δγ</m:t>
                    </m:r>
                  </m:e>
                  <m:sub>
                    <m:r>
                      <m:t>xy</m:t>
                    </m:r>
                  </m:sub>
                  <m:sup>
                    <m:d>
                      <m:dPr>
                        <m:ctrlPr/>
                      </m:dPr>
                      <m:e>
                        <m:r>
                          <m:t>0</m:t>
                        </m:r>
                      </m:e>
                    </m:d>
                  </m:sup>
                </m:sSubSup>
                <m:r>
                  <m:t>=</m:t>
                </m:r>
                <m:d>
                  <m:dPr>
                    <m:ctrlPr/>
                  </m:dPr>
                  <m:e>
                    <m:sSub>
                      <m:sSubPr>
                        <m:ctrlPr/>
                      </m:sSubPr>
                      <m:e>
                        <m:r>
                          <m:t>j</m:t>
                        </m:r>
                      </m:e>
                      <m:sub>
                        <m:r>
                          <m:t>21</m:t>
                        </m:r>
                      </m:sub>
                    </m:sSub>
                    <m:sSub>
                      <m:sSubPr>
                        <m:ctrlPr/>
                      </m:sSubPr>
                      <m:e>
                        <m:r>
                          <m:t>δu</m:t>
                        </m:r>
                      </m:e>
                      <m:sub>
                        <m:r>
                          <m:t>,ξ</m:t>
                        </m:r>
                      </m:sub>
                    </m:sSub>
                    <m:r>
                      <m:t>+</m:t>
                    </m:r>
                    <m:sSub>
                      <m:sSubPr>
                        <m:ctrlPr/>
                      </m:sSubPr>
                      <m:e>
                        <m:r>
                          <m:t>j</m:t>
                        </m:r>
                      </m:e>
                      <m:sub>
                        <m:r>
                          <m:t>22</m:t>
                        </m:r>
                      </m:sub>
                    </m:sSub>
                    <m:sSub>
                      <m:sSubPr>
                        <m:ctrlPr/>
                      </m:sSubPr>
                      <m:e>
                        <m:r>
                          <m:t>δu</m:t>
                        </m:r>
                      </m:e>
                      <m:sub>
                        <m:r>
                          <m:t>,η</m:t>
                        </m:r>
                      </m:sub>
                    </m:sSub>
                  </m:e>
                </m:d>
                <m:r>
                  <m:t>+</m:t>
                </m:r>
                <m:d>
                  <m:dPr>
                    <m:ctrlPr/>
                  </m:dPr>
                  <m:e>
                    <m:sSub>
                      <m:sSubPr>
                        <m:ctrlPr/>
                      </m:sSubPr>
                      <m:e>
                        <m:r>
                          <m:t>j</m:t>
                        </m:r>
                      </m:e>
                      <m:sub>
                        <m:r>
                          <m:t>11</m:t>
                        </m:r>
                      </m:sub>
                    </m:sSub>
                    <m:sSub>
                      <m:sSubPr>
                        <m:ctrlPr/>
                      </m:sSubPr>
                      <m:e>
                        <m:r>
                          <m:t>δv</m:t>
                        </m:r>
                      </m:e>
                      <m:sub>
                        <m:r>
                          <m:t>,ξ</m:t>
                        </m:r>
                      </m:sub>
                    </m:sSub>
                    <m:r>
                      <m:t>+</m:t>
                    </m:r>
                    <m:sSub>
                      <m:sSubPr>
                        <m:ctrlPr/>
                      </m:sSubPr>
                      <m:e>
                        <m:r>
                          <m:t>j</m:t>
                        </m:r>
                      </m:e>
                      <m:sub>
                        <m:r>
                          <m:t>12</m:t>
                        </m:r>
                      </m:sub>
                    </m:sSub>
                    <m:sSub>
                      <m:sSubPr>
                        <m:ctrlPr/>
                      </m:sSubPr>
                      <m:e>
                        <m:r>
                          <m:t>δv</m:t>
                        </m:r>
                      </m:e>
                      <m:sub>
                        <m:r>
                          <m:t>,η</m:t>
                        </m:r>
                      </m:sub>
                    </m:sSub>
                  </m:e>
                </m:d>
                <m:r>
                  <m:t>-</m:t>
                </m:r>
                <m:f>
                  <m:fPr>
                    <m:ctrlPr/>
                  </m:fPr>
                  <m:num>
                    <m:r>
                      <m:t>1</m:t>
                    </m:r>
                  </m:num>
                  <m:den>
                    <m:r>
                      <m:t>r</m:t>
                    </m:r>
                  </m:den>
                </m:f>
                <m:r>
                  <m:t>δv</m:t>
                </m:r>
                <m:func>
                  <m:funcPr>
                    <m:ctrlPr/>
                  </m:funcPr>
                  <m:fName>
                    <m:r>
                      <m:t>sin</m:t>
                    </m:r>
                  </m:fName>
                  <m:e>
                    <m:r>
                      <m:t>α</m:t>
                    </m:r>
                  </m:e>
                </m:func>
                <m:r>
                  <m:t>+</m:t>
                </m:r>
                <m:d>
                  <m:dPr>
                    <m:ctrlPr/>
                  </m:dPr>
                  <m:e>
                    <m:sSub>
                      <m:sSubPr>
                        <m:ctrlPr/>
                      </m:sSubPr>
                      <m:e>
                        <m:r>
                          <m:t>j</m:t>
                        </m:r>
                      </m:e>
                      <m:sub>
                        <m:r>
                          <m:t>11</m:t>
                        </m:r>
                      </m:sub>
                    </m:sSub>
                    <m:sSub>
                      <m:sSubPr>
                        <m:ctrlPr/>
                      </m:sSubPr>
                      <m:e>
                        <m:r>
                          <m:t>w</m:t>
                        </m:r>
                      </m:e>
                      <m:sub>
                        <m:r>
                          <m:t>,ξ</m:t>
                        </m:r>
                      </m:sub>
                    </m:sSub>
                    <m:r>
                      <m:t>+</m:t>
                    </m:r>
                    <m:sSub>
                      <m:sSubPr>
                        <m:ctrlPr/>
                      </m:sSubPr>
                      <m:e>
                        <m:r>
                          <m:t>j</m:t>
                        </m:r>
                      </m:e>
                      <m:sub>
                        <m:r>
                          <m:t>12</m:t>
                        </m:r>
                      </m:sub>
                    </m:sSub>
                    <m:sSub>
                      <m:sSubPr>
                        <m:ctrlPr/>
                      </m:sSubPr>
                      <m:e>
                        <m:r>
                          <m:t>w</m:t>
                        </m:r>
                      </m:e>
                      <m:sub>
                        <m:r>
                          <m:t>,η</m:t>
                        </m:r>
                      </m:sub>
                    </m:sSub>
                  </m:e>
                </m:d>
                <m:d>
                  <m:dPr>
                    <m:ctrlPr/>
                  </m:dPr>
                  <m:e>
                    <m:sSub>
                      <m:sSubPr>
                        <m:ctrlPr/>
                      </m:sSubPr>
                      <m:e>
                        <m:r>
                          <m:t>j</m:t>
                        </m:r>
                      </m:e>
                      <m:sub>
                        <m:r>
                          <m:t>21</m:t>
                        </m:r>
                      </m:sub>
                    </m:sSub>
                    <m:sSub>
                      <m:sSubPr>
                        <m:ctrlPr/>
                      </m:sSubPr>
                      <m:e>
                        <m:r>
                          <m:t>δw</m:t>
                        </m:r>
                      </m:e>
                      <m:sub>
                        <m:r>
                          <m:t>,ξ</m:t>
                        </m:r>
                      </m:sub>
                    </m:sSub>
                    <m:r>
                      <m:t>+</m:t>
                    </m:r>
                    <m:sSub>
                      <m:sSubPr>
                        <m:ctrlPr/>
                      </m:sSubPr>
                      <m:e>
                        <m:r>
                          <m:t>j</m:t>
                        </m:r>
                      </m:e>
                      <m:sub>
                        <m:r>
                          <m:t>22</m:t>
                        </m:r>
                      </m:sub>
                    </m:sSub>
                    <m:sSub>
                      <m:sSubPr>
                        <m:ctrlPr/>
                      </m:sSubPr>
                      <m:e>
                        <m:r>
                          <m:t>δw</m:t>
                        </m:r>
                      </m:e>
                      <m:sub>
                        <m:r>
                          <m:t>,η</m:t>
                        </m:r>
                      </m:sub>
                    </m:sSub>
                  </m:e>
                </m:d>
                <m:r>
                  <m:t>+</m:t>
                </m:r>
                <m:d>
                  <m:dPr>
                    <m:ctrlPr/>
                  </m:dPr>
                  <m:e>
                    <m:sSub>
                      <m:sSubPr>
                        <m:ctrlPr/>
                      </m:sSubPr>
                      <m:e>
                        <m:r>
                          <m:t>j</m:t>
                        </m:r>
                      </m:e>
                      <m:sub>
                        <m:r>
                          <m:t>11</m:t>
                        </m:r>
                      </m:sub>
                    </m:sSub>
                    <m:sSub>
                      <m:sSubPr>
                        <m:ctrlPr/>
                      </m:sSubPr>
                      <m:e>
                        <m:r>
                          <m:t>δw</m:t>
                        </m:r>
                      </m:e>
                      <m:sub>
                        <m:r>
                          <m:t>,ξ</m:t>
                        </m:r>
                      </m:sub>
                    </m:sSub>
                    <m:r>
                      <m:t>+</m:t>
                    </m:r>
                    <m:sSub>
                      <m:sSubPr>
                        <m:ctrlPr/>
                      </m:sSubPr>
                      <m:e>
                        <m:r>
                          <m:t>j</m:t>
                        </m:r>
                      </m:e>
                      <m:sub>
                        <m:r>
                          <m:t>12</m:t>
                        </m:r>
                      </m:sub>
                    </m:sSub>
                    <m:sSub>
                      <m:sSubPr>
                        <m:ctrlPr/>
                      </m:sSubPr>
                      <m:e>
                        <m:r>
                          <m:t>δw</m:t>
                        </m:r>
                      </m:e>
                      <m:sub>
                        <m:r>
                          <m:t>,η</m:t>
                        </m:r>
                      </m:sub>
                    </m:sSub>
                  </m:e>
                </m:d>
                <m:d>
                  <m:dPr>
                    <m:ctrlPr/>
                  </m:dPr>
                  <m:e>
                    <m:sSub>
                      <m:sSubPr>
                        <m:ctrlPr/>
                      </m:sSubPr>
                      <m:e>
                        <m:r>
                          <m:t>j</m:t>
                        </m:r>
                      </m:e>
                      <m:sub>
                        <m:r>
                          <m:t>21</m:t>
                        </m:r>
                      </m:sub>
                    </m:sSub>
                    <m:sSub>
                      <m:sSubPr>
                        <m:ctrlPr/>
                      </m:sSubPr>
                      <m:e>
                        <m:r>
                          <m:t>w</m:t>
                        </m:r>
                      </m:e>
                      <m:sub>
                        <m:r>
                          <m:t>,ξ</m:t>
                        </m:r>
                      </m:sub>
                    </m:sSub>
                    <m:r>
                      <m:t>+</m:t>
                    </m:r>
                    <m:sSub>
                      <m:sSubPr>
                        <m:ctrlPr/>
                      </m:sSubPr>
                      <m:e>
                        <m:r>
                          <m:t>j</m:t>
                        </m:r>
                      </m:e>
                      <m:sub>
                        <m:r>
                          <m:t>22</m:t>
                        </m:r>
                      </m:sub>
                    </m:sSub>
                    <m:sSub>
                      <m:sSubPr>
                        <m:ctrlPr/>
                      </m:sSubPr>
                      <m:e>
                        <m:r>
                          <m:t>w</m:t>
                        </m:r>
                      </m:e>
                      <m:sub>
                        <m:r>
                          <m:t>,η</m:t>
                        </m:r>
                      </m:sub>
                    </m:sSub>
                  </m:e>
                </m:d>
              </m:oMath>
            </m:oMathPara>
          </w:p>
          <w:p w:rsidR="009D4453" w:rsidRPr="007F4E17" w:rsidRDefault="000A1385" w:rsidP="00607E7B">
            <w:pPr>
              <w:pStyle w:val="eq2paper"/>
            </w:pPr>
            <m:oMathPara>
              <m:oMathParaPr>
                <m:jc m:val="left"/>
              </m:oMathParaPr>
              <m:oMath>
                <m:sSubSup>
                  <m:sSubSupPr>
                    <m:ctrlPr/>
                  </m:sSubSupPr>
                  <m:e>
                    <m:r>
                      <m:t>δε</m:t>
                    </m:r>
                  </m:e>
                  <m:sub>
                    <m:r>
                      <m:t>xx</m:t>
                    </m:r>
                  </m:sub>
                  <m:sup>
                    <m:d>
                      <m:dPr>
                        <m:ctrlPr/>
                      </m:dPr>
                      <m:e>
                        <m:r>
                          <m:t>1</m:t>
                        </m:r>
                      </m:e>
                    </m:d>
                  </m:sup>
                </m:sSubSup>
                <m:r>
                  <m:t>=-</m:t>
                </m:r>
                <m:d>
                  <m:dPr>
                    <m:ctrlPr/>
                  </m:dPr>
                  <m:e>
                    <m:sSub>
                      <m:sSubPr>
                        <m:ctrlPr/>
                      </m:sSubPr>
                      <m:e>
                        <m:r>
                          <m:t>h</m:t>
                        </m:r>
                      </m:e>
                      <m:sub>
                        <m:r>
                          <m:t>11</m:t>
                        </m:r>
                      </m:sub>
                    </m:sSub>
                    <m:sSub>
                      <m:sSubPr>
                        <m:ctrlPr/>
                      </m:sSubPr>
                      <m:e>
                        <m:r>
                          <m:t>δw</m:t>
                        </m:r>
                      </m:e>
                      <m:sub>
                        <m:r>
                          <m:t>,ξξ</m:t>
                        </m:r>
                      </m:sub>
                    </m:sSub>
                    <m:r>
                      <m:t>+</m:t>
                    </m:r>
                    <m:sSub>
                      <m:sSubPr>
                        <m:ctrlPr/>
                      </m:sSubPr>
                      <m:e>
                        <m:r>
                          <m:t>h</m:t>
                        </m:r>
                      </m:e>
                      <m:sub>
                        <m:r>
                          <m:t>12</m:t>
                        </m:r>
                      </m:sub>
                    </m:sSub>
                    <m:sSub>
                      <m:sSubPr>
                        <m:ctrlPr/>
                      </m:sSubPr>
                      <m:e>
                        <m:r>
                          <m:t>δw</m:t>
                        </m:r>
                      </m:e>
                      <m:sub>
                        <m:r>
                          <m:t>,ξη</m:t>
                        </m:r>
                      </m:sub>
                    </m:sSub>
                    <m:r>
                      <m:t>+</m:t>
                    </m:r>
                    <m:sSub>
                      <m:sSubPr>
                        <m:ctrlPr/>
                      </m:sSubPr>
                      <m:e>
                        <m:r>
                          <m:t>h</m:t>
                        </m:r>
                      </m:e>
                      <m:sub>
                        <m:r>
                          <m:t>13</m:t>
                        </m:r>
                      </m:sub>
                    </m:sSub>
                    <m:sSub>
                      <m:sSubPr>
                        <m:ctrlPr/>
                      </m:sSubPr>
                      <m:e>
                        <m:r>
                          <m:t>δw</m:t>
                        </m:r>
                      </m:e>
                      <m:sub>
                        <m:r>
                          <m:t>,ηη</m:t>
                        </m:r>
                      </m:sub>
                    </m:sSub>
                  </m:e>
                </m:d>
              </m:oMath>
            </m:oMathPara>
          </w:p>
          <w:p w:rsidR="009D4453" w:rsidRPr="00F219A3" w:rsidRDefault="000A1385" w:rsidP="00607E7B">
            <w:pPr>
              <w:pStyle w:val="eq2paper"/>
            </w:pPr>
            <m:oMathPara>
              <m:oMathParaPr>
                <m:jc m:val="left"/>
              </m:oMathParaPr>
              <m:oMath>
                <m:sSubSup>
                  <m:sSubSupPr>
                    <m:ctrlPr/>
                  </m:sSubSupPr>
                  <m:e>
                    <m:r>
                      <m:t>δε</m:t>
                    </m:r>
                  </m:e>
                  <m:sub>
                    <m:r>
                      <m:t>yy</m:t>
                    </m:r>
                  </m:sub>
                  <m:sup>
                    <m:d>
                      <m:dPr>
                        <m:ctrlPr/>
                      </m:dPr>
                      <m:e>
                        <m:r>
                          <m:t>1</m:t>
                        </m:r>
                      </m:e>
                    </m:d>
                  </m:sup>
                </m:sSubSup>
                <m:r>
                  <m:t>=-</m:t>
                </m:r>
                <m:d>
                  <m:dPr>
                    <m:ctrlPr/>
                  </m:dPr>
                  <m:e>
                    <m:sSub>
                      <m:sSubPr>
                        <m:ctrlPr/>
                      </m:sSubPr>
                      <m:e>
                        <m:r>
                          <m:t>h</m:t>
                        </m:r>
                      </m:e>
                      <m:sub>
                        <m:r>
                          <m:t>31</m:t>
                        </m:r>
                      </m:sub>
                    </m:sSub>
                    <m:sSub>
                      <m:sSubPr>
                        <m:ctrlPr/>
                      </m:sSubPr>
                      <m:e>
                        <m:r>
                          <m:t>δw</m:t>
                        </m:r>
                      </m:e>
                      <m:sub>
                        <m:r>
                          <m:t>,ξξ</m:t>
                        </m:r>
                      </m:sub>
                    </m:sSub>
                    <m:r>
                      <m:t>+</m:t>
                    </m:r>
                    <m:sSub>
                      <m:sSubPr>
                        <m:ctrlPr/>
                      </m:sSubPr>
                      <m:e>
                        <m:r>
                          <m:t>h</m:t>
                        </m:r>
                      </m:e>
                      <m:sub>
                        <m:r>
                          <m:t>32</m:t>
                        </m:r>
                      </m:sub>
                    </m:sSub>
                    <m:sSub>
                      <m:sSubPr>
                        <m:ctrlPr/>
                      </m:sSubPr>
                      <m:e>
                        <m:r>
                          <m:t>δw</m:t>
                        </m:r>
                      </m:e>
                      <m:sub>
                        <m:r>
                          <m:t>,ξη</m:t>
                        </m:r>
                      </m:sub>
                    </m:sSub>
                    <m:r>
                      <m:t>+</m:t>
                    </m:r>
                    <m:sSub>
                      <m:sSubPr>
                        <m:ctrlPr/>
                      </m:sSubPr>
                      <m:e>
                        <m:r>
                          <m:t>h</m:t>
                        </m:r>
                      </m:e>
                      <m:sub>
                        <m:r>
                          <m:t>33</m:t>
                        </m:r>
                      </m:sub>
                    </m:sSub>
                    <m:sSub>
                      <m:sSubPr>
                        <m:ctrlPr/>
                      </m:sSubPr>
                      <m:e>
                        <m:r>
                          <m:t>δw</m:t>
                        </m:r>
                      </m:e>
                      <m:sub>
                        <m:r>
                          <m:t>,ηη</m:t>
                        </m:r>
                      </m:sub>
                    </m:sSub>
                  </m:e>
                </m:d>
                <m:r>
                  <m:t>-</m:t>
                </m:r>
                <m:f>
                  <m:fPr>
                    <m:ctrlPr/>
                  </m:fPr>
                  <m:num>
                    <m:r>
                      <m:t>1</m:t>
                    </m:r>
                  </m:num>
                  <m:den>
                    <m:r>
                      <m:t>r</m:t>
                    </m:r>
                  </m:den>
                </m:f>
                <m:d>
                  <m:dPr>
                    <m:ctrlPr/>
                  </m:dPr>
                  <m:e>
                    <m:sSub>
                      <m:sSubPr>
                        <m:ctrlPr/>
                      </m:sSubPr>
                      <m:e>
                        <m:r>
                          <m:t>j</m:t>
                        </m:r>
                      </m:e>
                      <m:sub>
                        <m:r>
                          <m:t>11</m:t>
                        </m:r>
                      </m:sub>
                    </m:sSub>
                    <m:sSub>
                      <m:sSubPr>
                        <m:ctrlPr/>
                      </m:sSubPr>
                      <m:e>
                        <m:r>
                          <m:t>δw</m:t>
                        </m:r>
                      </m:e>
                      <m:sub>
                        <m:r>
                          <m:t>,ξ</m:t>
                        </m:r>
                      </m:sub>
                    </m:sSub>
                    <m:r>
                      <m:t>+</m:t>
                    </m:r>
                    <m:sSub>
                      <m:sSubPr>
                        <m:ctrlPr/>
                      </m:sSubPr>
                      <m:e>
                        <m:r>
                          <m:t>j</m:t>
                        </m:r>
                      </m:e>
                      <m:sub>
                        <m:r>
                          <m:t>12</m:t>
                        </m:r>
                      </m:sub>
                    </m:sSub>
                    <m:sSub>
                      <m:sSubPr>
                        <m:ctrlPr/>
                      </m:sSubPr>
                      <m:e>
                        <m:r>
                          <m:t>δw</m:t>
                        </m:r>
                      </m:e>
                      <m:sub>
                        <m:r>
                          <m:t>,η</m:t>
                        </m:r>
                      </m:sub>
                    </m:sSub>
                  </m:e>
                </m:d>
                <m:func>
                  <m:funcPr>
                    <m:ctrlPr/>
                  </m:funcPr>
                  <m:fName>
                    <m:r>
                      <m:t>sin</m:t>
                    </m:r>
                  </m:fName>
                  <m:e>
                    <m:r>
                      <m:t>α</m:t>
                    </m:r>
                  </m:e>
                </m:func>
              </m:oMath>
            </m:oMathPara>
          </w:p>
          <w:p w:rsidR="00B31F35" w:rsidRPr="00B31F35" w:rsidRDefault="000A1385" w:rsidP="009D4453">
            <w:pPr>
              <w:pStyle w:val="eq2paper"/>
            </w:pPr>
            <m:oMathPara>
              <m:oMathParaPr>
                <m:jc m:val="left"/>
              </m:oMathParaPr>
              <m:oMath>
                <m:sSubSup>
                  <m:sSubSupPr>
                    <m:ctrlPr/>
                  </m:sSubSupPr>
                  <m:e>
                    <m:r>
                      <m:t>δγ</m:t>
                    </m:r>
                  </m:e>
                  <m:sub>
                    <m:r>
                      <m:t>xy</m:t>
                    </m:r>
                  </m:sub>
                  <m:sup>
                    <m:d>
                      <m:dPr>
                        <m:ctrlPr/>
                      </m:dPr>
                      <m:e>
                        <m:r>
                          <m:t>1</m:t>
                        </m:r>
                      </m:e>
                    </m:d>
                  </m:sup>
                </m:sSubSup>
                <m:r>
                  <m:t xml:space="preserve">=-2 </m:t>
                </m:r>
                <m:d>
                  <m:dPr>
                    <m:ctrlPr/>
                  </m:dPr>
                  <m:e>
                    <m:sSub>
                      <m:sSubPr>
                        <m:ctrlPr/>
                      </m:sSubPr>
                      <m:e>
                        <m:r>
                          <m:t>h</m:t>
                        </m:r>
                      </m:e>
                      <m:sub>
                        <m:r>
                          <m:t>21</m:t>
                        </m:r>
                      </m:sub>
                    </m:sSub>
                    <m:sSub>
                      <m:sSubPr>
                        <m:ctrlPr/>
                      </m:sSubPr>
                      <m:e>
                        <m:r>
                          <m:t>δ</m:t>
                        </m:r>
                        <m:r>
                          <m:t>w</m:t>
                        </m:r>
                      </m:e>
                      <m:sub>
                        <m:r>
                          <m:t>,ξξ</m:t>
                        </m:r>
                      </m:sub>
                    </m:sSub>
                    <m:r>
                      <m:t>+</m:t>
                    </m:r>
                    <m:sSub>
                      <m:sSubPr>
                        <m:ctrlPr/>
                      </m:sSubPr>
                      <m:e>
                        <m:r>
                          <m:t>h</m:t>
                        </m:r>
                      </m:e>
                      <m:sub>
                        <m:r>
                          <m:t>22</m:t>
                        </m:r>
                      </m:sub>
                    </m:sSub>
                    <m:sSub>
                      <m:sSubPr>
                        <m:ctrlPr/>
                      </m:sSubPr>
                      <m:e>
                        <m:r>
                          <m:t>δw</m:t>
                        </m:r>
                      </m:e>
                      <m:sub>
                        <m:r>
                          <m:t>,ξη</m:t>
                        </m:r>
                      </m:sub>
                    </m:sSub>
                    <m:r>
                      <m:t>+</m:t>
                    </m:r>
                    <m:sSub>
                      <m:sSubPr>
                        <m:ctrlPr/>
                      </m:sSubPr>
                      <m:e>
                        <m:r>
                          <m:t>h</m:t>
                        </m:r>
                      </m:e>
                      <m:sub>
                        <m:r>
                          <m:t>23</m:t>
                        </m:r>
                      </m:sub>
                    </m:sSub>
                    <m:sSub>
                      <m:sSubPr>
                        <m:ctrlPr/>
                      </m:sSubPr>
                      <m:e>
                        <m:r>
                          <m:t>δw</m:t>
                        </m:r>
                      </m:e>
                      <m:sub>
                        <m:r>
                          <m:t>,ηη</m:t>
                        </m:r>
                      </m:sub>
                    </m:sSub>
                  </m:e>
                </m:d>
                <m:r>
                  <m:t>+</m:t>
                </m:r>
                <m:f>
                  <m:fPr>
                    <m:ctrlPr/>
                  </m:fPr>
                  <m:num>
                    <m:r>
                      <m:t>1</m:t>
                    </m:r>
                  </m:num>
                  <m:den>
                    <m:r>
                      <m:t>r</m:t>
                    </m:r>
                  </m:den>
                </m:f>
                <m:d>
                  <m:dPr>
                    <m:ctrlPr/>
                  </m:dPr>
                  <m:e>
                    <m:sSub>
                      <m:sSubPr>
                        <m:ctrlPr/>
                      </m:sSubPr>
                      <m:e>
                        <m:r>
                          <m:t>j</m:t>
                        </m:r>
                      </m:e>
                      <m:sub>
                        <m:r>
                          <m:t>21</m:t>
                        </m:r>
                      </m:sub>
                    </m:sSub>
                    <m:sSub>
                      <m:sSubPr>
                        <m:ctrlPr/>
                      </m:sSubPr>
                      <m:e>
                        <m:r>
                          <m:t>δw</m:t>
                        </m:r>
                      </m:e>
                      <m:sub>
                        <m:r>
                          <m:t>,ξ</m:t>
                        </m:r>
                      </m:sub>
                    </m:sSub>
                    <m:r>
                      <m:t>+</m:t>
                    </m:r>
                    <m:sSub>
                      <m:sSubPr>
                        <m:ctrlPr/>
                      </m:sSubPr>
                      <m:e>
                        <m:r>
                          <m:t>j</m:t>
                        </m:r>
                      </m:e>
                      <m:sub>
                        <m:r>
                          <m:t>22</m:t>
                        </m:r>
                      </m:sub>
                    </m:sSub>
                    <m:sSub>
                      <m:sSubPr>
                        <m:ctrlPr/>
                      </m:sSubPr>
                      <m:e>
                        <m:r>
                          <m:t>δw</m:t>
                        </m:r>
                      </m:e>
                      <m:sub>
                        <m:r>
                          <m:t>,η</m:t>
                        </m:r>
                      </m:sub>
                    </m:sSub>
                  </m:e>
                </m:d>
                <m:func>
                  <m:funcPr>
                    <m:ctrlPr/>
                  </m:funcPr>
                  <m:fName>
                    <m:r>
                      <m:t>sin</m:t>
                    </m:r>
                  </m:fName>
                  <m:e>
                    <m:r>
                      <m:t>α</m:t>
                    </m:r>
                  </m:e>
                </m:func>
              </m:oMath>
            </m:oMathPara>
          </w:p>
        </w:tc>
        <w:tc>
          <w:tcPr>
            <w:tcW w:w="312" w:type="pct"/>
            <w:vAlign w:val="center"/>
          </w:tcPr>
          <w:p w:rsidR="00B31F35" w:rsidRPr="008F274D" w:rsidRDefault="00B31F35" w:rsidP="00F963BE">
            <w:pPr>
              <w:pStyle w:val="eq3paper"/>
            </w:pPr>
            <w:r w:rsidRPr="008F274D">
              <w:t>(</w:t>
            </w:r>
            <w:r w:rsidRPr="008F274D">
              <w:fldChar w:fldCharType="begin"/>
            </w:r>
            <w:r w:rsidRPr="008F274D">
              <w:instrText xml:space="preserve"> SEQ Equation \* ARABIC </w:instrText>
            </w:r>
            <w:r w:rsidRPr="008F274D">
              <w:fldChar w:fldCharType="separate"/>
            </w:r>
            <w:r w:rsidR="00BF5D8A">
              <w:rPr>
                <w:noProof/>
              </w:rPr>
              <w:t>5</w:t>
            </w:r>
            <w:r w:rsidRPr="008F274D">
              <w:rPr>
                <w:noProof/>
              </w:rPr>
              <w:fldChar w:fldCharType="end"/>
            </w:r>
            <w:r w:rsidRPr="008F274D">
              <w:t>)</w:t>
            </w:r>
          </w:p>
        </w:tc>
      </w:tr>
    </w:tbl>
    <w:p w:rsidR="0063430B" w:rsidRDefault="0063430B" w:rsidP="0063430B">
      <w:pPr>
        <w:pStyle w:val="normal"/>
      </w:pPr>
      <w:r>
        <w:t>Natural coordinates (FSDT):</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2"/>
        <w:gridCol w:w="9321"/>
        <w:gridCol w:w="653"/>
      </w:tblGrid>
      <w:tr w:rsidR="0063430B" w:rsidRPr="008F274D" w:rsidTr="00C77E0F">
        <w:trPr>
          <w:tblHeader/>
        </w:trPr>
        <w:tc>
          <w:tcPr>
            <w:tcW w:w="235" w:type="pct"/>
            <w:vAlign w:val="center"/>
          </w:tcPr>
          <w:p w:rsidR="0063430B" w:rsidRPr="008F274D" w:rsidRDefault="0063430B" w:rsidP="00C77E0F">
            <w:pPr>
              <w:pStyle w:val="eq1paper"/>
            </w:pPr>
          </w:p>
        </w:tc>
        <w:tc>
          <w:tcPr>
            <w:tcW w:w="4453" w:type="pct"/>
            <w:vAlign w:val="center"/>
          </w:tcPr>
          <w:p w:rsidR="0063430B" w:rsidRPr="00F219A3" w:rsidRDefault="000A1385" w:rsidP="00607E7B">
            <w:pPr>
              <w:pStyle w:val="eq2paper"/>
            </w:pPr>
            <m:oMathPara>
              <m:oMathParaPr>
                <m:jc m:val="left"/>
              </m:oMathParaPr>
              <m:oMath>
                <m:sSubSup>
                  <m:sSubSupPr>
                    <m:ctrlPr/>
                  </m:sSubSupPr>
                  <m:e>
                    <m:r>
                      <m:t>δε</m:t>
                    </m:r>
                  </m:e>
                  <m:sub>
                    <m:r>
                      <m:t>xx</m:t>
                    </m:r>
                  </m:sub>
                  <m:sup>
                    <m:d>
                      <m:dPr>
                        <m:ctrlPr/>
                      </m:dPr>
                      <m:e>
                        <m:r>
                          <m:t>1</m:t>
                        </m:r>
                      </m:e>
                    </m:d>
                  </m:sup>
                </m:sSubSup>
                <m:r>
                  <m:t>=</m:t>
                </m:r>
                <m:sSub>
                  <m:sSubPr>
                    <m:ctrlPr/>
                  </m:sSubPr>
                  <m:e>
                    <m:r>
                      <m:t>j</m:t>
                    </m:r>
                  </m:e>
                  <m:sub>
                    <m:r>
                      <m:t>11</m:t>
                    </m:r>
                  </m:sub>
                </m:sSub>
                <m:sSub>
                  <m:sSubPr>
                    <m:ctrlPr/>
                  </m:sSubPr>
                  <m:e>
                    <m:r>
                      <m:t>δϕ</m:t>
                    </m:r>
                  </m:e>
                  <m:sub>
                    <m:r>
                      <m:t>x,ξ</m:t>
                    </m:r>
                  </m:sub>
                </m:sSub>
                <m:r>
                  <m:t>+</m:t>
                </m:r>
                <m:sSub>
                  <m:sSubPr>
                    <m:ctrlPr/>
                  </m:sSubPr>
                  <m:e>
                    <m:r>
                      <m:t>j</m:t>
                    </m:r>
                  </m:e>
                  <m:sub>
                    <m:r>
                      <m:t>12</m:t>
                    </m:r>
                  </m:sub>
                </m:sSub>
                <m:sSub>
                  <m:sSubPr>
                    <m:ctrlPr/>
                  </m:sSubPr>
                  <m:e>
                    <m:r>
                      <m:t>δϕ</m:t>
                    </m:r>
                  </m:e>
                  <m:sub>
                    <m:r>
                      <m:t>x,η</m:t>
                    </m:r>
                  </m:sub>
                </m:sSub>
              </m:oMath>
            </m:oMathPara>
          </w:p>
          <w:p w:rsidR="0063430B" w:rsidRPr="00F219A3" w:rsidRDefault="000A1385" w:rsidP="00607E7B">
            <w:pPr>
              <w:pStyle w:val="eq2paper"/>
            </w:pPr>
            <m:oMathPara>
              <m:oMathParaPr>
                <m:jc m:val="left"/>
              </m:oMathParaPr>
              <m:oMath>
                <m:sSubSup>
                  <m:sSubSupPr>
                    <m:ctrlPr/>
                  </m:sSubSupPr>
                  <m:e>
                    <m:r>
                      <m:t>δε</m:t>
                    </m:r>
                  </m:e>
                  <m:sub>
                    <m:r>
                      <m:t>yy</m:t>
                    </m:r>
                  </m:sub>
                  <m:sup>
                    <m:d>
                      <m:dPr>
                        <m:ctrlPr/>
                      </m:dPr>
                      <m:e>
                        <m:r>
                          <m:t>1</m:t>
                        </m:r>
                      </m:e>
                    </m:d>
                  </m:sup>
                </m:sSubSup>
                <m:r>
                  <m:t>=</m:t>
                </m:r>
                <m:f>
                  <m:fPr>
                    <m:ctrlPr/>
                  </m:fPr>
                  <m:num>
                    <m:r>
                      <m:t>1</m:t>
                    </m:r>
                  </m:num>
                  <m:den>
                    <m:r>
                      <m:t>r</m:t>
                    </m:r>
                  </m:den>
                </m:f>
                <m:sSub>
                  <m:sSubPr>
                    <m:ctrlPr/>
                  </m:sSubPr>
                  <m:e>
                    <m:r>
                      <m:t>δϕ</m:t>
                    </m:r>
                  </m:e>
                  <m:sub>
                    <m:r>
                      <m:t>x</m:t>
                    </m:r>
                  </m:sub>
                </m:sSub>
                <m:func>
                  <m:funcPr>
                    <m:ctrlPr/>
                  </m:funcPr>
                  <m:fName>
                    <m:r>
                      <m:t>sin</m:t>
                    </m:r>
                  </m:fName>
                  <m:e>
                    <m:r>
                      <m:t>α</m:t>
                    </m:r>
                  </m:e>
                </m:func>
                <m:r>
                  <m:t>+</m:t>
                </m:r>
                <m:d>
                  <m:dPr>
                    <m:ctrlPr/>
                  </m:dPr>
                  <m:e>
                    <m:sSub>
                      <m:sSubPr>
                        <m:ctrlPr/>
                      </m:sSubPr>
                      <m:e>
                        <m:r>
                          <m:t>j</m:t>
                        </m:r>
                      </m:e>
                      <m:sub>
                        <m:r>
                          <m:t>21</m:t>
                        </m:r>
                      </m:sub>
                    </m:sSub>
                    <m:sSub>
                      <m:sSubPr>
                        <m:ctrlPr/>
                      </m:sSubPr>
                      <m:e>
                        <m:r>
                          <m:t>δϕ</m:t>
                        </m:r>
                      </m:e>
                      <m:sub>
                        <m:r>
                          <m:t>y,ξ</m:t>
                        </m:r>
                      </m:sub>
                    </m:sSub>
                    <m:r>
                      <m:t>+</m:t>
                    </m:r>
                    <m:sSub>
                      <m:sSubPr>
                        <m:ctrlPr/>
                      </m:sSubPr>
                      <m:e>
                        <m:r>
                          <m:t>j</m:t>
                        </m:r>
                      </m:e>
                      <m:sub>
                        <m:r>
                          <m:t>22</m:t>
                        </m:r>
                      </m:sub>
                    </m:sSub>
                    <m:sSub>
                      <m:sSubPr>
                        <m:ctrlPr/>
                      </m:sSubPr>
                      <m:e>
                        <m:r>
                          <m:t>δϕ</m:t>
                        </m:r>
                      </m:e>
                      <m:sub>
                        <m:r>
                          <m:t>y,η</m:t>
                        </m:r>
                      </m:sub>
                    </m:sSub>
                  </m:e>
                </m:d>
              </m:oMath>
            </m:oMathPara>
          </w:p>
          <w:p w:rsidR="0063430B" w:rsidRPr="0055755A" w:rsidRDefault="000A1385" w:rsidP="00C77E0F">
            <w:pPr>
              <w:pStyle w:val="eq2paper"/>
            </w:pPr>
            <m:oMathPara>
              <m:oMathParaPr>
                <m:jc m:val="left"/>
              </m:oMathParaPr>
              <m:oMath>
                <m:sSubSup>
                  <m:sSubSupPr>
                    <m:ctrlPr/>
                  </m:sSubSupPr>
                  <m:e>
                    <m:r>
                      <m:t>δγ</m:t>
                    </m:r>
                  </m:e>
                  <m:sub>
                    <m:r>
                      <m:t>xy</m:t>
                    </m:r>
                  </m:sub>
                  <m:sup>
                    <m:d>
                      <m:dPr>
                        <m:ctrlPr/>
                      </m:dPr>
                      <m:e>
                        <m:r>
                          <m:t>1</m:t>
                        </m:r>
                      </m:e>
                    </m:d>
                  </m:sup>
                </m:sSubSup>
                <m:r>
                  <m:t>=</m:t>
                </m:r>
                <m:d>
                  <m:dPr>
                    <m:ctrlPr/>
                  </m:dPr>
                  <m:e>
                    <m:sSub>
                      <m:sSubPr>
                        <m:ctrlPr/>
                      </m:sSubPr>
                      <m:e>
                        <m:r>
                          <m:t>j</m:t>
                        </m:r>
                      </m:e>
                      <m:sub>
                        <m:r>
                          <m:t>21</m:t>
                        </m:r>
                      </m:sub>
                    </m:sSub>
                    <m:sSub>
                      <m:sSubPr>
                        <m:ctrlPr/>
                      </m:sSubPr>
                      <m:e>
                        <m:r>
                          <m:t>δϕ</m:t>
                        </m:r>
                      </m:e>
                      <m:sub>
                        <m:r>
                          <m:t>x,ξ</m:t>
                        </m:r>
                      </m:sub>
                    </m:sSub>
                    <m:r>
                      <m:t>+</m:t>
                    </m:r>
                    <m:sSub>
                      <m:sSubPr>
                        <m:ctrlPr/>
                      </m:sSubPr>
                      <m:e>
                        <m:r>
                          <m:t>j</m:t>
                        </m:r>
                      </m:e>
                      <m:sub>
                        <m:r>
                          <m:t>22</m:t>
                        </m:r>
                      </m:sub>
                    </m:sSub>
                    <m:sSub>
                      <m:sSubPr>
                        <m:ctrlPr/>
                      </m:sSubPr>
                      <m:e>
                        <m:r>
                          <m:t>δϕ</m:t>
                        </m:r>
                      </m:e>
                      <m:sub>
                        <m:r>
                          <m:t>x,η</m:t>
                        </m:r>
                      </m:sub>
                    </m:sSub>
                  </m:e>
                </m:d>
                <m:r>
                  <m:t>+</m:t>
                </m:r>
                <m:d>
                  <m:dPr>
                    <m:ctrlPr/>
                  </m:dPr>
                  <m:e>
                    <m:sSub>
                      <m:sSubPr>
                        <m:ctrlPr/>
                      </m:sSubPr>
                      <m:e>
                        <m:r>
                          <m:t>j</m:t>
                        </m:r>
                      </m:e>
                      <m:sub>
                        <m:r>
                          <m:t>11</m:t>
                        </m:r>
                      </m:sub>
                    </m:sSub>
                    <m:sSub>
                      <m:sSubPr>
                        <m:ctrlPr/>
                      </m:sSubPr>
                      <m:e>
                        <m:r>
                          <m:t>δϕ</m:t>
                        </m:r>
                      </m:e>
                      <m:sub>
                        <m:r>
                          <m:t>y,ξ</m:t>
                        </m:r>
                      </m:sub>
                    </m:sSub>
                    <m:r>
                      <m:t>+</m:t>
                    </m:r>
                    <m:sSub>
                      <m:sSubPr>
                        <m:ctrlPr/>
                      </m:sSubPr>
                      <m:e>
                        <m:r>
                          <m:t>j</m:t>
                        </m:r>
                      </m:e>
                      <m:sub>
                        <m:r>
                          <m:t>12</m:t>
                        </m:r>
                      </m:sub>
                    </m:sSub>
                    <m:sSub>
                      <m:sSubPr>
                        <m:ctrlPr/>
                      </m:sSubPr>
                      <m:e>
                        <m:r>
                          <m:t>δϕ</m:t>
                        </m:r>
                      </m:e>
                      <m:sub>
                        <m:r>
                          <m:t>y,η</m:t>
                        </m:r>
                      </m:sub>
                    </m:sSub>
                  </m:e>
                </m:d>
                <m:r>
                  <m:t>-</m:t>
                </m:r>
                <m:f>
                  <m:fPr>
                    <m:ctrlPr/>
                  </m:fPr>
                  <m:num>
                    <m:r>
                      <m:t>1</m:t>
                    </m:r>
                  </m:num>
                  <m:den>
                    <m:r>
                      <m:t>r</m:t>
                    </m:r>
                  </m:den>
                </m:f>
                <m:sSub>
                  <m:sSubPr>
                    <m:ctrlPr/>
                  </m:sSubPr>
                  <m:e>
                    <m:r>
                      <m:t>δϕ</m:t>
                    </m:r>
                  </m:e>
                  <m:sub>
                    <m:r>
                      <m:t>y</m:t>
                    </m:r>
                  </m:sub>
                </m:sSub>
                <m:func>
                  <m:funcPr>
                    <m:ctrlPr/>
                  </m:funcPr>
                  <m:fName>
                    <m:r>
                      <m:t>sin</m:t>
                    </m:r>
                  </m:fName>
                  <m:e>
                    <m:r>
                      <m:t>α</m:t>
                    </m:r>
                  </m:e>
                </m:func>
              </m:oMath>
            </m:oMathPara>
          </w:p>
          <w:p w:rsidR="0063430B" w:rsidRPr="0055755A" w:rsidRDefault="000A1385" w:rsidP="00C77E0F">
            <w:pPr>
              <w:pStyle w:val="eq2paper"/>
            </w:pPr>
            <m:oMathPara>
              <m:oMathParaPr>
                <m:jc m:val="left"/>
              </m:oMathParaPr>
              <m:oMath>
                <m:sSubSup>
                  <m:sSubSupPr>
                    <m:ctrlPr/>
                  </m:sSubSupPr>
                  <m:e>
                    <m:r>
                      <m:t>δγ</m:t>
                    </m:r>
                  </m:e>
                  <m:sub>
                    <m:r>
                      <m:t>yz</m:t>
                    </m:r>
                  </m:sub>
                  <m:sup>
                    <m:d>
                      <m:dPr>
                        <m:ctrlPr/>
                      </m:dPr>
                      <m:e>
                        <m:r>
                          <m:t>0</m:t>
                        </m:r>
                      </m:e>
                    </m:d>
                  </m:sup>
                </m:sSubSup>
                <m:r>
                  <m:t>=</m:t>
                </m:r>
                <m:sSub>
                  <m:sSubPr>
                    <m:ctrlPr/>
                  </m:sSubPr>
                  <m:e>
                    <m:r>
                      <m:t>δϕ</m:t>
                    </m:r>
                  </m:e>
                  <m:sub>
                    <m:r>
                      <m:t>y</m:t>
                    </m:r>
                  </m:sub>
                </m:sSub>
                <m:r>
                  <m:t>+</m:t>
                </m:r>
                <m:d>
                  <m:dPr>
                    <m:ctrlPr/>
                  </m:dPr>
                  <m:e>
                    <m:sSub>
                      <m:sSubPr>
                        <m:ctrlPr/>
                      </m:sSubPr>
                      <m:e>
                        <m:r>
                          <m:t>j</m:t>
                        </m:r>
                      </m:e>
                      <m:sub>
                        <m:r>
                          <m:t>21</m:t>
                        </m:r>
                      </m:sub>
                    </m:sSub>
                    <m:sSub>
                      <m:sSubPr>
                        <m:ctrlPr/>
                      </m:sSubPr>
                      <m:e>
                        <m:r>
                          <m:t>δw</m:t>
                        </m:r>
                      </m:e>
                      <m:sub>
                        <m:r>
                          <m:t>,ξ</m:t>
                        </m:r>
                      </m:sub>
                    </m:sSub>
                    <m:r>
                      <m:t>+</m:t>
                    </m:r>
                    <m:sSub>
                      <m:sSubPr>
                        <m:ctrlPr/>
                      </m:sSubPr>
                      <m:e>
                        <m:r>
                          <m:t>j</m:t>
                        </m:r>
                      </m:e>
                      <m:sub>
                        <m:r>
                          <m:t>22</m:t>
                        </m:r>
                      </m:sub>
                    </m:sSub>
                    <m:sSub>
                      <m:sSubPr>
                        <m:ctrlPr/>
                      </m:sSubPr>
                      <m:e>
                        <m:r>
                          <m:t>δw</m:t>
                        </m:r>
                      </m:e>
                      <m:sub>
                        <m:r>
                          <m:t>,η</m:t>
                        </m:r>
                      </m:sub>
                    </m:sSub>
                  </m:e>
                </m:d>
                <m:r>
                  <m:t>-</m:t>
                </m:r>
                <m:f>
                  <m:fPr>
                    <m:ctrlPr/>
                  </m:fPr>
                  <m:num>
                    <m:r>
                      <m:t>1</m:t>
                    </m:r>
                  </m:num>
                  <m:den>
                    <m:r>
                      <m:t>r</m:t>
                    </m:r>
                  </m:den>
                </m:f>
                <m:r>
                  <m:t>δv</m:t>
                </m:r>
                <m:func>
                  <m:funcPr>
                    <m:ctrlPr/>
                  </m:funcPr>
                  <m:fName>
                    <m:r>
                      <m:t>cos</m:t>
                    </m:r>
                  </m:fName>
                  <m:e>
                    <m:r>
                      <m:t>α</m:t>
                    </m:r>
                  </m:e>
                </m:func>
              </m:oMath>
            </m:oMathPara>
          </w:p>
          <w:p w:rsidR="0063430B" w:rsidRPr="00B31F35" w:rsidRDefault="000A1385" w:rsidP="00C77E0F">
            <w:pPr>
              <w:pStyle w:val="eq2paper"/>
            </w:pPr>
            <m:oMathPara>
              <m:oMathParaPr>
                <m:jc m:val="left"/>
              </m:oMathParaPr>
              <m:oMath>
                <m:sSubSup>
                  <m:sSubSupPr>
                    <m:ctrlPr/>
                  </m:sSubSupPr>
                  <m:e>
                    <m:r>
                      <m:t>δγ</m:t>
                    </m:r>
                  </m:e>
                  <m:sub>
                    <m:r>
                      <m:t>xz</m:t>
                    </m:r>
                  </m:sub>
                  <m:sup>
                    <m:d>
                      <m:dPr>
                        <m:ctrlPr/>
                      </m:dPr>
                      <m:e>
                        <m:r>
                          <m:t>0</m:t>
                        </m:r>
                      </m:e>
                    </m:d>
                  </m:sup>
                </m:sSubSup>
                <m:r>
                  <m:t>=</m:t>
                </m:r>
                <m:d>
                  <m:dPr>
                    <m:ctrlPr/>
                  </m:dPr>
                  <m:e>
                    <m:sSub>
                      <m:sSubPr>
                        <m:ctrlPr/>
                      </m:sSubPr>
                      <m:e>
                        <m:r>
                          <m:t>j</m:t>
                        </m:r>
                      </m:e>
                      <m:sub>
                        <m:r>
                          <m:t>11</m:t>
                        </m:r>
                      </m:sub>
                    </m:sSub>
                    <m:sSub>
                      <m:sSubPr>
                        <m:ctrlPr/>
                      </m:sSubPr>
                      <m:e>
                        <m:r>
                          <m:t>δw</m:t>
                        </m:r>
                      </m:e>
                      <m:sub>
                        <m:r>
                          <m:t>,ξ</m:t>
                        </m:r>
                      </m:sub>
                    </m:sSub>
                    <m:r>
                      <m:t>+</m:t>
                    </m:r>
                    <m:sSub>
                      <m:sSubPr>
                        <m:ctrlPr/>
                      </m:sSubPr>
                      <m:e>
                        <m:r>
                          <m:t>j</m:t>
                        </m:r>
                      </m:e>
                      <m:sub>
                        <m:r>
                          <m:t>12</m:t>
                        </m:r>
                      </m:sub>
                    </m:sSub>
                    <m:sSub>
                      <m:sSubPr>
                        <m:ctrlPr/>
                      </m:sSubPr>
                      <m:e>
                        <m:r>
                          <m:t>δw</m:t>
                        </m:r>
                      </m:e>
                      <m:sub>
                        <m:r>
                          <m:t>,η</m:t>
                        </m:r>
                      </m:sub>
                    </m:sSub>
                  </m:e>
                </m:d>
                <m:r>
                  <m:t>+</m:t>
                </m:r>
                <m:sSub>
                  <m:sSubPr>
                    <m:ctrlPr/>
                  </m:sSubPr>
                  <m:e>
                    <m:r>
                      <m:t>δϕ</m:t>
                    </m:r>
                  </m:e>
                  <m:sub>
                    <m:r>
                      <m:t>x</m:t>
                    </m:r>
                  </m:sub>
                </m:sSub>
              </m:oMath>
            </m:oMathPara>
          </w:p>
        </w:tc>
        <w:tc>
          <w:tcPr>
            <w:tcW w:w="312" w:type="pct"/>
            <w:vAlign w:val="center"/>
          </w:tcPr>
          <w:p w:rsidR="0063430B" w:rsidRPr="008F274D" w:rsidRDefault="0063430B" w:rsidP="00C77E0F">
            <w:pPr>
              <w:pStyle w:val="eq3paper"/>
            </w:pPr>
            <w:r w:rsidRPr="008F274D">
              <w:t>(</w:t>
            </w:r>
            <w:r w:rsidRPr="008F274D">
              <w:fldChar w:fldCharType="begin"/>
            </w:r>
            <w:r w:rsidRPr="008F274D">
              <w:instrText xml:space="preserve"> SEQ Equation \* ARABIC </w:instrText>
            </w:r>
            <w:r w:rsidRPr="008F274D">
              <w:fldChar w:fldCharType="separate"/>
            </w:r>
            <w:r w:rsidR="00BF5D8A">
              <w:rPr>
                <w:noProof/>
              </w:rPr>
              <w:t>6</w:t>
            </w:r>
            <w:r w:rsidRPr="008F274D">
              <w:rPr>
                <w:noProof/>
              </w:rPr>
              <w:fldChar w:fldCharType="end"/>
            </w:r>
            <w:r w:rsidRPr="008F274D">
              <w:t>)</w:t>
            </w:r>
          </w:p>
        </w:tc>
      </w:tr>
    </w:tbl>
    <w:p w:rsidR="0063430B" w:rsidRDefault="0063430B" w:rsidP="0063430B">
      <w:pPr>
        <w:pStyle w:val="normal"/>
      </w:pPr>
    </w:p>
    <w:p w:rsidR="0063430B" w:rsidRDefault="0063430B" w:rsidP="00661C47">
      <w:pPr>
        <w:pStyle w:val="normal"/>
      </w:pPr>
    </w:p>
    <w:p w:rsidR="00661C47" w:rsidRDefault="00661C47" w:rsidP="00661C47">
      <w:pPr>
        <w:pStyle w:val="normal"/>
      </w:pPr>
      <w:r>
        <w:t xml:space="preserve">The variation of the strain vector </w:t>
      </w:r>
      <m:oMath>
        <m:d>
          <m:dPr>
            <m:begChr m:val="{"/>
            <m:endChr m:val="}"/>
            <m:ctrlPr>
              <w:rPr>
                <w:rFonts w:ascii="Cambria Math" w:hAnsi="Cambria Math"/>
                <w:i/>
              </w:rPr>
            </m:ctrlPr>
          </m:dPr>
          <m:e>
            <m:r>
              <w:rPr>
                <w:rFonts w:ascii="Cambria Math" w:hAnsi="Cambria Math"/>
              </w:rPr>
              <m:t>δε</m:t>
            </m:r>
          </m:e>
        </m:d>
      </m:oMath>
      <w:r>
        <w:t xml:space="preserve"> can be written as (FSDT):</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2"/>
        <w:gridCol w:w="9321"/>
        <w:gridCol w:w="653"/>
      </w:tblGrid>
      <w:tr w:rsidR="00661C47" w:rsidRPr="008F274D" w:rsidTr="00C77E0F">
        <w:trPr>
          <w:tblHeader/>
        </w:trPr>
        <w:tc>
          <w:tcPr>
            <w:tcW w:w="235" w:type="pct"/>
            <w:vAlign w:val="center"/>
          </w:tcPr>
          <w:p w:rsidR="00661C47" w:rsidRPr="008F274D" w:rsidRDefault="00661C47" w:rsidP="00C77E0F">
            <w:pPr>
              <w:pStyle w:val="eq1paper"/>
            </w:pPr>
          </w:p>
        </w:tc>
        <w:tc>
          <w:tcPr>
            <w:tcW w:w="4453" w:type="pct"/>
            <w:vAlign w:val="center"/>
          </w:tcPr>
          <w:p w:rsidR="00661C47" w:rsidRPr="007F4E17" w:rsidRDefault="000A1385" w:rsidP="00607E7B">
            <w:pPr>
              <w:pStyle w:val="eq2paper"/>
            </w:pPr>
            <m:oMathPara>
              <m:oMathParaPr>
                <m:jc m:val="left"/>
              </m:oMathParaPr>
              <m:oMath>
                <m:sSubSup>
                  <m:sSubSupPr>
                    <m:ctrlPr/>
                  </m:sSubSupPr>
                  <m:e>
                    <m:r>
                      <m:t>δε</m:t>
                    </m:r>
                  </m:e>
                  <m:sub>
                    <m:r>
                      <m:t>xx</m:t>
                    </m:r>
                  </m:sub>
                  <m:sup>
                    <m:d>
                      <m:dPr>
                        <m:ctrlPr/>
                      </m:dPr>
                      <m:e>
                        <m:r>
                          <m:t>1</m:t>
                        </m:r>
                      </m:e>
                    </m:d>
                  </m:sup>
                </m:sSubSup>
                <m:r>
                  <m:t>=</m:t>
                </m:r>
                <m:sSub>
                  <m:sSubPr>
                    <m:ctrlPr/>
                  </m:sSubPr>
                  <m:e>
                    <m:r>
                      <m:t>j</m:t>
                    </m:r>
                  </m:e>
                  <m:sub>
                    <m:r>
                      <m:t>11</m:t>
                    </m:r>
                  </m:sub>
                </m:sSub>
                <m:sSub>
                  <m:sSubPr>
                    <m:ctrlPr/>
                  </m:sSubPr>
                  <m:e>
                    <m:r>
                      <m:t>δϕ</m:t>
                    </m:r>
                  </m:e>
                  <m:sub>
                    <m:r>
                      <m:t>x,ξ</m:t>
                    </m:r>
                  </m:sub>
                </m:sSub>
                <m:r>
                  <m:t>+</m:t>
                </m:r>
                <m:sSub>
                  <m:sSubPr>
                    <m:ctrlPr/>
                  </m:sSubPr>
                  <m:e>
                    <m:r>
                      <m:t>j</m:t>
                    </m:r>
                  </m:e>
                  <m:sub>
                    <m:r>
                      <m:t>12</m:t>
                    </m:r>
                  </m:sub>
                </m:sSub>
                <m:sSub>
                  <m:sSubPr>
                    <m:ctrlPr/>
                  </m:sSubPr>
                  <m:e>
                    <m:r>
                      <m:t>δϕ</m:t>
                    </m:r>
                  </m:e>
                  <m:sub>
                    <m:r>
                      <m:t>x,η</m:t>
                    </m:r>
                  </m:sub>
                </m:sSub>
              </m:oMath>
            </m:oMathPara>
          </w:p>
          <w:p w:rsidR="00661C47" w:rsidRPr="00F219A3" w:rsidRDefault="000A1385" w:rsidP="00607E7B">
            <w:pPr>
              <w:pStyle w:val="eq2paper"/>
            </w:pPr>
            <m:oMathPara>
              <m:oMathParaPr>
                <m:jc m:val="left"/>
              </m:oMathParaPr>
              <m:oMath>
                <m:sSubSup>
                  <m:sSubSupPr>
                    <m:ctrlPr/>
                  </m:sSubSupPr>
                  <m:e>
                    <m:r>
                      <m:t>δε</m:t>
                    </m:r>
                  </m:e>
                  <m:sub>
                    <m:r>
                      <m:t>yy</m:t>
                    </m:r>
                  </m:sub>
                  <m:sup>
                    <m:d>
                      <m:dPr>
                        <m:ctrlPr/>
                      </m:dPr>
                      <m:e>
                        <m:r>
                          <m:t>1</m:t>
                        </m:r>
                      </m:e>
                    </m:d>
                  </m:sup>
                </m:sSubSup>
                <m:r>
                  <m:t>=</m:t>
                </m:r>
                <m:d>
                  <m:dPr>
                    <m:ctrlPr/>
                  </m:dPr>
                  <m:e>
                    <m:sSub>
                      <m:sSubPr>
                        <m:ctrlPr/>
                      </m:sSubPr>
                      <m:e>
                        <m:r>
                          <m:t>j</m:t>
                        </m:r>
                      </m:e>
                      <m:sub>
                        <m:r>
                          <m:t>21</m:t>
                        </m:r>
                      </m:sub>
                    </m:sSub>
                    <m:sSub>
                      <m:sSubPr>
                        <m:ctrlPr/>
                      </m:sSubPr>
                      <m:e>
                        <m:r>
                          <m:t>δϕ</m:t>
                        </m:r>
                      </m:e>
                      <m:sub>
                        <m:r>
                          <m:t>y,ξ</m:t>
                        </m:r>
                      </m:sub>
                    </m:sSub>
                    <m:r>
                      <m:t>+</m:t>
                    </m:r>
                    <m:sSub>
                      <m:sSubPr>
                        <m:ctrlPr/>
                      </m:sSubPr>
                      <m:e>
                        <m:r>
                          <m:t>j</m:t>
                        </m:r>
                      </m:e>
                      <m:sub>
                        <m:r>
                          <m:t>22</m:t>
                        </m:r>
                      </m:sub>
                    </m:sSub>
                    <m:sSub>
                      <m:sSubPr>
                        <m:ctrlPr/>
                      </m:sSubPr>
                      <m:e>
                        <m:r>
                          <m:t>δϕ</m:t>
                        </m:r>
                      </m:e>
                      <m:sub>
                        <m:r>
                          <m:t>y,η</m:t>
                        </m:r>
                      </m:sub>
                    </m:sSub>
                  </m:e>
                </m:d>
                <m:r>
                  <m:t>+</m:t>
                </m:r>
                <m:f>
                  <m:fPr>
                    <m:ctrlPr/>
                  </m:fPr>
                  <m:num>
                    <m:r>
                      <m:t>1</m:t>
                    </m:r>
                  </m:num>
                  <m:den>
                    <m:r>
                      <m:t>r</m:t>
                    </m:r>
                  </m:den>
                </m:f>
                <m:sSub>
                  <m:sSubPr>
                    <m:ctrlPr/>
                  </m:sSubPr>
                  <m:e>
                    <m:r>
                      <m:t>δϕ</m:t>
                    </m:r>
                  </m:e>
                  <m:sub>
                    <m:r>
                      <m:t>x</m:t>
                    </m:r>
                  </m:sub>
                </m:sSub>
                <m:func>
                  <m:funcPr>
                    <m:ctrlPr/>
                  </m:funcPr>
                  <m:fName>
                    <m:r>
                      <m:t>sin</m:t>
                    </m:r>
                  </m:fName>
                  <m:e>
                    <m:r>
                      <m:t>α</m:t>
                    </m:r>
                  </m:e>
                </m:func>
              </m:oMath>
            </m:oMathPara>
          </w:p>
          <w:p w:rsidR="00661C47" w:rsidRPr="00C26A65" w:rsidRDefault="000A1385" w:rsidP="00C77E0F">
            <w:pPr>
              <w:pStyle w:val="eq2paper"/>
            </w:pPr>
            <m:oMathPara>
              <m:oMathParaPr>
                <m:jc m:val="left"/>
              </m:oMathParaPr>
              <m:oMath>
                <m:sSubSup>
                  <m:sSubSupPr>
                    <m:ctrlPr/>
                  </m:sSubSupPr>
                  <m:e>
                    <m:r>
                      <m:t>δγ</m:t>
                    </m:r>
                  </m:e>
                  <m:sub>
                    <m:r>
                      <m:t>xy</m:t>
                    </m:r>
                  </m:sub>
                  <m:sup>
                    <m:d>
                      <m:dPr>
                        <m:ctrlPr/>
                      </m:dPr>
                      <m:e>
                        <m:r>
                          <m:t>1</m:t>
                        </m:r>
                      </m:e>
                    </m:d>
                  </m:sup>
                </m:sSubSup>
                <m:r>
                  <m:t>=</m:t>
                </m:r>
                <m:d>
                  <m:dPr>
                    <m:ctrlPr/>
                  </m:dPr>
                  <m:e>
                    <m:sSub>
                      <m:sSubPr>
                        <m:ctrlPr/>
                      </m:sSubPr>
                      <m:e>
                        <m:r>
                          <m:t>j</m:t>
                        </m:r>
                      </m:e>
                      <m:sub>
                        <m:r>
                          <m:t>21</m:t>
                        </m:r>
                      </m:sub>
                    </m:sSub>
                    <m:sSub>
                      <m:sSubPr>
                        <m:ctrlPr/>
                      </m:sSubPr>
                      <m:e>
                        <m:r>
                          <m:t>δϕ</m:t>
                        </m:r>
                      </m:e>
                      <m:sub>
                        <m:r>
                          <m:t>x,ξ</m:t>
                        </m:r>
                      </m:sub>
                    </m:sSub>
                    <m:r>
                      <m:t>+</m:t>
                    </m:r>
                    <m:sSub>
                      <m:sSubPr>
                        <m:ctrlPr/>
                      </m:sSubPr>
                      <m:e>
                        <m:r>
                          <m:t>j</m:t>
                        </m:r>
                      </m:e>
                      <m:sub>
                        <m:r>
                          <m:t>22</m:t>
                        </m:r>
                      </m:sub>
                    </m:sSub>
                    <m:sSub>
                      <m:sSubPr>
                        <m:ctrlPr/>
                      </m:sSubPr>
                      <m:e>
                        <m:r>
                          <m:t>δϕ</m:t>
                        </m:r>
                      </m:e>
                      <m:sub>
                        <m:r>
                          <m:t>x,η</m:t>
                        </m:r>
                      </m:sub>
                    </m:sSub>
                  </m:e>
                </m:d>
                <m:r>
                  <m:t>+</m:t>
                </m:r>
                <m:d>
                  <m:dPr>
                    <m:ctrlPr/>
                  </m:dPr>
                  <m:e>
                    <m:sSub>
                      <m:sSubPr>
                        <m:ctrlPr/>
                      </m:sSubPr>
                      <m:e>
                        <m:r>
                          <m:t>j</m:t>
                        </m:r>
                      </m:e>
                      <m:sub>
                        <m:r>
                          <m:t>11</m:t>
                        </m:r>
                      </m:sub>
                    </m:sSub>
                    <m:sSub>
                      <m:sSubPr>
                        <m:ctrlPr/>
                      </m:sSubPr>
                      <m:e>
                        <m:r>
                          <m:t>δϕ</m:t>
                        </m:r>
                      </m:e>
                      <m:sub>
                        <m:r>
                          <m:t>y,ξ</m:t>
                        </m:r>
                      </m:sub>
                    </m:sSub>
                    <m:r>
                      <m:t>+</m:t>
                    </m:r>
                    <m:sSub>
                      <m:sSubPr>
                        <m:ctrlPr/>
                      </m:sSubPr>
                      <m:e>
                        <m:r>
                          <m:t>j</m:t>
                        </m:r>
                      </m:e>
                      <m:sub>
                        <m:r>
                          <m:t>12</m:t>
                        </m:r>
                      </m:sub>
                    </m:sSub>
                    <m:sSub>
                      <m:sSubPr>
                        <m:ctrlPr/>
                      </m:sSubPr>
                      <m:e>
                        <m:r>
                          <m:t>δϕ</m:t>
                        </m:r>
                      </m:e>
                      <m:sub>
                        <m:r>
                          <m:t>y,η</m:t>
                        </m:r>
                      </m:sub>
                    </m:sSub>
                  </m:e>
                </m:d>
                <m:r>
                  <m:t>-</m:t>
                </m:r>
                <m:f>
                  <m:fPr>
                    <m:ctrlPr/>
                  </m:fPr>
                  <m:num>
                    <m:r>
                      <m:t>1</m:t>
                    </m:r>
                  </m:num>
                  <m:den>
                    <m:r>
                      <m:t>r</m:t>
                    </m:r>
                  </m:den>
                </m:f>
                <m:sSub>
                  <m:sSubPr>
                    <m:ctrlPr/>
                  </m:sSubPr>
                  <m:e>
                    <m:r>
                      <m:t>δϕ</m:t>
                    </m:r>
                  </m:e>
                  <m:sub>
                    <m:r>
                      <m:t>y</m:t>
                    </m:r>
                  </m:sub>
                </m:sSub>
                <m:func>
                  <m:funcPr>
                    <m:ctrlPr/>
                  </m:funcPr>
                  <m:fName>
                    <m:r>
                      <m:t>sin</m:t>
                    </m:r>
                  </m:fName>
                  <m:e>
                    <m:r>
                      <m:t>α</m:t>
                    </m:r>
                  </m:e>
                </m:func>
              </m:oMath>
            </m:oMathPara>
          </w:p>
          <w:p w:rsidR="00C26A65" w:rsidRPr="00C26A65" w:rsidRDefault="000A1385" w:rsidP="00C77E0F">
            <w:pPr>
              <w:pStyle w:val="eq2paper"/>
            </w:pPr>
            <m:oMathPara>
              <m:oMathParaPr>
                <m:jc m:val="left"/>
              </m:oMathParaPr>
              <m:oMath>
                <m:sSubSup>
                  <m:sSubSupPr>
                    <m:ctrlPr/>
                  </m:sSubSupPr>
                  <m:e>
                    <m:r>
                      <m:t>δγ</m:t>
                    </m:r>
                  </m:e>
                  <m:sub>
                    <m:r>
                      <m:t>yz</m:t>
                    </m:r>
                  </m:sub>
                  <m:sup>
                    <m:d>
                      <m:dPr>
                        <m:ctrlPr/>
                      </m:dPr>
                      <m:e>
                        <m:r>
                          <m:t>0</m:t>
                        </m:r>
                      </m:e>
                    </m:d>
                  </m:sup>
                </m:sSubSup>
                <m:r>
                  <m:t>=</m:t>
                </m:r>
                <m:sSub>
                  <m:sSubPr>
                    <m:ctrlPr/>
                  </m:sSubPr>
                  <m:e>
                    <m:r>
                      <m:t>δϕ</m:t>
                    </m:r>
                  </m:e>
                  <m:sub>
                    <m:r>
                      <m:t>y</m:t>
                    </m:r>
                  </m:sub>
                </m:sSub>
                <m:r>
                  <m:t>+</m:t>
                </m:r>
                <m:d>
                  <m:dPr>
                    <m:ctrlPr/>
                  </m:dPr>
                  <m:e>
                    <m:sSub>
                      <m:sSubPr>
                        <m:ctrlPr/>
                      </m:sSubPr>
                      <m:e>
                        <m:r>
                          <m:t>j</m:t>
                        </m:r>
                      </m:e>
                      <m:sub>
                        <m:r>
                          <m:t>21</m:t>
                        </m:r>
                      </m:sub>
                    </m:sSub>
                    <m:sSub>
                      <m:sSubPr>
                        <m:ctrlPr/>
                      </m:sSubPr>
                      <m:e>
                        <m:r>
                          <m:t>δw</m:t>
                        </m:r>
                      </m:e>
                      <m:sub>
                        <m:r>
                          <m:t>,ξ</m:t>
                        </m:r>
                      </m:sub>
                    </m:sSub>
                    <m:r>
                      <m:t>+</m:t>
                    </m:r>
                    <m:sSub>
                      <m:sSubPr>
                        <m:ctrlPr/>
                      </m:sSubPr>
                      <m:e>
                        <m:r>
                          <m:t>j</m:t>
                        </m:r>
                      </m:e>
                      <m:sub>
                        <m:r>
                          <m:t>22</m:t>
                        </m:r>
                      </m:sub>
                    </m:sSub>
                    <m:sSub>
                      <m:sSubPr>
                        <m:ctrlPr/>
                      </m:sSubPr>
                      <m:e>
                        <m:r>
                          <m:t>δw</m:t>
                        </m:r>
                      </m:e>
                      <m:sub>
                        <m:r>
                          <m:t>,η</m:t>
                        </m:r>
                      </m:sub>
                    </m:sSub>
                  </m:e>
                </m:d>
                <m:r>
                  <m:t>-</m:t>
                </m:r>
                <m:f>
                  <m:fPr>
                    <m:ctrlPr/>
                  </m:fPr>
                  <m:num>
                    <m:r>
                      <m:t>1</m:t>
                    </m:r>
                  </m:num>
                  <m:den>
                    <m:r>
                      <m:t>r</m:t>
                    </m:r>
                  </m:den>
                </m:f>
                <m:r>
                  <m:t>δv</m:t>
                </m:r>
                <m:func>
                  <m:funcPr>
                    <m:ctrlPr/>
                  </m:funcPr>
                  <m:fName>
                    <m:r>
                      <m:t>cos</m:t>
                    </m:r>
                  </m:fName>
                  <m:e>
                    <m:r>
                      <m:t>α</m:t>
                    </m:r>
                  </m:e>
                </m:func>
              </m:oMath>
            </m:oMathPara>
          </w:p>
          <w:p w:rsidR="00C26A65" w:rsidRPr="00B31F35" w:rsidRDefault="000A1385" w:rsidP="00C77E0F">
            <w:pPr>
              <w:pStyle w:val="eq2paper"/>
            </w:pPr>
            <m:oMathPara>
              <m:oMathParaPr>
                <m:jc m:val="left"/>
              </m:oMathParaPr>
              <m:oMath>
                <m:sSubSup>
                  <m:sSubSupPr>
                    <m:ctrlPr/>
                  </m:sSubSupPr>
                  <m:e>
                    <m:r>
                      <m:t>δγ</m:t>
                    </m:r>
                  </m:e>
                  <m:sub>
                    <m:r>
                      <m:t>xz</m:t>
                    </m:r>
                  </m:sub>
                  <m:sup>
                    <m:d>
                      <m:dPr>
                        <m:ctrlPr/>
                      </m:dPr>
                      <m:e>
                        <m:r>
                          <m:t>0</m:t>
                        </m:r>
                      </m:e>
                    </m:d>
                  </m:sup>
                </m:sSubSup>
                <m:r>
                  <m:t>=</m:t>
                </m:r>
                <m:d>
                  <m:dPr>
                    <m:ctrlPr/>
                  </m:dPr>
                  <m:e>
                    <m:sSub>
                      <m:sSubPr>
                        <m:ctrlPr/>
                      </m:sSubPr>
                      <m:e>
                        <m:r>
                          <m:t>j</m:t>
                        </m:r>
                      </m:e>
                      <m:sub>
                        <m:r>
                          <m:t>11</m:t>
                        </m:r>
                      </m:sub>
                    </m:sSub>
                    <m:sSub>
                      <m:sSubPr>
                        <m:ctrlPr/>
                      </m:sSubPr>
                      <m:e>
                        <m:r>
                          <m:t>δw</m:t>
                        </m:r>
                      </m:e>
                      <m:sub>
                        <m:r>
                          <m:t>,ξ</m:t>
                        </m:r>
                      </m:sub>
                    </m:sSub>
                    <m:r>
                      <m:t>+</m:t>
                    </m:r>
                    <m:sSub>
                      <m:sSubPr>
                        <m:ctrlPr/>
                      </m:sSubPr>
                      <m:e>
                        <m:r>
                          <m:t>j</m:t>
                        </m:r>
                      </m:e>
                      <m:sub>
                        <m:r>
                          <m:t>12</m:t>
                        </m:r>
                      </m:sub>
                    </m:sSub>
                    <m:sSub>
                      <m:sSubPr>
                        <m:ctrlPr/>
                      </m:sSubPr>
                      <m:e>
                        <m:r>
                          <m:t>δw</m:t>
                        </m:r>
                      </m:e>
                      <m:sub>
                        <m:r>
                          <m:t>,η</m:t>
                        </m:r>
                      </m:sub>
                    </m:sSub>
                  </m:e>
                </m:d>
                <m:r>
                  <m:t>+</m:t>
                </m:r>
                <m:sSub>
                  <m:sSubPr>
                    <m:ctrlPr/>
                  </m:sSubPr>
                  <m:e>
                    <m:r>
                      <m:t>δϕ</m:t>
                    </m:r>
                  </m:e>
                  <m:sub>
                    <m:r>
                      <m:t>x</m:t>
                    </m:r>
                  </m:sub>
                </m:sSub>
              </m:oMath>
            </m:oMathPara>
          </w:p>
        </w:tc>
        <w:tc>
          <w:tcPr>
            <w:tcW w:w="312" w:type="pct"/>
            <w:vAlign w:val="center"/>
          </w:tcPr>
          <w:p w:rsidR="00661C47" w:rsidRPr="008F274D" w:rsidRDefault="00661C47" w:rsidP="00C77E0F">
            <w:pPr>
              <w:pStyle w:val="eq3paper"/>
            </w:pPr>
            <w:r w:rsidRPr="008F274D">
              <w:t>(</w:t>
            </w:r>
            <w:r w:rsidRPr="008F274D">
              <w:fldChar w:fldCharType="begin"/>
            </w:r>
            <w:r w:rsidRPr="008F274D">
              <w:instrText xml:space="preserve"> SEQ Equation \* ARABIC </w:instrText>
            </w:r>
            <w:r w:rsidRPr="008F274D">
              <w:fldChar w:fldCharType="separate"/>
            </w:r>
            <w:r w:rsidR="00BF5D8A">
              <w:rPr>
                <w:noProof/>
              </w:rPr>
              <w:t>7</w:t>
            </w:r>
            <w:r w:rsidRPr="008F274D">
              <w:rPr>
                <w:noProof/>
              </w:rPr>
              <w:fldChar w:fldCharType="end"/>
            </w:r>
            <w:r w:rsidRPr="008F274D">
              <w:t>)</w:t>
            </w:r>
          </w:p>
        </w:tc>
      </w:tr>
    </w:tbl>
    <w:p w:rsidR="00661C47" w:rsidRDefault="00661C47" w:rsidP="00661C47">
      <w:pPr>
        <w:pStyle w:val="normal"/>
      </w:pPr>
    </w:p>
    <w:p w:rsidR="00763BB7" w:rsidRPr="008F274D" w:rsidRDefault="00763BB7" w:rsidP="00763BB7">
      <w:pPr>
        <w:pStyle w:val="berschrift1"/>
      </w:pPr>
      <w:r>
        <w:t>Finite elements</w:t>
      </w:r>
    </w:p>
    <w:p w:rsidR="00763BB7" w:rsidRDefault="00763BB7" w:rsidP="007A1593">
      <w:pPr>
        <w:pStyle w:val="normal"/>
      </w:pPr>
    </w:p>
    <w:p w:rsidR="00C26A65" w:rsidRDefault="00C26A65" w:rsidP="007A1593">
      <w:pPr>
        <w:pStyle w:val="normal"/>
      </w:pPr>
    </w:p>
    <w:p w:rsidR="00C26A65" w:rsidRDefault="00C26A65" w:rsidP="007A1593">
      <w:pPr>
        <w:pStyle w:val="normal"/>
      </w:pPr>
    </w:p>
    <w:p w:rsidR="00763BB7" w:rsidRDefault="00C77E0F" w:rsidP="00763BB7">
      <w:pPr>
        <w:pStyle w:val="berschrift2"/>
      </w:pPr>
      <w:r>
        <w:t>Conical element</w:t>
      </w:r>
      <w:r w:rsidR="00763BB7">
        <w:t xml:space="preserve"> with 8 nodes</w:t>
      </w:r>
    </w:p>
    <w:p w:rsidR="00763BB7" w:rsidRDefault="00763BB7" w:rsidP="007A1593">
      <w:pPr>
        <w:pStyle w:val="normal"/>
      </w:pPr>
    </w:p>
    <w:p w:rsidR="00C26A65" w:rsidRDefault="00C26A65" w:rsidP="00C26A65">
      <w:pPr>
        <w:pStyle w:val="figdraw"/>
      </w:pPr>
      <w:r>
        <w:drawing>
          <wp:inline distT="0" distB="0" distL="0" distR="0" wp14:anchorId="546BDE9B" wp14:editId="4947B5BA">
            <wp:extent cx="4166483" cy="3721183"/>
            <wp:effectExtent l="0" t="0" r="5715" b="0"/>
            <wp:docPr id="1" name="Grafik 1" descr="C:\clones\compmech\doc\pyplots\theory\fem\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lones\compmech\doc\pyplots\theory\fem\test.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2447" r="1"/>
                    <a:stretch/>
                  </pic:blipFill>
                  <pic:spPr bwMode="auto">
                    <a:xfrm>
                      <a:off x="0" y="0"/>
                      <a:ext cx="4166391" cy="3721100"/>
                    </a:xfrm>
                    <a:prstGeom prst="rect">
                      <a:avLst/>
                    </a:prstGeom>
                    <a:noFill/>
                    <a:ln>
                      <a:noFill/>
                    </a:ln>
                    <a:extLst>
                      <a:ext uri="{53640926-AAD7-44D8-BBD7-CCE9431645EC}">
                        <a14:shadowObscured xmlns:a14="http://schemas.microsoft.com/office/drawing/2010/main"/>
                      </a:ext>
                    </a:extLst>
                  </pic:spPr>
                </pic:pic>
              </a:graphicData>
            </a:graphic>
          </wp:inline>
        </w:drawing>
      </w:r>
    </w:p>
    <w:p w:rsidR="00C26A65" w:rsidRDefault="00C26A65" w:rsidP="00C26A65">
      <w:pPr>
        <w:pStyle w:val="figure"/>
      </w:pPr>
      <w:proofErr w:type="gramStart"/>
      <w:r w:rsidRPr="008F274D">
        <w:t>Fig.</w:t>
      </w:r>
      <w:proofErr w:type="gramEnd"/>
      <w:r w:rsidRPr="008F274D">
        <w:t xml:space="preserve"> </w:t>
      </w:r>
      <w:r w:rsidRPr="008F274D">
        <w:fldChar w:fldCharType="begin"/>
      </w:r>
      <w:r w:rsidRPr="008F274D">
        <w:instrText xml:space="preserve"> SEQ Figure \* ARABIC </w:instrText>
      </w:r>
      <w:r w:rsidRPr="008F274D">
        <w:fldChar w:fldCharType="separate"/>
      </w:r>
      <w:r w:rsidR="00BF5D8A">
        <w:rPr>
          <w:noProof/>
        </w:rPr>
        <w:t>2</w:t>
      </w:r>
      <w:r w:rsidRPr="008F274D">
        <w:fldChar w:fldCharType="end"/>
      </w:r>
      <w:r w:rsidRPr="008F274D">
        <w:t>: Cone/cylinder coordinate system and geometric variables</w:t>
      </w:r>
    </w:p>
    <w:p w:rsidR="00C26A65" w:rsidRDefault="00C26A65" w:rsidP="007A1593">
      <w:pPr>
        <w:pStyle w:val="normal"/>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2"/>
        <w:gridCol w:w="9321"/>
        <w:gridCol w:w="653"/>
      </w:tblGrid>
      <w:tr w:rsidR="00A32D3A" w:rsidRPr="008F274D" w:rsidTr="00C77E0F">
        <w:trPr>
          <w:tblHeader/>
        </w:trPr>
        <w:tc>
          <w:tcPr>
            <w:tcW w:w="235" w:type="pct"/>
            <w:vAlign w:val="center"/>
          </w:tcPr>
          <w:p w:rsidR="00A32D3A" w:rsidRPr="008F274D" w:rsidRDefault="00A32D3A" w:rsidP="00C77E0F">
            <w:pPr>
              <w:pStyle w:val="eq1paper"/>
            </w:pPr>
          </w:p>
        </w:tc>
        <w:tc>
          <w:tcPr>
            <w:tcW w:w="4453" w:type="pct"/>
            <w:vAlign w:val="center"/>
          </w:tcPr>
          <w:p w:rsidR="00A947CD" w:rsidRPr="00A947CD" w:rsidRDefault="000A1385" w:rsidP="00397445">
            <w:pPr>
              <w:pStyle w:val="eq2paper"/>
            </w:pPr>
            <m:oMathPara>
              <m:oMath>
                <m:sSub>
                  <m:sSubPr>
                    <m:ctrlPr/>
                  </m:sSubPr>
                  <m:e>
                    <m:r>
                      <m:t>r</m:t>
                    </m:r>
                  </m:e>
                  <m:sub>
                    <m:r>
                      <m:t>1</m:t>
                    </m:r>
                  </m:sub>
                </m:sSub>
                <m:d>
                  <m:dPr>
                    <m:ctrlPr/>
                  </m:dPr>
                  <m:e>
                    <m:d>
                      <m:dPr>
                        <m:begChr m:val="{"/>
                        <m:endChr m:val="}"/>
                        <m:ctrlPr/>
                      </m:dPr>
                      <m:e>
                        <m:sSub>
                          <m:sSubPr>
                            <m:ctrlPr/>
                          </m:sSubPr>
                          <m:e>
                            <m:r>
                              <m:t>x</m:t>
                            </m:r>
                          </m:e>
                          <m:sub>
                            <m:r>
                              <m:t>2</m:t>
                            </m:r>
                          </m:sub>
                        </m:sSub>
                      </m:e>
                    </m:d>
                    <m:r>
                      <m:t xml:space="preserve">, </m:t>
                    </m:r>
                    <m:d>
                      <m:dPr>
                        <m:begChr m:val="{"/>
                        <m:endChr m:val="}"/>
                        <m:ctrlPr/>
                      </m:dPr>
                      <m:e>
                        <m:sSub>
                          <m:sSubPr>
                            <m:ctrlPr/>
                          </m:sSubPr>
                          <m:e>
                            <m:r>
                              <m:t>x</m:t>
                            </m:r>
                          </m:e>
                          <m:sub>
                            <m:r>
                              <m:t>3</m:t>
                            </m:r>
                          </m:sub>
                        </m:sSub>
                      </m:e>
                    </m:d>
                    <m:r>
                      <m:t xml:space="preserve">, </m:t>
                    </m:r>
                    <m:d>
                      <m:dPr>
                        <m:begChr m:val="{"/>
                        <m:endChr m:val="}"/>
                        <m:ctrlPr/>
                      </m:dPr>
                      <m:e>
                        <m:sSub>
                          <m:sSubPr>
                            <m:ctrlPr/>
                          </m:sSubPr>
                          <m:e>
                            <m:r>
                              <m:t>x</m:t>
                            </m:r>
                          </m:e>
                          <m:sub>
                            <m:r>
                              <m:t>6</m:t>
                            </m:r>
                          </m:sub>
                        </m:sSub>
                      </m:e>
                    </m:d>
                  </m:e>
                </m:d>
              </m:oMath>
            </m:oMathPara>
          </w:p>
          <w:p w:rsidR="00A947CD" w:rsidRPr="004610D6" w:rsidRDefault="000A1385" w:rsidP="00397445">
            <w:pPr>
              <w:pStyle w:val="eq2paper"/>
            </w:pPr>
            <m:oMathPara>
              <m:oMath>
                <m:sSub>
                  <m:sSubPr>
                    <m:ctrlPr/>
                  </m:sSubPr>
                  <m:e>
                    <m:r>
                      <m:t>r</m:t>
                    </m:r>
                  </m:e>
                  <m:sub>
                    <m:r>
                      <m:t>2</m:t>
                    </m:r>
                  </m:sub>
                </m:sSub>
                <m:d>
                  <m:dPr>
                    <m:ctrlPr/>
                  </m:dPr>
                  <m:e>
                    <m:d>
                      <m:dPr>
                        <m:begChr m:val="{"/>
                        <m:endChr m:val="}"/>
                        <m:ctrlPr/>
                      </m:dPr>
                      <m:e>
                        <m:sSub>
                          <m:sSubPr>
                            <m:ctrlPr/>
                          </m:sSubPr>
                          <m:e>
                            <m:r>
                              <m:t>x</m:t>
                            </m:r>
                          </m:e>
                          <m:sub>
                            <m:r>
                              <m:t>1</m:t>
                            </m:r>
                          </m:sub>
                        </m:sSub>
                      </m:e>
                    </m:d>
                    <m:r>
                      <m:t xml:space="preserve">, </m:t>
                    </m:r>
                    <m:d>
                      <m:dPr>
                        <m:begChr m:val="{"/>
                        <m:endChr m:val="}"/>
                        <m:ctrlPr/>
                      </m:dPr>
                      <m:e>
                        <m:sSub>
                          <m:sSubPr>
                            <m:ctrlPr/>
                          </m:sSubPr>
                          <m:e>
                            <m:r>
                              <m:t>x</m:t>
                            </m:r>
                          </m:e>
                          <m:sub>
                            <m:r>
                              <m:t>4</m:t>
                            </m:r>
                          </m:sub>
                        </m:sSub>
                      </m:e>
                    </m:d>
                    <m:r>
                      <m:t xml:space="preserve">, </m:t>
                    </m:r>
                    <m:d>
                      <m:dPr>
                        <m:begChr m:val="{"/>
                        <m:endChr m:val="}"/>
                        <m:ctrlPr/>
                      </m:dPr>
                      <m:e>
                        <m:sSub>
                          <m:sSubPr>
                            <m:ctrlPr/>
                          </m:sSubPr>
                          <m:e>
                            <m:r>
                              <m:t>x</m:t>
                            </m:r>
                          </m:e>
                          <m:sub>
                            <m:r>
                              <m:t>8</m:t>
                            </m:r>
                          </m:sub>
                        </m:sSub>
                      </m:e>
                    </m:d>
                  </m:e>
                </m:d>
              </m:oMath>
            </m:oMathPara>
          </w:p>
          <w:p w:rsidR="004610D6" w:rsidRPr="00A947CD" w:rsidRDefault="004610D6" w:rsidP="00397445">
            <w:pPr>
              <w:pStyle w:val="eq2paper"/>
            </w:pPr>
            <m:oMathPara>
              <m:oMath>
                <m:r>
                  <m:t>L</m:t>
                </m:r>
                <m:d>
                  <m:dPr>
                    <m:ctrlPr/>
                  </m:dPr>
                  <m:e>
                    <m:d>
                      <m:dPr>
                        <m:begChr m:val="{"/>
                        <m:endChr m:val="}"/>
                        <m:ctrlPr/>
                      </m:dPr>
                      <m:e>
                        <m:sSub>
                          <m:sSubPr>
                            <m:ctrlPr/>
                          </m:sSubPr>
                          <m:e>
                            <m:r>
                              <m:t>x</m:t>
                            </m:r>
                          </m:e>
                          <m:sub>
                            <m:r>
                              <m:t>6</m:t>
                            </m:r>
                          </m:sub>
                        </m:sSub>
                      </m:e>
                    </m:d>
                    <m:r>
                      <m:t>,</m:t>
                    </m:r>
                    <m:d>
                      <m:dPr>
                        <m:begChr m:val="{"/>
                        <m:endChr m:val="}"/>
                        <m:ctrlPr/>
                      </m:dPr>
                      <m:e>
                        <m:sSub>
                          <m:sSubPr>
                            <m:ctrlPr/>
                          </m:sSubPr>
                          <m:e>
                            <m:r>
                              <m:t>x</m:t>
                            </m:r>
                          </m:e>
                          <m:sub>
                            <m:r>
                              <m:t>8</m:t>
                            </m:r>
                          </m:sub>
                        </m:sSub>
                      </m:e>
                    </m:d>
                  </m:e>
                </m:d>
              </m:oMath>
            </m:oMathPara>
          </w:p>
          <w:p w:rsidR="00A32D3A" w:rsidRPr="00C77E0F" w:rsidRDefault="00A32D3A" w:rsidP="00397445">
            <w:pPr>
              <w:pStyle w:val="eq2paper"/>
            </w:pPr>
            <m:oMathPara>
              <m:oMathParaPr>
                <m:jc m:val="center"/>
              </m:oMathParaPr>
              <m:oMath>
                <m:r>
                  <m:t>r</m:t>
                </m:r>
                <m:d>
                  <m:dPr>
                    <m:ctrlPr/>
                  </m:dPr>
                  <m:e>
                    <m:r>
                      <m:t>ξ</m:t>
                    </m:r>
                  </m:e>
                </m:d>
                <m:r>
                  <m:t>=</m:t>
                </m:r>
                <m:f>
                  <m:fPr>
                    <m:ctrlPr/>
                  </m:fPr>
                  <m:num>
                    <m:r>
                      <m:t>1</m:t>
                    </m:r>
                  </m:num>
                  <m:den>
                    <m:r>
                      <m:t>2</m:t>
                    </m:r>
                  </m:den>
                </m:f>
                <m:d>
                  <m:dPr>
                    <m:begChr m:val="["/>
                    <m:endChr m:val="]"/>
                    <m:ctrlPr/>
                  </m:dPr>
                  <m:e>
                    <m:sSub>
                      <m:sSubPr>
                        <m:ctrlPr/>
                      </m:sSubPr>
                      <m:e>
                        <m:r>
                          <m:t>r</m:t>
                        </m:r>
                      </m:e>
                      <m:sub>
                        <m:r>
                          <m:t>1</m:t>
                        </m:r>
                      </m:sub>
                    </m:sSub>
                    <m:d>
                      <m:dPr>
                        <m:ctrlPr/>
                      </m:dPr>
                      <m:e>
                        <m:r>
                          <m:t>1-ξ</m:t>
                        </m:r>
                      </m:e>
                    </m:d>
                    <m:r>
                      <m:t>+</m:t>
                    </m:r>
                    <m:sSub>
                      <m:sSubPr>
                        <m:ctrlPr/>
                      </m:sSubPr>
                      <m:e>
                        <m:r>
                          <m:t>r</m:t>
                        </m:r>
                      </m:e>
                      <m:sub>
                        <m:r>
                          <m:t>2</m:t>
                        </m:r>
                      </m:sub>
                    </m:sSub>
                    <m:d>
                      <m:dPr>
                        <m:ctrlPr/>
                      </m:dPr>
                      <m:e>
                        <m:r>
                          <m:t>1+ξ</m:t>
                        </m:r>
                      </m:e>
                    </m:d>
                  </m:e>
                </m:d>
              </m:oMath>
            </m:oMathPara>
          </w:p>
          <w:p w:rsidR="004610D6" w:rsidRPr="00A32D3A" w:rsidRDefault="004610D6" w:rsidP="004610D6">
            <w:pPr>
              <w:pStyle w:val="eq2paper"/>
            </w:pPr>
            <m:oMathPara>
              <m:oMathParaPr>
                <m:jc m:val="center"/>
              </m:oMathParaPr>
              <m:oMath>
                <m:r>
                  <m:t>α=</m:t>
                </m:r>
                <m:func>
                  <m:funcPr>
                    <m:ctrlPr/>
                  </m:funcPr>
                  <m:fName>
                    <m:r>
                      <m:t>arcsin</m:t>
                    </m:r>
                  </m:fName>
                  <m:e>
                    <m:d>
                      <m:dPr>
                        <m:ctrlPr/>
                      </m:dPr>
                      <m:e>
                        <m:f>
                          <m:fPr>
                            <m:ctrlPr/>
                          </m:fPr>
                          <m:num>
                            <m:sSub>
                              <m:sSubPr>
                                <m:ctrlPr/>
                              </m:sSubPr>
                              <m:e>
                                <m:r>
                                  <m:t>r</m:t>
                                </m:r>
                              </m:e>
                              <m:sub>
                                <m:r>
                                  <m:t>1</m:t>
                                </m:r>
                              </m:sub>
                            </m:sSub>
                            <m:r>
                              <m:t>-</m:t>
                            </m:r>
                            <m:sSub>
                              <m:sSubPr>
                                <m:ctrlPr/>
                              </m:sSubPr>
                              <m:e>
                                <m:r>
                                  <m:t>r</m:t>
                                </m:r>
                              </m:e>
                              <m:sub>
                                <m:r>
                                  <m:t>2</m:t>
                                </m:r>
                              </m:sub>
                            </m:sSub>
                          </m:num>
                          <m:den>
                            <m:r>
                              <m:t>L</m:t>
                            </m:r>
                          </m:den>
                        </m:f>
                      </m:e>
                    </m:d>
                  </m:e>
                </m:func>
              </m:oMath>
            </m:oMathPara>
          </w:p>
        </w:tc>
        <w:tc>
          <w:tcPr>
            <w:tcW w:w="312" w:type="pct"/>
            <w:vAlign w:val="center"/>
          </w:tcPr>
          <w:p w:rsidR="00A32D3A" w:rsidRPr="008F274D" w:rsidRDefault="00A32D3A" w:rsidP="00C77E0F">
            <w:pPr>
              <w:pStyle w:val="eq3paper"/>
            </w:pPr>
            <w:r w:rsidRPr="008F274D">
              <w:t>(</w:t>
            </w:r>
            <w:r w:rsidRPr="008F274D">
              <w:fldChar w:fldCharType="begin"/>
            </w:r>
            <w:r w:rsidRPr="008F274D">
              <w:instrText xml:space="preserve"> SEQ Equation \* ARABIC </w:instrText>
            </w:r>
            <w:r w:rsidRPr="008F274D">
              <w:fldChar w:fldCharType="separate"/>
            </w:r>
            <w:r w:rsidR="00BF5D8A">
              <w:rPr>
                <w:noProof/>
              </w:rPr>
              <w:t>8</w:t>
            </w:r>
            <w:r w:rsidRPr="008F274D">
              <w:rPr>
                <w:noProof/>
              </w:rPr>
              <w:fldChar w:fldCharType="end"/>
            </w:r>
            <w:r w:rsidRPr="008F274D">
              <w:t>)</w:t>
            </w:r>
          </w:p>
        </w:tc>
      </w:tr>
    </w:tbl>
    <w:p w:rsidR="00C26A65" w:rsidRDefault="00C26A65" w:rsidP="007A1593">
      <w:pPr>
        <w:pStyle w:val="normal"/>
      </w:pPr>
    </w:p>
    <w:p w:rsidR="00C26A65" w:rsidRDefault="00287EAC" w:rsidP="007A1593">
      <w:pPr>
        <w:pStyle w:val="normal"/>
      </w:pPr>
      <w:r>
        <w:t xml:space="preserve">Quadrature rule </w:t>
      </w:r>
      <w:r w:rsidR="004610D6">
        <w:t xml:space="preserve">using </w:t>
      </w:r>
      <m:oMath>
        <m:r>
          <w:rPr>
            <w:rFonts w:ascii="Cambria Math" w:hAnsi="Cambria Math"/>
          </w:rPr>
          <m:t>3×3</m:t>
        </m:r>
      </m:oMath>
      <w:r w:rsidR="004610D6">
        <w:t xml:space="preserve"> points, as suggested by Bathe (1996)</w:t>
      </w:r>
      <w:r>
        <w:t xml:space="preserve"> </w:t>
      </w:r>
      <w:sdt>
        <w:sdtPr>
          <w:id w:val="11354720"/>
          <w:citation/>
        </w:sdtPr>
        <w:sdtEndPr/>
        <w:sdtContent>
          <w:r>
            <w:fldChar w:fldCharType="begin"/>
          </w:r>
          <w:r w:rsidRPr="00A2295A">
            <w:instrText xml:space="preserve"> CITATION Kla96 \l 1031 </w:instrText>
          </w:r>
          <w:r>
            <w:fldChar w:fldCharType="separate"/>
          </w:r>
          <w:r w:rsidR="00BF5D8A" w:rsidRPr="00BF5D8A">
            <w:rPr>
              <w:noProof/>
            </w:rPr>
            <w:t>[1]</w:t>
          </w:r>
          <w:r>
            <w:fldChar w:fldCharType="end"/>
          </w:r>
        </w:sdtContent>
      </w:sdt>
      <w:r>
        <w:t>:</w:t>
      </w:r>
    </w:p>
    <w:p w:rsidR="00287EAC" w:rsidRDefault="00287EAC" w:rsidP="007A1593">
      <w:pPr>
        <w:pStyle w:val="normal"/>
      </w:pPr>
    </w:p>
    <w:p w:rsidR="00A2295A" w:rsidRDefault="00A2295A" w:rsidP="00A2295A">
      <w:pPr>
        <w:pStyle w:val="normal"/>
      </w:pPr>
    </w:p>
    <w:p w:rsidR="00A2295A" w:rsidRPr="0081209C" w:rsidRDefault="00A2295A" w:rsidP="00A2295A">
      <w:pPr>
        <w:pStyle w:val="table"/>
        <w:rPr>
          <w:rFonts w:asciiTheme="majorHAnsi" w:hAnsiTheme="majorHAnsi" w:cstheme="majorHAnsi"/>
          <w:lang w:val="en-US"/>
        </w:rPr>
      </w:pPr>
      <w:r w:rsidRPr="0081209C">
        <w:rPr>
          <w:rFonts w:asciiTheme="majorHAnsi" w:hAnsiTheme="majorHAnsi" w:cstheme="majorHAnsi"/>
          <w:lang w:val="en-US"/>
        </w:rPr>
        <w:t xml:space="preserve">Table </w:t>
      </w:r>
      <w:r w:rsidRPr="0081209C">
        <w:rPr>
          <w:rFonts w:asciiTheme="majorHAnsi" w:hAnsiTheme="majorHAnsi" w:cstheme="majorHAnsi"/>
          <w:lang w:val="en-US"/>
        </w:rPr>
        <w:fldChar w:fldCharType="begin"/>
      </w:r>
      <w:r w:rsidRPr="0081209C">
        <w:rPr>
          <w:rFonts w:asciiTheme="majorHAnsi" w:hAnsiTheme="majorHAnsi" w:cstheme="majorHAnsi"/>
          <w:lang w:val="en-US"/>
        </w:rPr>
        <w:instrText xml:space="preserve"> SEQ Table \* ARABIC </w:instrText>
      </w:r>
      <w:r w:rsidRPr="0081209C">
        <w:rPr>
          <w:rFonts w:asciiTheme="majorHAnsi" w:hAnsiTheme="majorHAnsi" w:cstheme="majorHAnsi"/>
          <w:lang w:val="en-US"/>
        </w:rPr>
        <w:fldChar w:fldCharType="separate"/>
      </w:r>
      <w:r w:rsidR="00BF5D8A">
        <w:rPr>
          <w:rFonts w:asciiTheme="majorHAnsi" w:hAnsiTheme="majorHAnsi" w:cstheme="majorHAnsi"/>
          <w:noProof/>
          <w:lang w:val="en-US"/>
        </w:rPr>
        <w:t>1</w:t>
      </w:r>
      <w:r w:rsidRPr="0081209C">
        <w:rPr>
          <w:rFonts w:asciiTheme="majorHAnsi" w:hAnsiTheme="majorHAnsi" w:cstheme="majorHAnsi"/>
          <w:lang w:val="en-US"/>
        </w:rPr>
        <w:fldChar w:fldCharType="end"/>
      </w:r>
      <w:r w:rsidRPr="0081209C">
        <w:rPr>
          <w:rFonts w:asciiTheme="majorHAnsi" w:hAnsiTheme="majorHAnsi" w:cstheme="majorHAnsi"/>
          <w:lang w:val="en-US"/>
        </w:rPr>
        <w:t xml:space="preserve">: </w:t>
      </w:r>
      <w:r w:rsidR="00C551B2">
        <w:rPr>
          <w:rFonts w:asciiTheme="majorHAnsi" w:hAnsiTheme="majorHAnsi" w:cstheme="majorHAnsi"/>
          <w:lang w:val="en-US"/>
        </w:rPr>
        <w:t xml:space="preserve">Integration points (adapted from Ref. </w:t>
      </w:r>
      <w:sdt>
        <w:sdtPr>
          <w:id w:val="-1389954285"/>
          <w:citation/>
        </w:sdtPr>
        <w:sdtEndPr/>
        <w:sdtContent>
          <w:r w:rsidR="00C551B2">
            <w:fldChar w:fldCharType="begin"/>
          </w:r>
          <w:r w:rsidR="00C551B2" w:rsidRPr="00A2295A">
            <w:rPr>
              <w:lang w:val="en-US"/>
            </w:rPr>
            <w:instrText xml:space="preserve"> CITATION Kla96 \l 1031 </w:instrText>
          </w:r>
          <w:r w:rsidR="00C551B2">
            <w:fldChar w:fldCharType="separate"/>
          </w:r>
          <w:r w:rsidR="00BF5D8A" w:rsidRPr="00BF5D8A">
            <w:rPr>
              <w:noProof/>
              <w:lang w:val="en-US"/>
            </w:rPr>
            <w:t>[1]</w:t>
          </w:r>
          <w:r w:rsidR="00C551B2">
            <w:fldChar w:fldCharType="end"/>
          </w:r>
        </w:sdtContent>
      </w:sdt>
      <w:r w:rsidR="00C551B2">
        <w:t>, Table 5.6)</w:t>
      </w:r>
    </w:p>
    <w:tbl>
      <w:tblPr>
        <w:tblStyle w:val="Tabellenraster"/>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1697"/>
        <w:gridCol w:w="1960"/>
        <w:gridCol w:w="1960"/>
        <w:gridCol w:w="2092"/>
      </w:tblGrid>
      <w:tr w:rsidR="002F16E8" w:rsidRPr="0081209C" w:rsidTr="002F16E8">
        <w:trPr>
          <w:trHeight w:val="235"/>
          <w:jc w:val="center"/>
        </w:trPr>
        <w:tc>
          <w:tcPr>
            <w:tcW w:w="1697" w:type="dxa"/>
            <w:tcBorders>
              <w:top w:val="single" w:sz="12" w:space="0" w:color="auto"/>
              <w:bottom w:val="single" w:sz="4" w:space="0" w:color="auto"/>
            </w:tcBorders>
            <w:vAlign w:val="center"/>
          </w:tcPr>
          <w:p w:rsidR="002F16E8" w:rsidRPr="0081209C" w:rsidRDefault="002F16E8" w:rsidP="002F16E8">
            <w:pPr>
              <w:pStyle w:val="tablecontent9"/>
            </w:pPr>
            <w:r>
              <w:t>Point</w:t>
            </w:r>
          </w:p>
        </w:tc>
        <w:tc>
          <w:tcPr>
            <w:tcW w:w="1960" w:type="dxa"/>
            <w:tcBorders>
              <w:top w:val="single" w:sz="12" w:space="0" w:color="auto"/>
              <w:bottom w:val="single" w:sz="4" w:space="0" w:color="auto"/>
            </w:tcBorders>
            <w:vAlign w:val="center"/>
          </w:tcPr>
          <w:p w:rsidR="002F16E8" w:rsidRPr="0081209C" w:rsidRDefault="000A1385" w:rsidP="002F16E8">
            <w:pPr>
              <w:pStyle w:val="tablecontent9"/>
            </w:pPr>
            <m:oMathPara>
              <m:oMath>
                <m:sSub>
                  <m:sSubPr>
                    <m:ctrlPr>
                      <w:rPr>
                        <w:rFonts w:ascii="Cambria Math" w:hAnsi="Cambria Math"/>
                        <w:i/>
                      </w:rPr>
                    </m:ctrlPr>
                  </m:sSubPr>
                  <m:e>
                    <m:r>
                      <w:rPr>
                        <w:rFonts w:ascii="Cambria Math" w:hAnsi="Cambria Math"/>
                      </w:rPr>
                      <m:t>ξ</m:t>
                    </m:r>
                  </m:e>
                  <m:sub>
                    <m:r>
                      <w:rPr>
                        <w:rFonts w:ascii="Cambria Math" w:hAnsi="Cambria Math"/>
                      </w:rPr>
                      <m:t>i</m:t>
                    </m:r>
                  </m:sub>
                </m:sSub>
              </m:oMath>
            </m:oMathPara>
          </w:p>
        </w:tc>
        <w:tc>
          <w:tcPr>
            <w:tcW w:w="1960" w:type="dxa"/>
            <w:tcBorders>
              <w:top w:val="single" w:sz="12" w:space="0" w:color="auto"/>
              <w:bottom w:val="single" w:sz="4" w:space="0" w:color="auto"/>
            </w:tcBorders>
            <w:vAlign w:val="center"/>
          </w:tcPr>
          <w:p w:rsidR="002F16E8" w:rsidRPr="0081209C" w:rsidRDefault="000A1385" w:rsidP="002F16E8">
            <w:pPr>
              <w:pStyle w:val="tablecontent9"/>
            </w:pPr>
            <m:oMathPara>
              <m:oMath>
                <m:sSub>
                  <m:sSubPr>
                    <m:ctrlPr>
                      <w:rPr>
                        <w:rFonts w:ascii="Cambria Math" w:hAnsi="Cambria Math"/>
                        <w:i/>
                      </w:rPr>
                    </m:ctrlPr>
                  </m:sSubPr>
                  <m:e>
                    <m:r>
                      <w:rPr>
                        <w:rFonts w:ascii="Cambria Math" w:hAnsi="Cambria Math"/>
                      </w:rPr>
                      <m:t>η</m:t>
                    </m:r>
                  </m:e>
                  <m:sub>
                    <m:r>
                      <w:rPr>
                        <w:rFonts w:ascii="Cambria Math" w:hAnsi="Cambria Math"/>
                      </w:rPr>
                      <m:t>i</m:t>
                    </m:r>
                  </m:sub>
                </m:sSub>
              </m:oMath>
            </m:oMathPara>
          </w:p>
        </w:tc>
        <w:tc>
          <w:tcPr>
            <w:tcW w:w="2092" w:type="dxa"/>
            <w:tcBorders>
              <w:top w:val="single" w:sz="12" w:space="0" w:color="auto"/>
              <w:bottom w:val="single" w:sz="4" w:space="0" w:color="auto"/>
            </w:tcBorders>
            <w:vAlign w:val="center"/>
          </w:tcPr>
          <w:p w:rsidR="002F16E8" w:rsidRPr="0081209C" w:rsidRDefault="000A1385" w:rsidP="00F54F91">
            <w:pPr>
              <w:pStyle w:val="tablecontent9"/>
            </w:pPr>
            <m:oMathPara>
              <m:oMath>
                <m:sSub>
                  <m:sSubPr>
                    <m:ctrlPr>
                      <w:rPr>
                        <w:rFonts w:ascii="Cambria Math" w:hAnsi="Cambria Math"/>
                        <w:i/>
                      </w:rPr>
                    </m:ctrlPr>
                  </m:sSubPr>
                  <m:e>
                    <m:r>
                      <m:rPr>
                        <m:scr m:val="script"/>
                      </m:rPr>
                      <w:rPr>
                        <w:rFonts w:ascii="Cambria Math" w:hAnsi="Cambria Math"/>
                      </w:rPr>
                      <m:t>w</m:t>
                    </m:r>
                  </m:e>
                  <m:sub>
                    <m:r>
                      <w:rPr>
                        <w:rFonts w:ascii="Cambria Math" w:hAnsi="Cambria Math"/>
                      </w:rPr>
                      <m:t>i</m:t>
                    </m:r>
                  </m:sub>
                </m:sSub>
              </m:oMath>
            </m:oMathPara>
          </w:p>
        </w:tc>
      </w:tr>
      <w:tr w:rsidR="002F16E8" w:rsidRPr="0081209C" w:rsidTr="002F16E8">
        <w:trPr>
          <w:trHeight w:val="235"/>
          <w:jc w:val="center"/>
        </w:trPr>
        <w:tc>
          <w:tcPr>
            <w:tcW w:w="1697" w:type="dxa"/>
            <w:tcBorders>
              <w:top w:val="single" w:sz="4" w:space="0" w:color="auto"/>
            </w:tcBorders>
            <w:vAlign w:val="center"/>
          </w:tcPr>
          <w:p w:rsidR="002F16E8" w:rsidRPr="0081209C" w:rsidRDefault="002F16E8" w:rsidP="002F16E8">
            <w:pPr>
              <w:pStyle w:val="tablecontent9"/>
            </w:pPr>
            <w:r>
              <w:t>1</w:t>
            </w:r>
          </w:p>
        </w:tc>
        <w:tc>
          <w:tcPr>
            <w:tcW w:w="1960" w:type="dxa"/>
            <w:tcBorders>
              <w:top w:val="single" w:sz="4" w:space="0" w:color="auto"/>
            </w:tcBorders>
            <w:vAlign w:val="center"/>
          </w:tcPr>
          <w:p w:rsidR="002F16E8" w:rsidRPr="0081209C" w:rsidRDefault="002F16E8" w:rsidP="002F16E8">
            <w:pPr>
              <w:pStyle w:val="tablecontent9"/>
            </w:pPr>
            <m:oMathPara>
              <m:oMath>
                <m:r>
                  <w:rPr>
                    <w:rFonts w:ascii="Cambria Math" w:hAnsi="Cambria Math"/>
                  </w:rPr>
                  <m:t>+0.77459 66692 41483</m:t>
                </m:r>
              </m:oMath>
            </m:oMathPara>
          </w:p>
        </w:tc>
        <w:tc>
          <w:tcPr>
            <w:tcW w:w="1960" w:type="dxa"/>
            <w:tcBorders>
              <w:top w:val="single" w:sz="4" w:space="0" w:color="auto"/>
            </w:tcBorders>
            <w:vAlign w:val="center"/>
          </w:tcPr>
          <w:p w:rsidR="002F16E8" w:rsidRPr="0081209C" w:rsidRDefault="002F16E8" w:rsidP="002F16E8">
            <w:pPr>
              <w:pStyle w:val="tablecontent9"/>
            </w:pPr>
            <m:oMathPara>
              <m:oMath>
                <m:r>
                  <w:rPr>
                    <w:rFonts w:ascii="Cambria Math" w:hAnsi="Cambria Math"/>
                  </w:rPr>
                  <m:t>+0.77459 66692 41483</m:t>
                </m:r>
              </m:oMath>
            </m:oMathPara>
          </w:p>
        </w:tc>
        <w:tc>
          <w:tcPr>
            <w:tcW w:w="2092" w:type="dxa"/>
            <w:tcBorders>
              <w:top w:val="single" w:sz="4" w:space="0" w:color="auto"/>
            </w:tcBorders>
          </w:tcPr>
          <w:p w:rsidR="002F16E8" w:rsidRPr="002F16E8" w:rsidRDefault="002F16E8" w:rsidP="002F16E8">
            <w:pPr>
              <w:pStyle w:val="tablecontent9"/>
              <w:rPr>
                <w:rFonts w:ascii="Cambria Math" w:hAnsi="Cambria Math"/>
                <w:oMath/>
              </w:rPr>
            </w:pPr>
            <m:oMathPara>
              <m:oMath>
                <m:r>
                  <w:rPr>
                    <w:rFonts w:ascii="Cambria Math" w:hAnsi="Cambria Math"/>
                  </w:rPr>
                  <m:t>0.30864 19753 08643</m:t>
                </m:r>
              </m:oMath>
            </m:oMathPara>
          </w:p>
        </w:tc>
      </w:tr>
      <w:tr w:rsidR="002F16E8" w:rsidRPr="0081209C" w:rsidTr="002F16E8">
        <w:trPr>
          <w:trHeight w:val="235"/>
          <w:jc w:val="center"/>
        </w:trPr>
        <w:tc>
          <w:tcPr>
            <w:tcW w:w="1697" w:type="dxa"/>
            <w:vAlign w:val="center"/>
          </w:tcPr>
          <w:p w:rsidR="002F16E8" w:rsidRPr="0081209C" w:rsidRDefault="002F16E8" w:rsidP="002F16E8">
            <w:pPr>
              <w:pStyle w:val="tablecontent9"/>
            </w:pPr>
            <w:r>
              <w:t>2</w:t>
            </w:r>
          </w:p>
        </w:tc>
        <w:tc>
          <w:tcPr>
            <w:tcW w:w="1960" w:type="dxa"/>
            <w:vAlign w:val="center"/>
          </w:tcPr>
          <w:p w:rsidR="002F16E8" w:rsidRPr="0081209C" w:rsidRDefault="002F16E8" w:rsidP="002F16E8">
            <w:pPr>
              <w:pStyle w:val="tablecontent9"/>
            </w:pPr>
            <m:oMathPara>
              <m:oMath>
                <m:r>
                  <w:rPr>
                    <w:rFonts w:ascii="Cambria Math" w:hAnsi="Cambria Math"/>
                  </w:rPr>
                  <m:t>-0.77459 66692 41483</m:t>
                </m:r>
              </m:oMath>
            </m:oMathPara>
          </w:p>
        </w:tc>
        <w:tc>
          <w:tcPr>
            <w:tcW w:w="1960" w:type="dxa"/>
            <w:vAlign w:val="center"/>
          </w:tcPr>
          <w:p w:rsidR="002F16E8" w:rsidRPr="0081209C" w:rsidRDefault="002F16E8" w:rsidP="002F16E8">
            <w:pPr>
              <w:pStyle w:val="tablecontent9"/>
            </w:pPr>
            <m:oMathPara>
              <m:oMath>
                <m:r>
                  <w:rPr>
                    <w:rFonts w:ascii="Cambria Math" w:hAnsi="Cambria Math"/>
                  </w:rPr>
                  <m:t>+0.77459 66692 41483</m:t>
                </m:r>
              </m:oMath>
            </m:oMathPara>
          </w:p>
        </w:tc>
        <w:tc>
          <w:tcPr>
            <w:tcW w:w="2092" w:type="dxa"/>
          </w:tcPr>
          <w:p w:rsidR="002F16E8" w:rsidRPr="002F16E8" w:rsidRDefault="002F16E8" w:rsidP="002F16E8">
            <w:pPr>
              <w:pStyle w:val="tablecontent9"/>
              <w:rPr>
                <w:rFonts w:ascii="Cambria Math" w:hAnsi="Cambria Math"/>
                <w:oMath/>
              </w:rPr>
            </w:pPr>
            <m:oMathPara>
              <m:oMath>
                <m:r>
                  <w:rPr>
                    <w:rFonts w:ascii="Cambria Math" w:hAnsi="Cambria Math"/>
                  </w:rPr>
                  <m:t>0.30864 19753 08643</m:t>
                </m:r>
              </m:oMath>
            </m:oMathPara>
          </w:p>
        </w:tc>
      </w:tr>
      <w:tr w:rsidR="002F16E8" w:rsidRPr="0081209C" w:rsidTr="002F16E8">
        <w:trPr>
          <w:trHeight w:val="235"/>
          <w:jc w:val="center"/>
        </w:trPr>
        <w:tc>
          <w:tcPr>
            <w:tcW w:w="1697" w:type="dxa"/>
            <w:vAlign w:val="center"/>
          </w:tcPr>
          <w:p w:rsidR="002F16E8" w:rsidRPr="0081209C" w:rsidRDefault="002F16E8" w:rsidP="002F16E8">
            <w:pPr>
              <w:pStyle w:val="tablecontent9"/>
            </w:pPr>
            <w:r>
              <w:t>3</w:t>
            </w:r>
          </w:p>
        </w:tc>
        <w:tc>
          <w:tcPr>
            <w:tcW w:w="1960" w:type="dxa"/>
            <w:vAlign w:val="center"/>
          </w:tcPr>
          <w:p w:rsidR="002F16E8" w:rsidRPr="0081209C" w:rsidRDefault="002F16E8" w:rsidP="002F16E8">
            <w:pPr>
              <w:pStyle w:val="tablecontent9"/>
            </w:pPr>
            <m:oMathPara>
              <m:oMath>
                <m:r>
                  <w:rPr>
                    <w:rFonts w:ascii="Cambria Math" w:hAnsi="Cambria Math"/>
                  </w:rPr>
                  <m:t>-0.77459 66692 41483</m:t>
                </m:r>
              </m:oMath>
            </m:oMathPara>
          </w:p>
        </w:tc>
        <w:tc>
          <w:tcPr>
            <w:tcW w:w="1960" w:type="dxa"/>
            <w:vAlign w:val="center"/>
          </w:tcPr>
          <w:p w:rsidR="002F16E8" w:rsidRPr="0081209C" w:rsidRDefault="002F16E8" w:rsidP="002F16E8">
            <w:pPr>
              <w:pStyle w:val="tablecontent9"/>
            </w:pPr>
            <m:oMathPara>
              <m:oMath>
                <m:r>
                  <w:rPr>
                    <w:rFonts w:ascii="Cambria Math" w:hAnsi="Cambria Math"/>
                  </w:rPr>
                  <m:t>-0.77459 66692 41483</m:t>
                </m:r>
              </m:oMath>
            </m:oMathPara>
          </w:p>
        </w:tc>
        <w:tc>
          <w:tcPr>
            <w:tcW w:w="2092" w:type="dxa"/>
          </w:tcPr>
          <w:p w:rsidR="002F16E8" w:rsidRPr="002F16E8" w:rsidRDefault="002F16E8" w:rsidP="002F16E8">
            <w:pPr>
              <w:pStyle w:val="tablecontent9"/>
              <w:rPr>
                <w:rFonts w:ascii="Cambria Math" w:hAnsi="Cambria Math"/>
                <w:oMath/>
              </w:rPr>
            </w:pPr>
            <m:oMathPara>
              <m:oMath>
                <m:r>
                  <w:rPr>
                    <w:rFonts w:ascii="Cambria Math" w:hAnsi="Cambria Math"/>
                  </w:rPr>
                  <m:t>0.30864 19753 08643</m:t>
                </m:r>
              </m:oMath>
            </m:oMathPara>
          </w:p>
        </w:tc>
      </w:tr>
      <w:tr w:rsidR="002F16E8" w:rsidRPr="0081209C" w:rsidTr="002F16E8">
        <w:trPr>
          <w:trHeight w:val="235"/>
          <w:jc w:val="center"/>
        </w:trPr>
        <w:tc>
          <w:tcPr>
            <w:tcW w:w="1697" w:type="dxa"/>
            <w:vAlign w:val="center"/>
          </w:tcPr>
          <w:p w:rsidR="002F16E8" w:rsidRPr="0081209C" w:rsidRDefault="002F16E8" w:rsidP="002F16E8">
            <w:pPr>
              <w:pStyle w:val="tablecontent9"/>
            </w:pPr>
            <w:r>
              <w:t>4</w:t>
            </w:r>
          </w:p>
        </w:tc>
        <w:tc>
          <w:tcPr>
            <w:tcW w:w="1960" w:type="dxa"/>
            <w:vAlign w:val="center"/>
          </w:tcPr>
          <w:p w:rsidR="002F16E8" w:rsidRPr="0081209C" w:rsidRDefault="002F16E8" w:rsidP="002F16E8">
            <w:pPr>
              <w:pStyle w:val="tablecontent9"/>
            </w:pPr>
            <m:oMathPara>
              <m:oMath>
                <m:r>
                  <w:rPr>
                    <w:rFonts w:ascii="Cambria Math" w:hAnsi="Cambria Math"/>
                  </w:rPr>
                  <m:t>+0.77459 66692 41483</m:t>
                </m:r>
              </m:oMath>
            </m:oMathPara>
          </w:p>
        </w:tc>
        <w:tc>
          <w:tcPr>
            <w:tcW w:w="1960" w:type="dxa"/>
            <w:vAlign w:val="center"/>
          </w:tcPr>
          <w:p w:rsidR="002F16E8" w:rsidRPr="0081209C" w:rsidRDefault="002F16E8" w:rsidP="002F16E8">
            <w:pPr>
              <w:pStyle w:val="tablecontent9"/>
            </w:pPr>
            <m:oMathPara>
              <m:oMath>
                <m:r>
                  <w:rPr>
                    <w:rFonts w:ascii="Cambria Math" w:hAnsi="Cambria Math"/>
                  </w:rPr>
                  <m:t>-0.77459 66692 41483</m:t>
                </m:r>
              </m:oMath>
            </m:oMathPara>
          </w:p>
        </w:tc>
        <w:tc>
          <w:tcPr>
            <w:tcW w:w="2092" w:type="dxa"/>
          </w:tcPr>
          <w:p w:rsidR="002F16E8" w:rsidRPr="002F16E8" w:rsidRDefault="002F16E8" w:rsidP="002F16E8">
            <w:pPr>
              <w:pStyle w:val="tablecontent9"/>
              <w:rPr>
                <w:rFonts w:ascii="Cambria Math" w:hAnsi="Cambria Math"/>
                <w:oMath/>
              </w:rPr>
            </w:pPr>
            <m:oMathPara>
              <m:oMath>
                <m:r>
                  <w:rPr>
                    <w:rFonts w:ascii="Cambria Math" w:hAnsi="Cambria Math"/>
                  </w:rPr>
                  <m:t>0.30864 19753 08643</m:t>
                </m:r>
              </m:oMath>
            </m:oMathPara>
          </w:p>
        </w:tc>
      </w:tr>
      <w:tr w:rsidR="002F16E8" w:rsidRPr="0081209C" w:rsidTr="002F16E8">
        <w:trPr>
          <w:trHeight w:val="235"/>
          <w:jc w:val="center"/>
        </w:trPr>
        <w:tc>
          <w:tcPr>
            <w:tcW w:w="1697" w:type="dxa"/>
            <w:vAlign w:val="center"/>
          </w:tcPr>
          <w:p w:rsidR="002F16E8" w:rsidRPr="0081209C" w:rsidRDefault="002F16E8" w:rsidP="002F16E8">
            <w:pPr>
              <w:pStyle w:val="tablecontent9"/>
            </w:pPr>
            <w:r>
              <w:t>5</w:t>
            </w:r>
          </w:p>
        </w:tc>
        <w:tc>
          <w:tcPr>
            <w:tcW w:w="1960" w:type="dxa"/>
            <w:vAlign w:val="center"/>
          </w:tcPr>
          <w:p w:rsidR="002F16E8" w:rsidRPr="0081209C" w:rsidRDefault="002F16E8" w:rsidP="002F16E8">
            <w:pPr>
              <w:pStyle w:val="tablecontent9"/>
            </w:pPr>
            <w:r>
              <w:t>0</w:t>
            </w:r>
          </w:p>
        </w:tc>
        <w:tc>
          <w:tcPr>
            <w:tcW w:w="1960" w:type="dxa"/>
            <w:vAlign w:val="center"/>
          </w:tcPr>
          <w:p w:rsidR="002F16E8" w:rsidRPr="0081209C" w:rsidRDefault="002F16E8" w:rsidP="002F16E8">
            <w:pPr>
              <w:pStyle w:val="tablecontent9"/>
            </w:pPr>
            <m:oMathPara>
              <m:oMath>
                <m:r>
                  <w:rPr>
                    <w:rFonts w:ascii="Cambria Math" w:hAnsi="Cambria Math"/>
                  </w:rPr>
                  <m:t>+0.77459 66692 41483</m:t>
                </m:r>
              </m:oMath>
            </m:oMathPara>
          </w:p>
        </w:tc>
        <w:tc>
          <w:tcPr>
            <w:tcW w:w="2092" w:type="dxa"/>
          </w:tcPr>
          <w:p w:rsidR="002F16E8" w:rsidRPr="002F16E8" w:rsidRDefault="002F16E8" w:rsidP="002F16E8">
            <w:pPr>
              <w:pStyle w:val="tablecontent9"/>
              <w:rPr>
                <w:rFonts w:ascii="Cambria Math" w:hAnsi="Cambria Math"/>
                <w:oMath/>
              </w:rPr>
            </w:pPr>
            <m:oMathPara>
              <m:oMath>
                <m:r>
                  <w:rPr>
                    <w:rFonts w:ascii="Cambria Math" w:hAnsi="Cambria Math"/>
                  </w:rPr>
                  <m:t>0.49382 71605 49383</m:t>
                </m:r>
              </m:oMath>
            </m:oMathPara>
          </w:p>
        </w:tc>
      </w:tr>
      <w:tr w:rsidR="002F16E8" w:rsidRPr="0081209C" w:rsidTr="002F16E8">
        <w:trPr>
          <w:trHeight w:val="235"/>
          <w:jc w:val="center"/>
        </w:trPr>
        <w:tc>
          <w:tcPr>
            <w:tcW w:w="1697" w:type="dxa"/>
            <w:vAlign w:val="center"/>
          </w:tcPr>
          <w:p w:rsidR="002F16E8" w:rsidRPr="0081209C" w:rsidRDefault="002F16E8" w:rsidP="002F16E8">
            <w:pPr>
              <w:pStyle w:val="tablecontent9"/>
            </w:pPr>
            <w:r>
              <w:t>6</w:t>
            </w:r>
          </w:p>
        </w:tc>
        <w:tc>
          <w:tcPr>
            <w:tcW w:w="1960" w:type="dxa"/>
            <w:vAlign w:val="center"/>
          </w:tcPr>
          <w:p w:rsidR="002F16E8" w:rsidRPr="0081209C" w:rsidRDefault="002F16E8" w:rsidP="002F16E8">
            <w:pPr>
              <w:pStyle w:val="tablecontent9"/>
            </w:pPr>
            <m:oMathPara>
              <m:oMath>
                <m:r>
                  <w:rPr>
                    <w:rFonts w:ascii="Cambria Math" w:hAnsi="Cambria Math"/>
                  </w:rPr>
                  <m:t>-0.77459 66692 41483</m:t>
                </m:r>
              </m:oMath>
            </m:oMathPara>
          </w:p>
        </w:tc>
        <w:tc>
          <w:tcPr>
            <w:tcW w:w="1960" w:type="dxa"/>
            <w:vAlign w:val="center"/>
          </w:tcPr>
          <w:p w:rsidR="002F16E8" w:rsidRPr="0081209C" w:rsidRDefault="002F16E8" w:rsidP="002F16E8">
            <w:pPr>
              <w:pStyle w:val="tablecontent9"/>
            </w:pPr>
            <w:r>
              <w:t>0</w:t>
            </w:r>
          </w:p>
        </w:tc>
        <w:tc>
          <w:tcPr>
            <w:tcW w:w="2092" w:type="dxa"/>
          </w:tcPr>
          <w:p w:rsidR="002F16E8" w:rsidRPr="002F16E8" w:rsidRDefault="002F16E8" w:rsidP="002F16E8">
            <w:pPr>
              <w:pStyle w:val="tablecontent9"/>
              <w:rPr>
                <w:rFonts w:ascii="Cambria Math" w:hAnsi="Cambria Math"/>
                <w:oMath/>
              </w:rPr>
            </w:pPr>
            <m:oMathPara>
              <m:oMath>
                <m:r>
                  <w:rPr>
                    <w:rFonts w:ascii="Cambria Math" w:hAnsi="Cambria Math"/>
                  </w:rPr>
                  <m:t>0.49382 71605 49383</m:t>
                </m:r>
              </m:oMath>
            </m:oMathPara>
          </w:p>
        </w:tc>
      </w:tr>
      <w:tr w:rsidR="002F16E8" w:rsidRPr="0081209C" w:rsidTr="002F16E8">
        <w:trPr>
          <w:trHeight w:val="235"/>
          <w:jc w:val="center"/>
        </w:trPr>
        <w:tc>
          <w:tcPr>
            <w:tcW w:w="1697" w:type="dxa"/>
            <w:vAlign w:val="center"/>
          </w:tcPr>
          <w:p w:rsidR="002F16E8" w:rsidRPr="0081209C" w:rsidRDefault="002F16E8" w:rsidP="002F16E8">
            <w:pPr>
              <w:pStyle w:val="tablecontent9"/>
            </w:pPr>
            <w:r>
              <w:t>7</w:t>
            </w:r>
          </w:p>
        </w:tc>
        <w:tc>
          <w:tcPr>
            <w:tcW w:w="1960" w:type="dxa"/>
            <w:vAlign w:val="center"/>
          </w:tcPr>
          <w:p w:rsidR="002F16E8" w:rsidRPr="0081209C" w:rsidRDefault="002F16E8" w:rsidP="002F16E8">
            <w:pPr>
              <w:pStyle w:val="tablecontent9"/>
            </w:pPr>
            <w:r>
              <w:t>0</w:t>
            </w:r>
          </w:p>
        </w:tc>
        <w:tc>
          <w:tcPr>
            <w:tcW w:w="1960" w:type="dxa"/>
            <w:vAlign w:val="center"/>
          </w:tcPr>
          <w:p w:rsidR="002F16E8" w:rsidRPr="0081209C" w:rsidRDefault="002F16E8" w:rsidP="002F16E8">
            <w:pPr>
              <w:pStyle w:val="tablecontent9"/>
            </w:pPr>
            <m:oMathPara>
              <m:oMath>
                <m:r>
                  <w:rPr>
                    <w:rFonts w:ascii="Cambria Math" w:hAnsi="Cambria Math"/>
                  </w:rPr>
                  <m:t>-0.77459 66692 41483</m:t>
                </m:r>
              </m:oMath>
            </m:oMathPara>
          </w:p>
        </w:tc>
        <w:tc>
          <w:tcPr>
            <w:tcW w:w="2092" w:type="dxa"/>
          </w:tcPr>
          <w:p w:rsidR="002F16E8" w:rsidRPr="002F16E8" w:rsidRDefault="002F16E8" w:rsidP="002F16E8">
            <w:pPr>
              <w:pStyle w:val="tablecontent9"/>
              <w:rPr>
                <w:rFonts w:ascii="Cambria Math" w:hAnsi="Cambria Math"/>
                <w:oMath/>
              </w:rPr>
            </w:pPr>
            <m:oMathPara>
              <m:oMath>
                <m:r>
                  <w:rPr>
                    <w:rFonts w:ascii="Cambria Math" w:hAnsi="Cambria Math"/>
                  </w:rPr>
                  <m:t>0.49382 71605 49383</m:t>
                </m:r>
              </m:oMath>
            </m:oMathPara>
          </w:p>
        </w:tc>
      </w:tr>
      <w:tr w:rsidR="002F16E8" w:rsidRPr="0081209C" w:rsidTr="002F16E8">
        <w:trPr>
          <w:trHeight w:val="235"/>
          <w:jc w:val="center"/>
        </w:trPr>
        <w:tc>
          <w:tcPr>
            <w:tcW w:w="1697" w:type="dxa"/>
            <w:vAlign w:val="center"/>
          </w:tcPr>
          <w:p w:rsidR="002F16E8" w:rsidRPr="0081209C" w:rsidRDefault="002F16E8" w:rsidP="002F16E8">
            <w:pPr>
              <w:pStyle w:val="tablecontent9"/>
            </w:pPr>
            <w:r>
              <w:t>8</w:t>
            </w:r>
          </w:p>
        </w:tc>
        <w:tc>
          <w:tcPr>
            <w:tcW w:w="1960" w:type="dxa"/>
            <w:vAlign w:val="center"/>
          </w:tcPr>
          <w:p w:rsidR="002F16E8" w:rsidRPr="0081209C" w:rsidRDefault="002F16E8" w:rsidP="002F16E8">
            <w:pPr>
              <w:pStyle w:val="tablecontent9"/>
            </w:pPr>
            <m:oMathPara>
              <m:oMath>
                <m:r>
                  <w:rPr>
                    <w:rFonts w:ascii="Cambria Math" w:hAnsi="Cambria Math"/>
                  </w:rPr>
                  <m:t>+0.77459 66692 41483</m:t>
                </m:r>
              </m:oMath>
            </m:oMathPara>
          </w:p>
        </w:tc>
        <w:tc>
          <w:tcPr>
            <w:tcW w:w="1960" w:type="dxa"/>
            <w:vAlign w:val="center"/>
          </w:tcPr>
          <w:p w:rsidR="002F16E8" w:rsidRPr="0081209C" w:rsidRDefault="002F16E8" w:rsidP="002F16E8">
            <w:pPr>
              <w:pStyle w:val="tablecontent9"/>
            </w:pPr>
            <m:oMathPara>
              <m:oMath>
                <m:r>
                  <w:rPr>
                    <w:rFonts w:ascii="Cambria Math" w:hAnsi="Cambria Math"/>
                  </w:rPr>
                  <m:t>0</m:t>
                </m:r>
              </m:oMath>
            </m:oMathPara>
          </w:p>
        </w:tc>
        <w:tc>
          <w:tcPr>
            <w:tcW w:w="2092" w:type="dxa"/>
          </w:tcPr>
          <w:p w:rsidR="002F16E8" w:rsidRPr="002F16E8" w:rsidRDefault="002F16E8" w:rsidP="002F16E8">
            <w:pPr>
              <w:pStyle w:val="tablecontent9"/>
              <w:rPr>
                <w:rFonts w:ascii="Cambria Math" w:hAnsi="Cambria Math"/>
                <w:oMath/>
              </w:rPr>
            </w:pPr>
            <m:oMathPara>
              <m:oMath>
                <m:r>
                  <w:rPr>
                    <w:rFonts w:ascii="Cambria Math" w:hAnsi="Cambria Math"/>
                  </w:rPr>
                  <m:t>0.49382 71605 49383</m:t>
                </m:r>
              </m:oMath>
            </m:oMathPara>
          </w:p>
        </w:tc>
      </w:tr>
      <w:tr w:rsidR="002F16E8" w:rsidRPr="0081209C" w:rsidTr="002F16E8">
        <w:trPr>
          <w:trHeight w:val="235"/>
          <w:jc w:val="center"/>
        </w:trPr>
        <w:tc>
          <w:tcPr>
            <w:tcW w:w="1697" w:type="dxa"/>
            <w:vAlign w:val="center"/>
          </w:tcPr>
          <w:p w:rsidR="002F16E8" w:rsidRPr="0081209C" w:rsidRDefault="002F16E8" w:rsidP="002F16E8">
            <w:pPr>
              <w:pStyle w:val="tablecontent9"/>
            </w:pPr>
            <w:r>
              <w:t>9</w:t>
            </w:r>
          </w:p>
        </w:tc>
        <w:tc>
          <w:tcPr>
            <w:tcW w:w="1960" w:type="dxa"/>
            <w:vAlign w:val="center"/>
          </w:tcPr>
          <w:p w:rsidR="002F16E8" w:rsidRPr="0081209C" w:rsidRDefault="002F16E8" w:rsidP="002F16E8">
            <w:pPr>
              <w:pStyle w:val="tablecontent9"/>
            </w:pPr>
            <w:r>
              <w:t>0</w:t>
            </w:r>
          </w:p>
        </w:tc>
        <w:tc>
          <w:tcPr>
            <w:tcW w:w="1960" w:type="dxa"/>
            <w:vAlign w:val="center"/>
          </w:tcPr>
          <w:p w:rsidR="002F16E8" w:rsidRPr="0081209C" w:rsidRDefault="002F16E8" w:rsidP="002F16E8">
            <w:pPr>
              <w:pStyle w:val="tablecontent9"/>
            </w:pPr>
            <w:r>
              <w:t>0</w:t>
            </w:r>
          </w:p>
        </w:tc>
        <w:tc>
          <w:tcPr>
            <w:tcW w:w="2092" w:type="dxa"/>
          </w:tcPr>
          <w:p w:rsidR="002F16E8" w:rsidRPr="002F16E8" w:rsidRDefault="002F16E8" w:rsidP="002F16E8">
            <w:pPr>
              <w:pStyle w:val="tablecontent9"/>
              <w:rPr>
                <w:rFonts w:ascii="Cambria Math" w:hAnsi="Cambria Math"/>
                <w:oMath/>
              </w:rPr>
            </w:pPr>
            <m:oMathPara>
              <m:oMath>
                <m:r>
                  <w:rPr>
                    <w:rFonts w:ascii="Cambria Math" w:hAnsi="Cambria Math"/>
                  </w:rPr>
                  <m:t>0.79012 34569 67901</m:t>
                </m:r>
              </m:oMath>
            </m:oMathPara>
          </w:p>
        </w:tc>
      </w:tr>
    </w:tbl>
    <w:p w:rsidR="00A2295A" w:rsidRDefault="00A2295A" w:rsidP="00A2295A">
      <w:pPr>
        <w:rPr>
          <w:rFonts w:asciiTheme="majorHAnsi" w:hAnsiTheme="majorHAnsi" w:cstheme="majorHAnsi"/>
          <w:lang w:val="pt-BR" w:eastAsia="en-US"/>
        </w:rPr>
      </w:pPr>
    </w:p>
    <w:p w:rsidR="00BE7B60" w:rsidRPr="00BE7B60" w:rsidRDefault="004603DC" w:rsidP="00A2295A">
      <w:pPr>
        <w:rPr>
          <w:rFonts w:asciiTheme="majorHAnsi" w:hAnsiTheme="majorHAnsi" w:cstheme="majorHAnsi"/>
          <w:lang w:eastAsia="en-US"/>
        </w:rPr>
      </w:pPr>
      <w:r>
        <w:rPr>
          <w:rFonts w:asciiTheme="majorHAnsi" w:hAnsiTheme="majorHAnsi" w:cstheme="majorHAnsi"/>
          <w:lang w:eastAsia="en-US"/>
        </w:rPr>
        <w:t>The stiffness matrices are integrated numerically where the integrands are evaluated at each integration point</w:t>
      </w:r>
      <w:r w:rsidR="00BE7B60" w:rsidRPr="00BE7B60">
        <w:rPr>
          <w:rFonts w:asciiTheme="majorHAnsi" w:hAnsiTheme="majorHAnsi" w:cstheme="majorHAnsi"/>
          <w:lang w:eastAsia="en-US"/>
        </w:rPr>
        <w:t>:</w:t>
      </w:r>
    </w:p>
    <w:p w:rsidR="00BE7B60" w:rsidRDefault="00BE7B60" w:rsidP="00A2295A">
      <w:pPr>
        <w:rPr>
          <w:rFonts w:asciiTheme="majorHAnsi" w:hAnsiTheme="majorHAnsi" w:cstheme="majorHAnsi"/>
          <w:lang w:eastAsia="en-US"/>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2"/>
        <w:gridCol w:w="9321"/>
        <w:gridCol w:w="653"/>
      </w:tblGrid>
      <w:tr w:rsidR="00BE7B60" w:rsidRPr="008F274D" w:rsidTr="009866C2">
        <w:trPr>
          <w:tblHeader/>
        </w:trPr>
        <w:tc>
          <w:tcPr>
            <w:tcW w:w="235" w:type="pct"/>
            <w:vAlign w:val="center"/>
          </w:tcPr>
          <w:p w:rsidR="00BE7B60" w:rsidRPr="008F274D" w:rsidRDefault="00BE7B60" w:rsidP="009866C2">
            <w:pPr>
              <w:pStyle w:val="eq1paper"/>
            </w:pPr>
          </w:p>
        </w:tc>
        <w:tc>
          <w:tcPr>
            <w:tcW w:w="4453" w:type="pct"/>
            <w:vAlign w:val="center"/>
          </w:tcPr>
          <w:p w:rsidR="00BE7B60" w:rsidRPr="00BE7B60" w:rsidRDefault="000A1385" w:rsidP="00BE7B60">
            <w:pPr>
              <w:pStyle w:val="eq2paper"/>
            </w:pPr>
            <m:oMathPara>
              <m:oMathParaPr>
                <m:jc m:val="center"/>
              </m:oMathParaPr>
              <m:oMath>
                <m:d>
                  <m:dPr>
                    <m:begChr m:val="["/>
                    <m:endChr m:val="]"/>
                    <m:ctrlPr/>
                  </m:dPr>
                  <m:e>
                    <m:sSub>
                      <m:sSubPr>
                        <m:ctrlPr/>
                      </m:sSubPr>
                      <m:e>
                        <m:r>
                          <m:t>K</m:t>
                        </m:r>
                      </m:e>
                      <m:sub>
                        <m:r>
                          <m:t>0</m:t>
                        </m:r>
                      </m:sub>
                    </m:sSub>
                  </m:e>
                </m:d>
                <m:r>
                  <m:t>=</m:t>
                </m:r>
                <m:nary>
                  <m:naryPr>
                    <m:chr m:val="∑"/>
                    <m:limLoc m:val="undOvr"/>
                    <m:ctrlPr/>
                  </m:naryPr>
                  <m:sub>
                    <m:r>
                      <m:t>i=1</m:t>
                    </m:r>
                  </m:sub>
                  <m:sup>
                    <m:r>
                      <m:t>9</m:t>
                    </m:r>
                  </m:sup>
                  <m:e>
                    <m:sSub>
                      <m:sSubPr>
                        <m:ctrlPr>
                          <w:rPr>
                            <w:i w:val="0"/>
                          </w:rPr>
                        </m:ctrlPr>
                      </m:sSubPr>
                      <m:e>
                        <m:r>
                          <m:rPr>
                            <m:scr m:val="script"/>
                          </m:rPr>
                          <m:t>w</m:t>
                        </m:r>
                      </m:e>
                      <m:sub>
                        <m:r>
                          <m:t>i</m:t>
                        </m:r>
                      </m:sub>
                    </m:sSub>
                    <m:r>
                      <m:t xml:space="preserve"> </m:t>
                    </m:r>
                    <m:sSup>
                      <m:sSupPr>
                        <m:ctrlPr/>
                      </m:sSupPr>
                      <m:e>
                        <m:d>
                          <m:dPr>
                            <m:begChr m:val="["/>
                            <m:endChr m:val="]"/>
                            <m:grow m:val="0"/>
                            <m:ctrlPr/>
                          </m:dPr>
                          <m:e>
                            <m:sSub>
                              <m:sSubPr>
                                <m:ctrlPr/>
                              </m:sSubPr>
                              <m:e>
                                <m:r>
                                  <m:t>B</m:t>
                                </m:r>
                              </m:e>
                              <m:sub>
                                <m:r>
                                  <m:t>0</m:t>
                                </m:r>
                              </m:sub>
                            </m:sSub>
                          </m:e>
                        </m:d>
                      </m:e>
                      <m:sup>
                        <m:r>
                          <m:t>T</m:t>
                        </m:r>
                      </m:sup>
                    </m:sSup>
                    <m:d>
                      <m:dPr>
                        <m:begChr m:val="["/>
                        <m:endChr m:val="]"/>
                        <m:grow m:val="0"/>
                        <m:ctrlPr/>
                      </m:dPr>
                      <m:e>
                        <m:r>
                          <m:t>F</m:t>
                        </m:r>
                      </m:e>
                    </m:d>
                    <m:d>
                      <m:dPr>
                        <m:begChr m:val="["/>
                        <m:endChr m:val="]"/>
                        <m:grow m:val="0"/>
                        <m:ctrlPr/>
                      </m:dPr>
                      <m:e>
                        <m:sSub>
                          <m:sSubPr>
                            <m:ctrlPr/>
                          </m:sSubPr>
                          <m:e>
                            <m:r>
                              <m:t>B</m:t>
                            </m:r>
                          </m:e>
                          <m:sub>
                            <m:r>
                              <m:t>0</m:t>
                            </m:r>
                          </m:sub>
                        </m:sSub>
                      </m:e>
                    </m:d>
                    <m:func>
                      <m:funcPr>
                        <m:ctrlPr/>
                      </m:funcPr>
                      <m:fName>
                        <m:r>
                          <m:t>det</m:t>
                        </m:r>
                      </m:fName>
                      <m:e>
                        <m:d>
                          <m:dPr>
                            <m:begChr m:val="["/>
                            <m:endChr m:val="]"/>
                            <m:grow m:val="0"/>
                            <m:ctrlPr/>
                          </m:dPr>
                          <m:e>
                            <m:r>
                              <m:t>J</m:t>
                            </m:r>
                          </m:e>
                        </m:d>
                      </m:e>
                    </m:func>
                  </m:e>
                </m:nary>
              </m:oMath>
            </m:oMathPara>
          </w:p>
          <w:p w:rsidR="00BE7B60" w:rsidRPr="00BE7B60" w:rsidRDefault="000A1385" w:rsidP="00BE7B60">
            <w:pPr>
              <w:pStyle w:val="eq2paper"/>
            </w:pPr>
            <m:oMathPara>
              <m:oMathParaPr>
                <m:jc m:val="center"/>
              </m:oMathParaPr>
              <m:oMath>
                <m:d>
                  <m:dPr>
                    <m:begChr m:val="["/>
                    <m:endChr m:val="]"/>
                    <m:ctrlPr/>
                  </m:dPr>
                  <m:e>
                    <m:sSub>
                      <m:sSubPr>
                        <m:ctrlPr/>
                      </m:sSubPr>
                      <m:e>
                        <m:r>
                          <m:t>K</m:t>
                        </m:r>
                      </m:e>
                      <m:sub>
                        <m:r>
                          <m:t>0L</m:t>
                        </m:r>
                      </m:sub>
                    </m:sSub>
                  </m:e>
                </m:d>
                <m:r>
                  <m:t>=</m:t>
                </m:r>
                <m:nary>
                  <m:naryPr>
                    <m:chr m:val="∑"/>
                    <m:limLoc m:val="undOvr"/>
                    <m:ctrlPr/>
                  </m:naryPr>
                  <m:sub>
                    <m:r>
                      <m:t>i=1</m:t>
                    </m:r>
                  </m:sub>
                  <m:sup>
                    <m:r>
                      <m:t>9</m:t>
                    </m:r>
                  </m:sup>
                  <m:e>
                    <m:sSub>
                      <m:sSubPr>
                        <m:ctrlPr>
                          <w:rPr>
                            <w:i w:val="0"/>
                          </w:rPr>
                        </m:ctrlPr>
                      </m:sSubPr>
                      <m:e>
                        <m:r>
                          <m:rPr>
                            <m:scr m:val="script"/>
                          </m:rPr>
                          <m:t>w</m:t>
                        </m:r>
                      </m:e>
                      <m:sub>
                        <m:r>
                          <m:t>i</m:t>
                        </m:r>
                      </m:sub>
                    </m:sSub>
                    <m:r>
                      <m:t xml:space="preserve"> </m:t>
                    </m:r>
                    <m:sSup>
                      <m:sSupPr>
                        <m:ctrlPr/>
                      </m:sSupPr>
                      <m:e>
                        <m:d>
                          <m:dPr>
                            <m:begChr m:val="["/>
                            <m:endChr m:val="]"/>
                            <m:ctrlPr/>
                          </m:dPr>
                          <m:e>
                            <m:sSub>
                              <m:sSubPr>
                                <m:ctrlPr/>
                              </m:sSubPr>
                              <m:e>
                                <m:r>
                                  <m:t>B</m:t>
                                </m:r>
                              </m:e>
                              <m:sub>
                                <m:r>
                                  <m:t>0</m:t>
                                </m:r>
                              </m:sub>
                            </m:sSub>
                          </m:e>
                        </m:d>
                      </m:e>
                      <m:sup>
                        <m:r>
                          <m:t>T</m:t>
                        </m:r>
                      </m:sup>
                    </m:sSup>
                    <m:d>
                      <m:dPr>
                        <m:begChr m:val="["/>
                        <m:endChr m:val="]"/>
                        <m:ctrlPr/>
                      </m:dPr>
                      <m:e>
                        <m:r>
                          <m:t>F</m:t>
                        </m:r>
                      </m:e>
                    </m:d>
                    <m:d>
                      <m:dPr>
                        <m:begChr m:val="["/>
                        <m:endChr m:val="]"/>
                        <m:ctrlPr/>
                      </m:dPr>
                      <m:e>
                        <m:sSub>
                          <m:sSubPr>
                            <m:ctrlPr/>
                          </m:sSubPr>
                          <m:e>
                            <m:r>
                              <m:t>B</m:t>
                            </m:r>
                          </m:e>
                          <m:sub>
                            <m:r>
                              <m:t>L</m:t>
                            </m:r>
                          </m:sub>
                        </m:sSub>
                      </m:e>
                    </m:d>
                    <m:func>
                      <m:funcPr>
                        <m:ctrlPr/>
                      </m:funcPr>
                      <m:fName>
                        <m:r>
                          <m:t>det</m:t>
                        </m:r>
                      </m:fName>
                      <m:e>
                        <m:d>
                          <m:dPr>
                            <m:begChr m:val="["/>
                            <m:endChr m:val="]"/>
                            <m:ctrlPr/>
                          </m:dPr>
                          <m:e>
                            <m:r>
                              <m:t>J</m:t>
                            </m:r>
                          </m:e>
                        </m:d>
                      </m:e>
                    </m:func>
                  </m:e>
                </m:nary>
              </m:oMath>
            </m:oMathPara>
          </w:p>
          <w:p w:rsidR="00BE7B60" w:rsidRPr="00BE7B60" w:rsidRDefault="000A1385" w:rsidP="00BE7B60">
            <w:pPr>
              <w:pStyle w:val="eq2paper"/>
            </w:pPr>
            <m:oMathPara>
              <m:oMathParaPr>
                <m:jc m:val="center"/>
              </m:oMathParaPr>
              <m:oMath>
                <m:d>
                  <m:dPr>
                    <m:begChr m:val="["/>
                    <m:endChr m:val="]"/>
                    <m:ctrlPr/>
                  </m:dPr>
                  <m:e>
                    <m:sSub>
                      <m:sSubPr>
                        <m:ctrlPr/>
                      </m:sSubPr>
                      <m:e>
                        <m:r>
                          <m:t>K</m:t>
                        </m:r>
                      </m:e>
                      <m:sub>
                        <m:r>
                          <m:t>LL</m:t>
                        </m:r>
                      </m:sub>
                    </m:sSub>
                  </m:e>
                </m:d>
                <m:r>
                  <m:t>=</m:t>
                </m:r>
                <m:nary>
                  <m:naryPr>
                    <m:chr m:val="∑"/>
                    <m:limLoc m:val="undOvr"/>
                    <m:ctrlPr/>
                  </m:naryPr>
                  <m:sub>
                    <m:r>
                      <m:t>i=1</m:t>
                    </m:r>
                  </m:sub>
                  <m:sup>
                    <m:r>
                      <m:t>9</m:t>
                    </m:r>
                  </m:sup>
                  <m:e>
                    <m:sSub>
                      <m:sSubPr>
                        <m:ctrlPr>
                          <w:rPr>
                            <w:i w:val="0"/>
                          </w:rPr>
                        </m:ctrlPr>
                      </m:sSubPr>
                      <m:e>
                        <m:r>
                          <m:rPr>
                            <m:scr m:val="script"/>
                          </m:rPr>
                          <m:t>w</m:t>
                        </m:r>
                      </m:e>
                      <m:sub>
                        <m:r>
                          <m:t>i</m:t>
                        </m:r>
                      </m:sub>
                    </m:sSub>
                    <m:r>
                      <m:t xml:space="preserve"> </m:t>
                    </m:r>
                    <m:sSup>
                      <m:sSupPr>
                        <m:ctrlPr/>
                      </m:sSupPr>
                      <m:e>
                        <m:d>
                          <m:dPr>
                            <m:begChr m:val="["/>
                            <m:endChr m:val="]"/>
                            <m:ctrlPr/>
                          </m:dPr>
                          <m:e>
                            <m:sSub>
                              <m:sSubPr>
                                <m:ctrlPr/>
                              </m:sSubPr>
                              <m:e>
                                <m:r>
                                  <m:t>B</m:t>
                                </m:r>
                              </m:e>
                              <m:sub>
                                <m:r>
                                  <m:t>L</m:t>
                                </m:r>
                              </m:sub>
                            </m:sSub>
                          </m:e>
                        </m:d>
                      </m:e>
                      <m:sup>
                        <m:r>
                          <m:t>T</m:t>
                        </m:r>
                      </m:sup>
                    </m:sSup>
                    <m:d>
                      <m:dPr>
                        <m:begChr m:val="["/>
                        <m:endChr m:val="]"/>
                        <m:ctrlPr/>
                      </m:dPr>
                      <m:e>
                        <m:r>
                          <m:t>F</m:t>
                        </m:r>
                      </m:e>
                    </m:d>
                    <m:d>
                      <m:dPr>
                        <m:begChr m:val="["/>
                        <m:endChr m:val="]"/>
                        <m:ctrlPr/>
                      </m:dPr>
                      <m:e>
                        <m:sSub>
                          <m:sSubPr>
                            <m:ctrlPr/>
                          </m:sSubPr>
                          <m:e>
                            <m:r>
                              <m:t>B</m:t>
                            </m:r>
                          </m:e>
                          <m:sub>
                            <m:r>
                              <m:t>L</m:t>
                            </m:r>
                          </m:sub>
                        </m:sSub>
                      </m:e>
                    </m:d>
                    <m:func>
                      <m:funcPr>
                        <m:ctrlPr/>
                      </m:funcPr>
                      <m:fName>
                        <m:r>
                          <m:t>det</m:t>
                        </m:r>
                      </m:fName>
                      <m:e>
                        <m:d>
                          <m:dPr>
                            <m:begChr m:val="["/>
                            <m:endChr m:val="]"/>
                            <m:ctrlPr/>
                          </m:dPr>
                          <m:e>
                            <m:r>
                              <m:t>J</m:t>
                            </m:r>
                          </m:e>
                        </m:d>
                      </m:e>
                    </m:func>
                  </m:e>
                </m:nary>
              </m:oMath>
            </m:oMathPara>
          </w:p>
          <w:p w:rsidR="00BE7B60" w:rsidRPr="00BE7B60" w:rsidRDefault="000A1385" w:rsidP="000676C3">
            <w:pPr>
              <w:pStyle w:val="eq2paper"/>
            </w:pPr>
            <m:oMathPara>
              <m:oMathParaPr>
                <m:jc m:val="center"/>
              </m:oMathParaPr>
              <m:oMath>
                <m:d>
                  <m:dPr>
                    <m:begChr m:val="["/>
                    <m:endChr m:val="]"/>
                    <m:ctrlPr/>
                  </m:dPr>
                  <m:e>
                    <m:sSub>
                      <m:sSubPr>
                        <m:ctrlPr/>
                      </m:sSubPr>
                      <m:e>
                        <m:r>
                          <m:t>K</m:t>
                        </m:r>
                      </m:e>
                      <m:sub>
                        <m:r>
                          <m:t>G</m:t>
                        </m:r>
                      </m:sub>
                    </m:sSub>
                  </m:e>
                </m:d>
                <m:r>
                  <m:t>=</m:t>
                </m:r>
                <m:nary>
                  <m:naryPr>
                    <m:chr m:val="∑"/>
                    <m:limLoc m:val="undOvr"/>
                    <m:ctrlPr/>
                  </m:naryPr>
                  <m:sub>
                    <m:r>
                      <m:t>i=1</m:t>
                    </m:r>
                  </m:sub>
                  <m:sup>
                    <m:r>
                      <m:t>9</m:t>
                    </m:r>
                  </m:sup>
                  <m:e>
                    <m:sSub>
                      <m:sSubPr>
                        <m:ctrlPr>
                          <w:rPr>
                            <w:i w:val="0"/>
                          </w:rPr>
                        </m:ctrlPr>
                      </m:sSubPr>
                      <m:e>
                        <m:r>
                          <m:rPr>
                            <m:scr m:val="script"/>
                          </m:rPr>
                          <m:t>w</m:t>
                        </m:r>
                      </m:e>
                      <m:sub>
                        <m:r>
                          <m:t>i</m:t>
                        </m:r>
                      </m:sub>
                    </m:sSub>
                    <m:r>
                      <m:t xml:space="preserve"> </m:t>
                    </m:r>
                    <m:sSup>
                      <m:sSupPr>
                        <m:ctrlPr/>
                      </m:sSupPr>
                      <m:e>
                        <m:d>
                          <m:dPr>
                            <m:begChr m:val="["/>
                            <m:endChr m:val="]"/>
                            <m:ctrlPr/>
                          </m:dPr>
                          <m:e>
                            <m:r>
                              <m:t>G</m:t>
                            </m:r>
                          </m:e>
                        </m:d>
                      </m:e>
                      <m:sup>
                        <m:r>
                          <m:t>T</m:t>
                        </m:r>
                      </m:sup>
                    </m:sSup>
                    <w:commentRangeStart w:id="24"/>
                    <m:d>
                      <m:dPr>
                        <m:begChr m:val="["/>
                        <m:endChr m:val="]"/>
                        <m:grow m:val="0"/>
                        <m:ctrlPr/>
                      </m:dPr>
                      <m:e>
                        <m:sSub>
                          <m:sSubPr>
                            <m:ctrlPr/>
                          </m:sSubPr>
                          <m:e>
                            <m:r>
                              <m:t>N</m:t>
                            </m:r>
                          </m:e>
                          <m:sub>
                            <m:sSub>
                              <m:sSubPr>
                                <m:ctrlPr/>
                              </m:sSubPr>
                              <m:e>
                                <m:r>
                                  <m:t>K</m:t>
                                </m:r>
                              </m:e>
                              <m:sub>
                                <m:r>
                                  <m:t>G</m:t>
                                </m:r>
                              </m:sub>
                            </m:sSub>
                          </m:sub>
                        </m:sSub>
                      </m:e>
                    </m:d>
                    <w:commentRangeEnd w:id="24"/>
                    <m:r>
                      <m:rPr>
                        <m:sty m:val="p"/>
                      </m:rPr>
                      <w:rPr>
                        <w:rStyle w:val="Kommentarzeichen"/>
                        <w:rFonts w:ascii="Times New Roman" w:eastAsia="Times New Roman" w:hAnsi="Times New Roman" w:cs="Times New Roman"/>
                        <w:i w:val="0"/>
                        <w:lang w:eastAsia="de-DE"/>
                      </w:rPr>
                      <w:commentReference w:id="24"/>
                    </m:r>
                    <m:d>
                      <m:dPr>
                        <m:begChr m:val="["/>
                        <m:endChr m:val="]"/>
                        <m:ctrlPr/>
                      </m:dPr>
                      <m:e>
                        <m:r>
                          <m:t>G</m:t>
                        </m:r>
                      </m:e>
                    </m:d>
                    <m:func>
                      <m:funcPr>
                        <m:ctrlPr/>
                      </m:funcPr>
                      <m:fName>
                        <m:r>
                          <m:t>det</m:t>
                        </m:r>
                      </m:fName>
                      <m:e>
                        <m:d>
                          <m:dPr>
                            <m:begChr m:val="["/>
                            <m:endChr m:val="]"/>
                            <m:ctrlPr/>
                          </m:dPr>
                          <m:e>
                            <m:r>
                              <m:t>J</m:t>
                            </m:r>
                          </m:e>
                        </m:d>
                      </m:e>
                    </m:func>
                  </m:e>
                </m:nary>
              </m:oMath>
            </m:oMathPara>
          </w:p>
        </w:tc>
        <w:tc>
          <w:tcPr>
            <w:tcW w:w="312" w:type="pct"/>
            <w:vAlign w:val="center"/>
          </w:tcPr>
          <w:p w:rsidR="00BE7B60" w:rsidRPr="008F274D" w:rsidRDefault="00BE7B60" w:rsidP="009866C2">
            <w:pPr>
              <w:pStyle w:val="eq3paper"/>
            </w:pPr>
            <w:r w:rsidRPr="008F274D">
              <w:t>(</w:t>
            </w:r>
            <w:r w:rsidRPr="008F274D">
              <w:fldChar w:fldCharType="begin"/>
            </w:r>
            <w:r w:rsidRPr="008F274D">
              <w:instrText xml:space="preserve"> SEQ Equation \* ARABIC </w:instrText>
            </w:r>
            <w:r w:rsidRPr="008F274D">
              <w:fldChar w:fldCharType="separate"/>
            </w:r>
            <w:r>
              <w:rPr>
                <w:noProof/>
              </w:rPr>
              <w:t>8</w:t>
            </w:r>
            <w:r w:rsidRPr="008F274D">
              <w:rPr>
                <w:noProof/>
              </w:rPr>
              <w:fldChar w:fldCharType="end"/>
            </w:r>
            <w:r w:rsidRPr="008F274D">
              <w:t>)</w:t>
            </w:r>
          </w:p>
        </w:tc>
      </w:tr>
    </w:tbl>
    <w:p w:rsidR="00C26A65" w:rsidRDefault="00C26A65" w:rsidP="007A1593">
      <w:pPr>
        <w:pStyle w:val="normal"/>
      </w:pPr>
    </w:p>
    <w:p w:rsidR="00BE7B60" w:rsidRDefault="00BE5D76" w:rsidP="007A1593">
      <w:pPr>
        <w:pStyle w:val="normal"/>
      </w:pPr>
      <w:proofErr w:type="gramStart"/>
      <w:r>
        <w:t>with</w:t>
      </w:r>
      <w:proofErr w:type="gramEnd"/>
      <w:r>
        <w:t>:</w:t>
      </w:r>
    </w:p>
    <w:p w:rsidR="00BE5D76" w:rsidRDefault="00BE5D76" w:rsidP="007A1593">
      <w:pPr>
        <w:pStyle w:val="normal"/>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2"/>
        <w:gridCol w:w="9321"/>
        <w:gridCol w:w="653"/>
      </w:tblGrid>
      <w:tr w:rsidR="00BE5D76" w:rsidRPr="008F274D" w:rsidTr="009866C2">
        <w:trPr>
          <w:tblHeader/>
        </w:trPr>
        <w:tc>
          <w:tcPr>
            <w:tcW w:w="235" w:type="pct"/>
            <w:vAlign w:val="center"/>
          </w:tcPr>
          <w:p w:rsidR="00BE5D76" w:rsidRPr="008F274D" w:rsidRDefault="00BE5D76" w:rsidP="009866C2">
            <w:pPr>
              <w:pStyle w:val="eq1paper"/>
            </w:pPr>
          </w:p>
        </w:tc>
        <w:tc>
          <w:tcPr>
            <w:tcW w:w="4453" w:type="pct"/>
            <w:vAlign w:val="center"/>
          </w:tcPr>
          <w:p w:rsidR="00BE5D76" w:rsidRPr="00BE5D76" w:rsidRDefault="000A1385" w:rsidP="00BE5D76">
            <w:pPr>
              <w:pStyle w:val="eq2paper"/>
            </w:pPr>
            <m:oMathPara>
              <m:oMathParaPr>
                <m:jc m:val="center"/>
              </m:oMathParaPr>
              <m:oMath>
                <m:d>
                  <m:dPr>
                    <m:begChr m:val="["/>
                    <m:endChr m:val="]"/>
                    <m:ctrlPr/>
                  </m:dPr>
                  <m:e>
                    <m:r>
                      <m:t>G</m:t>
                    </m:r>
                  </m:e>
                </m:d>
                <m:r>
                  <m:t>=</m:t>
                </m:r>
                <m:d>
                  <m:dPr>
                    <m:begChr m:val="["/>
                    <m:endChr m:val="]"/>
                    <m:ctrlPr/>
                  </m:dPr>
                  <m:e>
                    <m:sSub>
                      <m:sSubPr>
                        <m:ctrlPr/>
                      </m:sSubPr>
                      <m:e>
                        <m:r>
                          <m:t>G</m:t>
                        </m:r>
                      </m:e>
                      <m:sub>
                        <m:r>
                          <m:t>d</m:t>
                        </m:r>
                      </m:sub>
                    </m:sSub>
                  </m:e>
                </m:d>
                <m:d>
                  <m:dPr>
                    <m:begChr m:val="["/>
                    <m:endChr m:val="]"/>
                    <m:ctrlPr/>
                  </m:dPr>
                  <m:e>
                    <m:r>
                      <m:t>g</m:t>
                    </m:r>
                  </m:e>
                </m:d>
              </m:oMath>
            </m:oMathPara>
          </w:p>
          <w:p w:rsidR="00BE5D76" w:rsidRPr="00BE5D76" w:rsidRDefault="000A1385" w:rsidP="00BE5D76">
            <w:pPr>
              <w:pStyle w:val="eq2paper"/>
            </w:pPr>
            <m:oMathPara>
              <m:oMath>
                <m:d>
                  <m:dPr>
                    <m:begChr m:val="["/>
                    <m:endChr m:val="]"/>
                    <m:ctrlPr/>
                  </m:dPr>
                  <m:e>
                    <m:sSub>
                      <m:sSubPr>
                        <m:ctrlPr/>
                      </m:sSubPr>
                      <m:e>
                        <m:r>
                          <m:t>B</m:t>
                        </m:r>
                      </m:e>
                      <m:sub>
                        <m:r>
                          <m:t>0</m:t>
                        </m:r>
                      </m:sub>
                    </m:sSub>
                  </m:e>
                </m:d>
                <m:r>
                  <m:t>=</m:t>
                </m:r>
                <m:d>
                  <m:dPr>
                    <m:begChr m:val="["/>
                    <m:endChr m:val="]"/>
                    <m:ctrlPr/>
                  </m:dPr>
                  <m:e>
                    <m:sSub>
                      <m:sSubPr>
                        <m:ctrlPr/>
                      </m:sSubPr>
                      <m:e>
                        <m:r>
                          <m:t>d</m:t>
                        </m:r>
                      </m:e>
                      <m:sub>
                        <m:r>
                          <m:t>0</m:t>
                        </m:r>
                      </m:sub>
                    </m:sSub>
                  </m:e>
                </m:d>
                <m:d>
                  <m:dPr>
                    <m:begChr m:val="["/>
                    <m:endChr m:val="]"/>
                    <m:ctrlPr/>
                  </m:dPr>
                  <m:e>
                    <m:r>
                      <m:t>g</m:t>
                    </m:r>
                  </m:e>
                </m:d>
              </m:oMath>
            </m:oMathPara>
          </w:p>
          <w:p w:rsidR="00BE5D76" w:rsidRPr="00BE7B60" w:rsidRDefault="000A1385" w:rsidP="00BE5D76">
            <w:pPr>
              <w:pStyle w:val="eq2paper"/>
            </w:pPr>
            <m:oMathPara>
              <m:oMathParaPr>
                <m:jc m:val="center"/>
              </m:oMathParaPr>
              <m:oMath>
                <m:d>
                  <m:dPr>
                    <m:begChr m:val="["/>
                    <m:endChr m:val="]"/>
                    <m:ctrlPr/>
                  </m:dPr>
                  <m:e>
                    <m:sSub>
                      <m:sSubPr>
                        <m:ctrlPr/>
                      </m:sSubPr>
                      <m:e>
                        <m:r>
                          <m:t>B</m:t>
                        </m:r>
                      </m:e>
                      <m:sub>
                        <m:r>
                          <m:t>L</m:t>
                        </m:r>
                      </m:sub>
                    </m:sSub>
                  </m:e>
                </m:d>
                <m:r>
                  <m:t>=</m:t>
                </m:r>
                <m:d>
                  <m:dPr>
                    <m:begChr m:val="["/>
                    <m:endChr m:val="]"/>
                    <m:ctrlPr/>
                  </m:dPr>
                  <m:e>
                    <m:r>
                      <m:t>A</m:t>
                    </m:r>
                  </m:e>
                </m:d>
                <m:d>
                  <m:dPr>
                    <m:begChr m:val="["/>
                    <m:endChr m:val="]"/>
                    <m:ctrlPr/>
                  </m:dPr>
                  <m:e>
                    <m:r>
                      <m:t>G</m:t>
                    </m:r>
                  </m:e>
                </m:d>
              </m:oMath>
            </m:oMathPara>
          </w:p>
        </w:tc>
        <w:tc>
          <w:tcPr>
            <w:tcW w:w="312" w:type="pct"/>
            <w:vAlign w:val="center"/>
          </w:tcPr>
          <w:p w:rsidR="00BE5D76" w:rsidRPr="008F274D" w:rsidRDefault="00BE5D76" w:rsidP="009866C2">
            <w:pPr>
              <w:pStyle w:val="eq3paper"/>
            </w:pPr>
            <w:r w:rsidRPr="008F274D">
              <w:t>(</w:t>
            </w:r>
            <w:r w:rsidRPr="008F274D">
              <w:fldChar w:fldCharType="begin"/>
            </w:r>
            <w:r w:rsidRPr="008F274D">
              <w:instrText xml:space="preserve"> SEQ Equation \* ARABIC </w:instrText>
            </w:r>
            <w:r w:rsidRPr="008F274D">
              <w:fldChar w:fldCharType="separate"/>
            </w:r>
            <w:r>
              <w:rPr>
                <w:noProof/>
              </w:rPr>
              <w:t>8</w:t>
            </w:r>
            <w:r w:rsidRPr="008F274D">
              <w:rPr>
                <w:noProof/>
              </w:rPr>
              <w:fldChar w:fldCharType="end"/>
            </w:r>
            <w:r w:rsidRPr="008F274D">
              <w:t>)</w:t>
            </w:r>
          </w:p>
        </w:tc>
      </w:tr>
    </w:tbl>
    <w:p w:rsidR="00BE5D76" w:rsidRDefault="00BE5D76" w:rsidP="007A1593">
      <w:pPr>
        <w:pStyle w:val="normal"/>
      </w:pPr>
    </w:p>
    <w:p w:rsidR="00BE5D76" w:rsidRDefault="00BE5D76" w:rsidP="007A1593">
      <w:pPr>
        <w:pStyle w:val="normal"/>
      </w:pPr>
      <w:proofErr w:type="gramStart"/>
      <w:r>
        <w:t>with</w:t>
      </w:r>
      <w:proofErr w:type="gramEnd"/>
      <w:r>
        <w:t>:</w:t>
      </w:r>
    </w:p>
    <w:p w:rsidR="00BE5D76" w:rsidRDefault="00BE5D76" w:rsidP="007A1593">
      <w:pPr>
        <w:pStyle w:val="normal"/>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2"/>
        <w:gridCol w:w="9432"/>
        <w:gridCol w:w="542"/>
      </w:tblGrid>
      <w:tr w:rsidR="00BE5D76" w:rsidRPr="008F274D" w:rsidTr="00607E7B">
        <w:trPr>
          <w:tblHeader/>
        </w:trPr>
        <w:tc>
          <w:tcPr>
            <w:tcW w:w="235" w:type="pct"/>
            <w:vAlign w:val="center"/>
          </w:tcPr>
          <w:p w:rsidR="00BE5D76" w:rsidRPr="008F274D" w:rsidRDefault="00BE5D76" w:rsidP="009866C2">
            <w:pPr>
              <w:pStyle w:val="eq1paper"/>
            </w:pPr>
          </w:p>
        </w:tc>
        <w:tc>
          <w:tcPr>
            <w:tcW w:w="4506" w:type="pct"/>
            <w:vAlign w:val="center"/>
          </w:tcPr>
          <w:p w:rsidR="00BE5D76" w:rsidRPr="00BE5D76" w:rsidRDefault="000A1385" w:rsidP="009866C2">
            <w:pPr>
              <w:pStyle w:val="eq2paper"/>
            </w:pPr>
            <m:oMathPara>
              <m:oMathParaPr>
                <m:jc m:val="center"/>
              </m:oMathParaPr>
              <m:oMath>
                <m:sSub>
                  <m:sSubPr>
                    <m:ctrlPr/>
                  </m:sSubPr>
                  <m:e>
                    <m:d>
                      <m:dPr>
                        <m:begChr m:val="["/>
                        <m:endChr m:val="]"/>
                        <m:ctrlPr/>
                      </m:dPr>
                      <m:e>
                        <m:sSub>
                          <m:sSubPr>
                            <m:ctrlPr/>
                          </m:sSubPr>
                          <m:e>
                            <m:r>
                              <m:t>d</m:t>
                            </m:r>
                          </m:e>
                          <m:sub>
                            <m:r>
                              <m:t>0</m:t>
                            </m:r>
                          </m:sub>
                        </m:sSub>
                      </m:e>
                    </m:d>
                  </m:e>
                  <m:sub>
                    <m:r>
                      <m:t>FSDT</m:t>
                    </m:r>
                  </m:sub>
                </m:sSub>
                <m:r>
                  <m:t>=</m:t>
                </m:r>
                <m:d>
                  <m:dPr>
                    <m:begChr m:val="["/>
                    <m:endChr m:val="]"/>
                    <m:ctrlPr/>
                  </m:dPr>
                  <m:e>
                    <m:m>
                      <m:mPr>
                        <m:rSpRule m:val="3"/>
                        <m:rSp m:val="360"/>
                        <m:cGpRule m:val="3"/>
                        <m:cGp m:val="200"/>
                        <m:mcs>
                          <m:mc>
                            <m:mcPr>
                              <m:count m:val="5"/>
                              <m:mcJc m:val="center"/>
                            </m:mcPr>
                          </m:mc>
                        </m:mcs>
                        <m:ctrlPr/>
                      </m:mPr>
                      <m:mr>
                        <m:e>
                          <m:sSub>
                            <m:sSubPr>
                              <m:ctrlPr/>
                            </m:sSubPr>
                            <m:e>
                              <m:r>
                                <m:t>j</m:t>
                              </m:r>
                            </m:e>
                            <m:sub>
                              <m:r>
                                <m:t>11</m:t>
                              </m:r>
                            </m:sub>
                          </m:sSub>
                          <m:f>
                            <m:fPr>
                              <m:ctrlPr/>
                            </m:fPr>
                            <m:num>
                              <m:r>
                                <m:t>∂</m:t>
                              </m:r>
                            </m:num>
                            <m:den>
                              <m:r>
                                <m:t>∂ξ</m:t>
                              </m:r>
                            </m:den>
                          </m:f>
                          <m:r>
                            <m:t>+</m:t>
                          </m:r>
                          <m:sSub>
                            <m:sSubPr>
                              <m:ctrlPr/>
                            </m:sSubPr>
                            <m:e>
                              <m:r>
                                <m:t>j</m:t>
                              </m:r>
                            </m:e>
                            <m:sub>
                              <m:r>
                                <m:t>12</m:t>
                              </m:r>
                            </m:sub>
                          </m:sSub>
                          <m:f>
                            <m:fPr>
                              <m:ctrlPr/>
                            </m:fPr>
                            <m:num>
                              <m:r>
                                <m:t>∂</m:t>
                              </m:r>
                            </m:num>
                            <m:den>
                              <m:r>
                                <m:t>∂η</m:t>
                              </m:r>
                            </m:den>
                          </m:f>
                          <m:r>
                            <m:t xml:space="preserve"> </m:t>
                          </m:r>
                        </m:e>
                        <m:e>
                          <m:r>
                            <m:t>0</m:t>
                          </m:r>
                        </m:e>
                        <m:e>
                          <m:r>
                            <m:t>0</m:t>
                          </m:r>
                        </m:e>
                        <m:e>
                          <m:r>
                            <m:t>0</m:t>
                          </m:r>
                          <m:ctrlPr>
                            <w:rPr>
                              <w:rFonts w:eastAsia="Cambria Math"/>
                            </w:rPr>
                          </m:ctrlPr>
                        </m:e>
                        <m:e>
                          <m:r>
                            <w:rPr>
                              <w:rFonts w:eastAsia="Cambria Math"/>
                            </w:rPr>
                            <m:t>0</m:t>
                          </m:r>
                          <m:ctrlPr>
                            <w:rPr>
                              <w:rFonts w:eastAsia="Cambria Math"/>
                            </w:rPr>
                          </m:ctrlPr>
                        </m:e>
                      </m:mr>
                      <m:mr>
                        <m:e>
                          <m:f>
                            <m:fPr>
                              <m:ctrlPr>
                                <w:rPr>
                                  <w:rFonts w:eastAsia="Cambria Math"/>
                                </w:rPr>
                              </m:ctrlPr>
                            </m:fPr>
                            <m:num>
                              <m:func>
                                <m:funcPr>
                                  <m:ctrlPr>
                                    <w:rPr>
                                      <w:rFonts w:eastAsia="Cambria Math"/>
                                    </w:rPr>
                                  </m:ctrlPr>
                                </m:funcPr>
                                <m:fName>
                                  <m:r>
                                    <w:rPr>
                                      <w:rFonts w:eastAsia="Cambria Math"/>
                                    </w:rPr>
                                    <m:t>sin</m:t>
                                  </m:r>
                                </m:fName>
                                <m:e>
                                  <m:r>
                                    <w:rPr>
                                      <w:rFonts w:eastAsia="Cambria Math"/>
                                    </w:rPr>
                                    <m:t>α</m:t>
                                  </m:r>
                                </m:e>
                              </m:func>
                            </m:num>
                            <m:den>
                              <m:r>
                                <w:rPr>
                                  <w:rFonts w:eastAsia="Cambria Math"/>
                                </w:rPr>
                                <m:t>r</m:t>
                              </m:r>
                            </m:den>
                          </m:f>
                          <m:ctrlPr>
                            <w:rPr>
                              <w:rFonts w:eastAsia="Cambria Math"/>
                            </w:rPr>
                          </m:ctrlPr>
                        </m:e>
                        <m:e>
                          <m:sSub>
                            <m:sSubPr>
                              <m:ctrlPr>
                                <w:rPr>
                                  <w:rFonts w:eastAsia="Cambria Math"/>
                                </w:rPr>
                              </m:ctrlPr>
                            </m:sSubPr>
                            <m:e>
                              <m:r>
                                <w:rPr>
                                  <w:rFonts w:eastAsia="Cambria Math"/>
                                </w:rPr>
                                <m:t>j</m:t>
                              </m:r>
                            </m:e>
                            <m:sub>
                              <m:r>
                                <w:rPr>
                                  <w:rFonts w:eastAsia="Cambria Math"/>
                                </w:rPr>
                                <m:t>21</m:t>
                              </m:r>
                            </m:sub>
                          </m:sSub>
                          <m:f>
                            <m:fPr>
                              <m:ctrlPr>
                                <w:rPr>
                                  <w:rFonts w:eastAsia="Cambria Math"/>
                                </w:rPr>
                              </m:ctrlPr>
                            </m:fPr>
                            <m:num>
                              <m:r>
                                <w:rPr>
                                  <w:rFonts w:eastAsia="Cambria Math"/>
                                </w:rPr>
                                <m:t>∂</m:t>
                              </m:r>
                            </m:num>
                            <m:den>
                              <m:r>
                                <w:rPr>
                                  <w:rFonts w:eastAsia="Cambria Math"/>
                                </w:rPr>
                                <m:t>∂ξ</m:t>
                              </m:r>
                            </m:den>
                          </m:f>
                          <m:r>
                            <w:rPr>
                              <w:rFonts w:eastAsia="Cambria Math"/>
                            </w:rPr>
                            <m:t>+</m:t>
                          </m:r>
                          <m:sSub>
                            <m:sSubPr>
                              <m:ctrlPr>
                                <w:rPr>
                                  <w:rFonts w:eastAsia="Cambria Math"/>
                                </w:rPr>
                              </m:ctrlPr>
                            </m:sSubPr>
                            <m:e>
                              <m:r>
                                <w:rPr>
                                  <w:rFonts w:eastAsia="Cambria Math"/>
                                </w:rPr>
                                <m:t>j</m:t>
                              </m:r>
                            </m:e>
                            <m:sub>
                              <m:r>
                                <w:rPr>
                                  <w:rFonts w:eastAsia="Cambria Math"/>
                                </w:rPr>
                                <m:t>22</m:t>
                              </m:r>
                            </m:sub>
                          </m:sSub>
                          <m:f>
                            <m:fPr>
                              <m:ctrlPr>
                                <w:rPr>
                                  <w:rFonts w:eastAsia="Cambria Math"/>
                                </w:rPr>
                              </m:ctrlPr>
                            </m:fPr>
                            <m:num>
                              <m:r>
                                <w:rPr>
                                  <w:rFonts w:eastAsia="Cambria Math"/>
                                </w:rPr>
                                <m:t>∂</m:t>
                              </m:r>
                            </m:num>
                            <m:den>
                              <m:r>
                                <w:rPr>
                                  <w:rFonts w:eastAsia="Cambria Math"/>
                                </w:rPr>
                                <m:t>∂η</m:t>
                              </m:r>
                            </m:den>
                          </m:f>
                          <m:r>
                            <w:rPr>
                              <w:rFonts w:eastAsia="Cambria Math"/>
                            </w:rPr>
                            <m:t xml:space="preserve"> </m:t>
                          </m:r>
                          <m:ctrlPr>
                            <w:rPr>
                              <w:rFonts w:eastAsia="Cambria Math"/>
                            </w:rPr>
                          </m:ctrlPr>
                        </m:e>
                        <m:e>
                          <m:f>
                            <m:fPr>
                              <m:ctrlPr>
                                <w:rPr>
                                  <w:rFonts w:eastAsia="Cambria Math"/>
                                </w:rPr>
                              </m:ctrlPr>
                            </m:fPr>
                            <m:num>
                              <m:func>
                                <m:funcPr>
                                  <m:ctrlPr>
                                    <w:rPr>
                                      <w:rFonts w:eastAsia="Cambria Math"/>
                                    </w:rPr>
                                  </m:ctrlPr>
                                </m:funcPr>
                                <m:fName>
                                  <m:r>
                                    <w:rPr>
                                      <w:rFonts w:eastAsia="Cambria Math"/>
                                    </w:rPr>
                                    <m:t>cos</m:t>
                                  </m:r>
                                </m:fName>
                                <m:e>
                                  <m:r>
                                    <w:rPr>
                                      <w:rFonts w:eastAsia="Cambria Math"/>
                                    </w:rPr>
                                    <m:t>α</m:t>
                                  </m:r>
                                </m:e>
                              </m:func>
                            </m:num>
                            <m:den>
                              <m:r>
                                <w:rPr>
                                  <w:rFonts w:eastAsia="Cambria Math"/>
                                </w:rPr>
                                <m:t>r</m:t>
                              </m:r>
                            </m:den>
                          </m:f>
                          <m:ctrlPr>
                            <w:rPr>
                              <w:rFonts w:eastAsia="Cambria Math"/>
                            </w:rPr>
                          </m:ctrlPr>
                        </m:e>
                        <m:e>
                          <m:r>
                            <w:rPr>
                              <w:rFonts w:eastAsia="Cambria Math"/>
                            </w:rPr>
                            <m:t>0</m:t>
                          </m:r>
                          <m:ctrlPr>
                            <w:rPr>
                              <w:rFonts w:eastAsia="Cambria Math"/>
                            </w:rPr>
                          </m:ctrlPr>
                        </m:e>
                        <m:e>
                          <m:r>
                            <w:rPr>
                              <w:rFonts w:eastAsia="Cambria Math"/>
                            </w:rPr>
                            <m:t>0</m:t>
                          </m:r>
                          <m:ctrlPr>
                            <w:rPr>
                              <w:rFonts w:eastAsia="Cambria Math"/>
                            </w:rPr>
                          </m:ctrlPr>
                        </m:e>
                      </m:mr>
                      <m:mr>
                        <m:e>
                          <m:sSub>
                            <m:sSubPr>
                              <m:ctrlPr>
                                <w:rPr>
                                  <w:rFonts w:eastAsia="Cambria Math"/>
                                </w:rPr>
                              </m:ctrlPr>
                            </m:sSubPr>
                            <m:e>
                              <m:r>
                                <w:rPr>
                                  <w:rFonts w:eastAsia="Cambria Math"/>
                                </w:rPr>
                                <m:t>j</m:t>
                              </m:r>
                            </m:e>
                            <m:sub>
                              <m:r>
                                <w:rPr>
                                  <w:rFonts w:eastAsia="Cambria Math"/>
                                </w:rPr>
                                <m:t>21</m:t>
                              </m:r>
                            </m:sub>
                          </m:sSub>
                          <m:f>
                            <m:fPr>
                              <m:ctrlPr>
                                <w:rPr>
                                  <w:rFonts w:eastAsia="Cambria Math"/>
                                </w:rPr>
                              </m:ctrlPr>
                            </m:fPr>
                            <m:num>
                              <m:r>
                                <w:rPr>
                                  <w:rFonts w:eastAsia="Cambria Math"/>
                                </w:rPr>
                                <m:t>∂</m:t>
                              </m:r>
                            </m:num>
                            <m:den>
                              <m:r>
                                <w:rPr>
                                  <w:rFonts w:eastAsia="Cambria Math"/>
                                </w:rPr>
                                <m:t>∂ξ</m:t>
                              </m:r>
                            </m:den>
                          </m:f>
                          <m:r>
                            <w:rPr>
                              <w:rFonts w:eastAsia="Cambria Math"/>
                            </w:rPr>
                            <m:t>+</m:t>
                          </m:r>
                          <m:sSub>
                            <m:sSubPr>
                              <m:ctrlPr>
                                <w:rPr>
                                  <w:rFonts w:eastAsia="Cambria Math"/>
                                </w:rPr>
                              </m:ctrlPr>
                            </m:sSubPr>
                            <m:e>
                              <m:r>
                                <w:rPr>
                                  <w:rFonts w:eastAsia="Cambria Math"/>
                                </w:rPr>
                                <m:t>j</m:t>
                              </m:r>
                            </m:e>
                            <m:sub>
                              <m:r>
                                <w:rPr>
                                  <w:rFonts w:eastAsia="Cambria Math"/>
                                </w:rPr>
                                <m:t>22</m:t>
                              </m:r>
                            </m:sub>
                          </m:sSub>
                          <m:f>
                            <m:fPr>
                              <m:ctrlPr>
                                <w:rPr>
                                  <w:rFonts w:eastAsia="Cambria Math"/>
                                </w:rPr>
                              </m:ctrlPr>
                            </m:fPr>
                            <m:num>
                              <m:r>
                                <w:rPr>
                                  <w:rFonts w:eastAsia="Cambria Math"/>
                                </w:rPr>
                                <m:t>∂</m:t>
                              </m:r>
                            </m:num>
                            <m:den>
                              <m:r>
                                <w:rPr>
                                  <w:rFonts w:eastAsia="Cambria Math"/>
                                </w:rPr>
                                <m:t>∂η</m:t>
                              </m:r>
                            </m:den>
                          </m:f>
                          <m:ctrlPr>
                            <w:rPr>
                              <w:rFonts w:eastAsia="Cambria Math"/>
                            </w:rPr>
                          </m:ctrlPr>
                        </m:e>
                        <m:e>
                          <m:sSub>
                            <m:sSubPr>
                              <m:ctrlPr/>
                            </m:sSubPr>
                            <m:e>
                              <m:r>
                                <m:t>j</m:t>
                              </m:r>
                            </m:e>
                            <m:sub>
                              <m:r>
                                <m:t>11</m:t>
                              </m:r>
                            </m:sub>
                          </m:sSub>
                          <m:f>
                            <m:fPr>
                              <m:ctrlPr/>
                            </m:fPr>
                            <m:num>
                              <m:r>
                                <m:t>∂</m:t>
                              </m:r>
                            </m:num>
                            <m:den>
                              <m:r>
                                <m:t>∂ξ</m:t>
                              </m:r>
                            </m:den>
                          </m:f>
                          <m:r>
                            <m:t>+</m:t>
                          </m:r>
                          <m:sSub>
                            <m:sSubPr>
                              <m:ctrlPr/>
                            </m:sSubPr>
                            <m:e>
                              <m:r>
                                <m:t>j</m:t>
                              </m:r>
                            </m:e>
                            <m:sub>
                              <m:r>
                                <m:t>12</m:t>
                              </m:r>
                            </m:sub>
                          </m:sSub>
                          <m:f>
                            <m:fPr>
                              <m:ctrlPr/>
                            </m:fPr>
                            <m:num>
                              <m:r>
                                <m:t>∂</m:t>
                              </m:r>
                            </m:num>
                            <m:den>
                              <m:r>
                                <m:t>∂η</m:t>
                              </m:r>
                            </m:den>
                          </m:f>
                          <m:r>
                            <m:t>-</m:t>
                          </m:r>
                          <m:f>
                            <m:fPr>
                              <m:ctrlPr/>
                            </m:fPr>
                            <m:num>
                              <m:func>
                                <m:funcPr>
                                  <m:ctrlPr/>
                                </m:funcPr>
                                <m:fName>
                                  <m:r>
                                    <m:t>sin</m:t>
                                  </m:r>
                                </m:fName>
                                <m:e>
                                  <m:r>
                                    <m:t>α</m:t>
                                  </m:r>
                                </m:e>
                              </m:func>
                            </m:num>
                            <m:den>
                              <m:r>
                                <m:t>r</m:t>
                              </m:r>
                            </m:den>
                          </m:f>
                          <m:r>
                            <m:t xml:space="preserve"> </m:t>
                          </m:r>
                          <m:ctrlPr>
                            <w:rPr>
                              <w:rFonts w:eastAsia="Cambria Math"/>
                            </w:rPr>
                          </m:ctrlPr>
                        </m:e>
                        <m:e>
                          <m:r>
                            <w:rPr>
                              <w:rFonts w:eastAsia="Cambria Math"/>
                            </w:rPr>
                            <m:t>0</m:t>
                          </m:r>
                          <m:ctrlPr>
                            <w:rPr>
                              <w:rFonts w:eastAsia="Cambria Math"/>
                            </w:rPr>
                          </m:ctrlPr>
                        </m:e>
                        <m:e>
                          <m:r>
                            <w:rPr>
                              <w:rFonts w:eastAsia="Cambria Math"/>
                            </w:rPr>
                            <m:t>0</m:t>
                          </m:r>
                          <m:ctrlPr>
                            <w:rPr>
                              <w:rFonts w:eastAsia="Cambria Math"/>
                            </w:rPr>
                          </m:ctrlPr>
                        </m:e>
                        <m:e>
                          <m:r>
                            <w:rPr>
                              <w:rFonts w:eastAsia="Cambria Math"/>
                            </w:rPr>
                            <m:t>0</m:t>
                          </m:r>
                          <m:ctrlPr>
                            <w:rPr>
                              <w:rFonts w:eastAsia="Cambria Math"/>
                            </w:rPr>
                          </m:ctrlPr>
                        </m:e>
                      </m:mr>
                      <m:mr>
                        <m:e>
                          <m:r>
                            <w:rPr>
                              <w:rFonts w:eastAsia="Cambria Math"/>
                            </w:rPr>
                            <m:t>0</m:t>
                          </m:r>
                          <m:ctrlPr>
                            <w:rPr>
                              <w:rFonts w:eastAsia="Cambria Math"/>
                            </w:rPr>
                          </m:ctrlPr>
                        </m:e>
                        <m:e>
                          <m:r>
                            <w:rPr>
                              <w:rFonts w:eastAsia="Cambria Math"/>
                            </w:rPr>
                            <m:t>0</m:t>
                          </m:r>
                          <m:ctrlPr>
                            <w:rPr>
                              <w:rFonts w:eastAsia="Cambria Math"/>
                            </w:rPr>
                          </m:ctrlPr>
                        </m:e>
                        <m:e>
                          <m:r>
                            <w:rPr>
                              <w:rFonts w:eastAsia="Cambria Math"/>
                            </w:rPr>
                            <m:t>0</m:t>
                          </m:r>
                          <m:ctrlPr>
                            <w:rPr>
                              <w:rFonts w:eastAsia="Cambria Math"/>
                            </w:rPr>
                          </m:ctrlPr>
                        </m:e>
                        <m:e>
                          <m:sSub>
                            <m:sSubPr>
                              <m:ctrlPr/>
                            </m:sSubPr>
                            <m:e>
                              <m:r>
                                <m:t>j</m:t>
                              </m:r>
                            </m:e>
                            <m:sub>
                              <m:r>
                                <m:t>11</m:t>
                              </m:r>
                            </m:sub>
                          </m:sSub>
                          <m:f>
                            <m:fPr>
                              <m:ctrlPr/>
                            </m:fPr>
                            <m:num>
                              <m:r>
                                <m:t>∂</m:t>
                              </m:r>
                            </m:num>
                            <m:den>
                              <m:r>
                                <m:t>∂ξ</m:t>
                              </m:r>
                            </m:den>
                          </m:f>
                          <m:r>
                            <m:t>+</m:t>
                          </m:r>
                          <m:sSub>
                            <m:sSubPr>
                              <m:ctrlPr/>
                            </m:sSubPr>
                            <m:e>
                              <m:r>
                                <m:t>j</m:t>
                              </m:r>
                            </m:e>
                            <m:sub>
                              <m:r>
                                <m:t>12</m:t>
                              </m:r>
                            </m:sub>
                          </m:sSub>
                          <m:f>
                            <m:fPr>
                              <m:ctrlPr/>
                            </m:fPr>
                            <m:num>
                              <m:r>
                                <m:t>∂</m:t>
                              </m:r>
                            </m:num>
                            <m:den>
                              <m:r>
                                <m:t>∂η</m:t>
                              </m:r>
                            </m:den>
                          </m:f>
                          <m:ctrlPr>
                            <w:rPr>
                              <w:rFonts w:eastAsia="Cambria Math"/>
                            </w:rPr>
                          </m:ctrlPr>
                        </m:e>
                        <m:e>
                          <m:r>
                            <w:rPr>
                              <w:rFonts w:eastAsia="Cambria Math"/>
                            </w:rPr>
                            <m:t>0</m:t>
                          </m:r>
                          <m:ctrlPr>
                            <w:rPr>
                              <w:rFonts w:eastAsia="Cambria Math"/>
                            </w:rPr>
                          </m:ctrlPr>
                        </m:e>
                      </m:mr>
                      <m:mr>
                        <m:e>
                          <m:r>
                            <w:rPr>
                              <w:rFonts w:eastAsia="Cambria Math"/>
                            </w:rPr>
                            <m:t>0</m:t>
                          </m:r>
                          <m:ctrlPr>
                            <w:rPr>
                              <w:rFonts w:eastAsia="Cambria Math"/>
                            </w:rPr>
                          </m:ctrlPr>
                        </m:e>
                        <m:e>
                          <m:r>
                            <w:rPr>
                              <w:rFonts w:eastAsia="Cambria Math"/>
                            </w:rPr>
                            <m:t>0</m:t>
                          </m:r>
                          <m:ctrlPr>
                            <w:rPr>
                              <w:rFonts w:eastAsia="Cambria Math"/>
                            </w:rPr>
                          </m:ctrlPr>
                        </m:e>
                        <m:e>
                          <m:r>
                            <w:rPr>
                              <w:rFonts w:eastAsia="Cambria Math"/>
                            </w:rPr>
                            <m:t>0</m:t>
                          </m:r>
                          <m:ctrlPr>
                            <w:rPr>
                              <w:rFonts w:eastAsia="Cambria Math"/>
                            </w:rPr>
                          </m:ctrlPr>
                        </m:e>
                        <m:e>
                          <m:f>
                            <m:fPr>
                              <m:ctrlPr>
                                <w:rPr>
                                  <w:rFonts w:eastAsia="Cambria Math"/>
                                </w:rPr>
                              </m:ctrlPr>
                            </m:fPr>
                            <m:num>
                              <m:func>
                                <m:funcPr>
                                  <m:ctrlPr>
                                    <w:rPr>
                                      <w:rFonts w:eastAsia="Cambria Math"/>
                                    </w:rPr>
                                  </m:ctrlPr>
                                </m:funcPr>
                                <m:fName>
                                  <m:r>
                                    <w:rPr>
                                      <w:rFonts w:eastAsia="Cambria Math"/>
                                    </w:rPr>
                                    <m:t>sin</m:t>
                                  </m:r>
                                </m:fName>
                                <m:e>
                                  <m:r>
                                    <w:rPr>
                                      <w:rFonts w:eastAsia="Cambria Math"/>
                                    </w:rPr>
                                    <m:t>α</m:t>
                                  </m:r>
                                </m:e>
                              </m:func>
                            </m:num>
                            <m:den>
                              <m:r>
                                <w:rPr>
                                  <w:rFonts w:eastAsia="Cambria Math"/>
                                </w:rPr>
                                <m:t>r</m:t>
                              </m:r>
                            </m:den>
                          </m:f>
                          <m:ctrlPr>
                            <w:rPr>
                              <w:rFonts w:eastAsia="Cambria Math"/>
                            </w:rPr>
                          </m:ctrlPr>
                        </m:e>
                        <m:e>
                          <m:sSub>
                            <m:sSubPr>
                              <m:ctrlPr>
                                <w:rPr>
                                  <w:rFonts w:eastAsia="Cambria Math"/>
                                </w:rPr>
                              </m:ctrlPr>
                            </m:sSubPr>
                            <m:e>
                              <m:r>
                                <w:rPr>
                                  <w:rFonts w:eastAsia="Cambria Math"/>
                                </w:rPr>
                                <m:t>j</m:t>
                              </m:r>
                            </m:e>
                            <m:sub>
                              <m:r>
                                <w:rPr>
                                  <w:rFonts w:eastAsia="Cambria Math"/>
                                </w:rPr>
                                <m:t>21</m:t>
                              </m:r>
                            </m:sub>
                          </m:sSub>
                          <m:f>
                            <m:fPr>
                              <m:ctrlPr>
                                <w:rPr>
                                  <w:rFonts w:eastAsia="Cambria Math"/>
                                </w:rPr>
                              </m:ctrlPr>
                            </m:fPr>
                            <m:num>
                              <m:r>
                                <w:rPr>
                                  <w:rFonts w:eastAsia="Cambria Math"/>
                                </w:rPr>
                                <m:t>∂</m:t>
                              </m:r>
                            </m:num>
                            <m:den>
                              <m:r>
                                <w:rPr>
                                  <w:rFonts w:eastAsia="Cambria Math"/>
                                </w:rPr>
                                <m:t>∂ξ</m:t>
                              </m:r>
                            </m:den>
                          </m:f>
                          <m:r>
                            <w:rPr>
                              <w:rFonts w:eastAsia="Cambria Math"/>
                            </w:rPr>
                            <m:t>+</m:t>
                          </m:r>
                          <m:sSub>
                            <m:sSubPr>
                              <m:ctrlPr>
                                <w:rPr>
                                  <w:rFonts w:eastAsia="Cambria Math"/>
                                </w:rPr>
                              </m:ctrlPr>
                            </m:sSubPr>
                            <m:e>
                              <m:r>
                                <w:rPr>
                                  <w:rFonts w:eastAsia="Cambria Math"/>
                                </w:rPr>
                                <m:t>j</m:t>
                              </m:r>
                            </m:e>
                            <m:sub>
                              <m:r>
                                <w:rPr>
                                  <w:rFonts w:eastAsia="Cambria Math"/>
                                </w:rPr>
                                <m:t>22</m:t>
                              </m:r>
                            </m:sub>
                          </m:sSub>
                          <m:f>
                            <m:fPr>
                              <m:ctrlPr>
                                <w:rPr>
                                  <w:rFonts w:eastAsia="Cambria Math"/>
                                </w:rPr>
                              </m:ctrlPr>
                            </m:fPr>
                            <m:num>
                              <m:r>
                                <w:rPr>
                                  <w:rFonts w:eastAsia="Cambria Math"/>
                                </w:rPr>
                                <m:t>∂</m:t>
                              </m:r>
                            </m:num>
                            <m:den>
                              <m:r>
                                <w:rPr>
                                  <w:rFonts w:eastAsia="Cambria Math"/>
                                </w:rPr>
                                <m:t>∂η</m:t>
                              </m:r>
                            </m:den>
                          </m:f>
                          <m:ctrlPr>
                            <w:rPr>
                              <w:rFonts w:eastAsia="Cambria Math"/>
                            </w:rPr>
                          </m:ctrlPr>
                        </m:e>
                      </m:mr>
                      <m:mr>
                        <m:e>
                          <m:r>
                            <w:rPr>
                              <w:rFonts w:eastAsia="Cambria Math"/>
                            </w:rPr>
                            <m:t>0</m:t>
                          </m:r>
                          <m:ctrlPr>
                            <w:rPr>
                              <w:rFonts w:eastAsia="Cambria Math"/>
                            </w:rPr>
                          </m:ctrlPr>
                        </m:e>
                        <m:e>
                          <m:r>
                            <w:rPr>
                              <w:rFonts w:eastAsia="Cambria Math"/>
                            </w:rPr>
                            <m:t>0</m:t>
                          </m:r>
                          <m:ctrlPr>
                            <w:rPr>
                              <w:rFonts w:eastAsia="Cambria Math"/>
                            </w:rPr>
                          </m:ctrlPr>
                        </m:e>
                        <m:e>
                          <m:r>
                            <w:rPr>
                              <w:rFonts w:eastAsia="Cambria Math"/>
                            </w:rPr>
                            <m:t>0</m:t>
                          </m:r>
                          <m:ctrlPr>
                            <w:rPr>
                              <w:rFonts w:eastAsia="Cambria Math"/>
                            </w:rPr>
                          </m:ctrlPr>
                        </m:e>
                        <m:e>
                          <m:sSub>
                            <m:sSubPr>
                              <m:ctrlPr>
                                <w:rPr>
                                  <w:rFonts w:eastAsia="Cambria Math"/>
                                </w:rPr>
                              </m:ctrlPr>
                            </m:sSubPr>
                            <m:e>
                              <m:r>
                                <w:rPr>
                                  <w:rFonts w:eastAsia="Cambria Math"/>
                                </w:rPr>
                                <m:t>j</m:t>
                              </m:r>
                            </m:e>
                            <m:sub>
                              <m:r>
                                <w:rPr>
                                  <w:rFonts w:eastAsia="Cambria Math"/>
                                </w:rPr>
                                <m:t>21</m:t>
                              </m:r>
                            </m:sub>
                          </m:sSub>
                          <m:f>
                            <m:fPr>
                              <m:ctrlPr>
                                <w:rPr>
                                  <w:rFonts w:eastAsia="Cambria Math"/>
                                </w:rPr>
                              </m:ctrlPr>
                            </m:fPr>
                            <m:num>
                              <m:r>
                                <w:rPr>
                                  <w:rFonts w:eastAsia="Cambria Math"/>
                                </w:rPr>
                                <m:t>∂</m:t>
                              </m:r>
                            </m:num>
                            <m:den>
                              <m:r>
                                <w:rPr>
                                  <w:rFonts w:eastAsia="Cambria Math"/>
                                </w:rPr>
                                <m:t>∂ξ</m:t>
                              </m:r>
                            </m:den>
                          </m:f>
                          <m:r>
                            <w:rPr>
                              <w:rFonts w:eastAsia="Cambria Math"/>
                            </w:rPr>
                            <m:t>+</m:t>
                          </m:r>
                          <m:sSub>
                            <m:sSubPr>
                              <m:ctrlPr>
                                <w:rPr>
                                  <w:rFonts w:eastAsia="Cambria Math"/>
                                </w:rPr>
                              </m:ctrlPr>
                            </m:sSubPr>
                            <m:e>
                              <m:r>
                                <w:rPr>
                                  <w:rFonts w:eastAsia="Cambria Math"/>
                                </w:rPr>
                                <m:t>j</m:t>
                              </m:r>
                            </m:e>
                            <m:sub>
                              <m:r>
                                <w:rPr>
                                  <w:rFonts w:eastAsia="Cambria Math"/>
                                </w:rPr>
                                <m:t>22</m:t>
                              </m:r>
                            </m:sub>
                          </m:sSub>
                          <m:f>
                            <m:fPr>
                              <m:ctrlPr>
                                <w:rPr>
                                  <w:rFonts w:eastAsia="Cambria Math"/>
                                </w:rPr>
                              </m:ctrlPr>
                            </m:fPr>
                            <m:num>
                              <m:r>
                                <w:rPr>
                                  <w:rFonts w:eastAsia="Cambria Math"/>
                                </w:rPr>
                                <m:t>∂</m:t>
                              </m:r>
                            </m:num>
                            <m:den>
                              <m:r>
                                <w:rPr>
                                  <w:rFonts w:eastAsia="Cambria Math"/>
                                </w:rPr>
                                <m:t>∂η</m:t>
                              </m:r>
                            </m:den>
                          </m:f>
                          <m:ctrlPr>
                            <w:rPr>
                              <w:rFonts w:eastAsia="Cambria Math"/>
                            </w:rPr>
                          </m:ctrlPr>
                        </m:e>
                        <m:e>
                          <m:sSub>
                            <m:sSubPr>
                              <m:ctrlPr/>
                            </m:sSubPr>
                            <m:e>
                              <m:r>
                                <m:t>j</m:t>
                              </m:r>
                            </m:e>
                            <m:sub>
                              <m:r>
                                <m:t>11</m:t>
                              </m:r>
                            </m:sub>
                          </m:sSub>
                          <m:f>
                            <m:fPr>
                              <m:ctrlPr/>
                            </m:fPr>
                            <m:num>
                              <m:r>
                                <m:t>∂</m:t>
                              </m:r>
                            </m:num>
                            <m:den>
                              <m:r>
                                <m:t>∂ξ</m:t>
                              </m:r>
                            </m:den>
                          </m:f>
                          <m:r>
                            <m:t>+</m:t>
                          </m:r>
                          <m:sSub>
                            <m:sSubPr>
                              <m:ctrlPr/>
                            </m:sSubPr>
                            <m:e>
                              <m:r>
                                <m:t>j</m:t>
                              </m:r>
                            </m:e>
                            <m:sub>
                              <m:r>
                                <m:t>12</m:t>
                              </m:r>
                            </m:sub>
                          </m:sSub>
                          <m:f>
                            <m:fPr>
                              <m:ctrlPr/>
                            </m:fPr>
                            <m:num>
                              <m:r>
                                <m:t>∂</m:t>
                              </m:r>
                            </m:num>
                            <m:den>
                              <m:r>
                                <m:t>∂η</m:t>
                              </m:r>
                            </m:den>
                          </m:f>
                          <m:r>
                            <m:t>-</m:t>
                          </m:r>
                          <m:f>
                            <m:fPr>
                              <m:ctrlPr/>
                            </m:fPr>
                            <m:num>
                              <m:func>
                                <m:funcPr>
                                  <m:ctrlPr/>
                                </m:funcPr>
                                <m:fName>
                                  <m:r>
                                    <m:t>sin</m:t>
                                  </m:r>
                                </m:fName>
                                <m:e>
                                  <m:r>
                                    <m:t>α</m:t>
                                  </m:r>
                                </m:e>
                              </m:func>
                            </m:num>
                            <m:den>
                              <m:r>
                                <m:t>r</m:t>
                              </m:r>
                            </m:den>
                          </m:f>
                          <m:ctrlPr>
                            <w:rPr>
                              <w:rFonts w:eastAsia="Cambria Math"/>
                            </w:rPr>
                          </m:ctrlPr>
                        </m:e>
                      </m:mr>
                      <m:mr>
                        <m:e>
                          <m:r>
                            <w:rPr>
                              <w:rFonts w:eastAsia="Cambria Math"/>
                            </w:rPr>
                            <m:t>0</m:t>
                          </m:r>
                        </m:e>
                        <m:e>
                          <m:r>
                            <m:t>-</m:t>
                          </m:r>
                          <m:f>
                            <m:fPr>
                              <m:ctrlPr/>
                            </m:fPr>
                            <m:num>
                              <m:func>
                                <m:funcPr>
                                  <m:ctrlPr/>
                                </m:funcPr>
                                <m:fName>
                                  <m:r>
                                    <m:t>cos</m:t>
                                  </m:r>
                                </m:fName>
                                <m:e>
                                  <m:r>
                                    <m:t>α</m:t>
                                  </m:r>
                                </m:e>
                              </m:func>
                            </m:num>
                            <m:den>
                              <m:r>
                                <m:t>r</m:t>
                              </m:r>
                            </m:den>
                          </m:f>
                        </m:e>
                        <m:e>
                          <m:sSub>
                            <m:sSubPr>
                              <m:ctrlPr>
                                <w:rPr>
                                  <w:rFonts w:eastAsia="Cambria Math"/>
                                </w:rPr>
                              </m:ctrlPr>
                            </m:sSubPr>
                            <m:e>
                              <m:r>
                                <w:rPr>
                                  <w:rFonts w:eastAsia="Cambria Math"/>
                                </w:rPr>
                                <m:t>j</m:t>
                              </m:r>
                            </m:e>
                            <m:sub>
                              <m:r>
                                <w:rPr>
                                  <w:rFonts w:eastAsia="Cambria Math"/>
                                </w:rPr>
                                <m:t>21</m:t>
                              </m:r>
                            </m:sub>
                          </m:sSub>
                          <m:f>
                            <m:fPr>
                              <m:ctrlPr>
                                <w:rPr>
                                  <w:rFonts w:eastAsia="Cambria Math"/>
                                </w:rPr>
                              </m:ctrlPr>
                            </m:fPr>
                            <m:num>
                              <m:r>
                                <w:rPr>
                                  <w:rFonts w:eastAsia="Cambria Math"/>
                                </w:rPr>
                                <m:t>∂</m:t>
                              </m:r>
                            </m:num>
                            <m:den>
                              <m:r>
                                <w:rPr>
                                  <w:rFonts w:eastAsia="Cambria Math"/>
                                </w:rPr>
                                <m:t>∂ξ</m:t>
                              </m:r>
                            </m:den>
                          </m:f>
                          <m:r>
                            <w:rPr>
                              <w:rFonts w:eastAsia="Cambria Math"/>
                            </w:rPr>
                            <m:t>+</m:t>
                          </m:r>
                          <m:sSub>
                            <m:sSubPr>
                              <m:ctrlPr>
                                <w:rPr>
                                  <w:rFonts w:eastAsia="Cambria Math"/>
                                </w:rPr>
                              </m:ctrlPr>
                            </m:sSubPr>
                            <m:e>
                              <m:r>
                                <w:rPr>
                                  <w:rFonts w:eastAsia="Cambria Math"/>
                                </w:rPr>
                                <m:t>j</m:t>
                              </m:r>
                            </m:e>
                            <m:sub>
                              <m:r>
                                <w:rPr>
                                  <w:rFonts w:eastAsia="Cambria Math"/>
                                </w:rPr>
                                <m:t>22</m:t>
                              </m:r>
                            </m:sub>
                          </m:sSub>
                          <m:f>
                            <m:fPr>
                              <m:ctrlPr>
                                <w:rPr>
                                  <w:rFonts w:eastAsia="Cambria Math"/>
                                </w:rPr>
                              </m:ctrlPr>
                            </m:fPr>
                            <m:num>
                              <m:r>
                                <w:rPr>
                                  <w:rFonts w:eastAsia="Cambria Math"/>
                                </w:rPr>
                                <m:t>∂</m:t>
                              </m:r>
                            </m:num>
                            <m:den>
                              <m:r>
                                <w:rPr>
                                  <w:rFonts w:eastAsia="Cambria Math"/>
                                </w:rPr>
                                <m:t>∂η</m:t>
                              </m:r>
                            </m:den>
                          </m:f>
                        </m:e>
                        <m:e>
                          <m:r>
                            <m:t>0</m:t>
                          </m:r>
                          <m:ctrlPr>
                            <w:rPr>
                              <w:rFonts w:eastAsia="Cambria Math"/>
                            </w:rPr>
                          </m:ctrlPr>
                        </m:e>
                        <m:e>
                          <m:r>
                            <w:rPr>
                              <w:rFonts w:eastAsia="Cambria Math"/>
                            </w:rPr>
                            <m:t>1</m:t>
                          </m:r>
                          <m:ctrlPr>
                            <w:rPr>
                              <w:rFonts w:eastAsia="Cambria Math"/>
                            </w:rPr>
                          </m:ctrlPr>
                        </m:e>
                      </m:mr>
                      <m:mr>
                        <m:e>
                          <m:r>
                            <w:rPr>
                              <w:rFonts w:eastAsia="Cambria Math"/>
                            </w:rPr>
                            <m:t>0</m:t>
                          </m:r>
                        </m:e>
                        <m:e>
                          <m:r>
                            <m:t>0</m:t>
                          </m:r>
                        </m:e>
                        <m:e>
                          <m:sSub>
                            <m:sSubPr>
                              <m:ctrlPr/>
                            </m:sSubPr>
                            <m:e>
                              <m:r>
                                <m:t>j</m:t>
                              </m:r>
                            </m:e>
                            <m:sub>
                              <m:r>
                                <m:t>11</m:t>
                              </m:r>
                            </m:sub>
                          </m:sSub>
                          <m:f>
                            <m:fPr>
                              <m:ctrlPr/>
                            </m:fPr>
                            <m:num>
                              <m:r>
                                <m:t>∂</m:t>
                              </m:r>
                            </m:num>
                            <m:den>
                              <m:r>
                                <m:t>∂ξ</m:t>
                              </m:r>
                            </m:den>
                          </m:f>
                          <m:r>
                            <m:t>+</m:t>
                          </m:r>
                          <m:sSub>
                            <m:sSubPr>
                              <m:ctrlPr/>
                            </m:sSubPr>
                            <m:e>
                              <m:r>
                                <m:t>j</m:t>
                              </m:r>
                            </m:e>
                            <m:sub>
                              <m:r>
                                <m:t>12</m:t>
                              </m:r>
                            </m:sub>
                          </m:sSub>
                          <m:f>
                            <m:fPr>
                              <m:ctrlPr/>
                            </m:fPr>
                            <m:num>
                              <m:r>
                                <m:t>∂</m:t>
                              </m:r>
                            </m:num>
                            <m:den>
                              <m:r>
                                <m:t>∂η</m:t>
                              </m:r>
                            </m:den>
                          </m:f>
                          <m:ctrlPr>
                            <w:rPr>
                              <w:rFonts w:eastAsia="Cambria Math"/>
                            </w:rPr>
                          </m:ctrlPr>
                        </m:e>
                        <m:e>
                          <m:r>
                            <w:rPr>
                              <w:rFonts w:eastAsia="Cambria Math"/>
                            </w:rPr>
                            <m:t>1</m:t>
                          </m:r>
                          <m:ctrlPr>
                            <w:rPr>
                              <w:rFonts w:eastAsia="Cambria Math"/>
                            </w:rPr>
                          </m:ctrlPr>
                        </m:e>
                        <m:e>
                          <m:r>
                            <w:rPr>
                              <w:rFonts w:eastAsia="Cambria Math"/>
                            </w:rPr>
                            <m:t>0</m:t>
                          </m:r>
                        </m:e>
                      </m:mr>
                    </m:m>
                  </m:e>
                </m:d>
              </m:oMath>
            </m:oMathPara>
          </w:p>
          <w:p w:rsidR="00BE5D76" w:rsidRPr="00BE5D76" w:rsidRDefault="000A1385" w:rsidP="009866C2">
            <w:pPr>
              <w:pStyle w:val="eq2paper"/>
            </w:pPr>
            <m:oMathPara>
              <m:oMathParaPr>
                <m:jc m:val="center"/>
              </m:oMathParaPr>
              <m:oMath>
                <m:sSubSup>
                  <m:sSubSupPr>
                    <m:ctrlPr/>
                  </m:sSubSupPr>
                  <m:e>
                    <m:d>
                      <m:dPr>
                        <m:begChr m:val="["/>
                        <m:endChr m:val="]"/>
                        <m:ctrlPr/>
                      </m:dPr>
                      <m:e>
                        <m:r>
                          <m:t>A</m:t>
                        </m:r>
                      </m:e>
                    </m:d>
                  </m:e>
                  <m:sub>
                    <m:r>
                      <m:t>Donnell</m:t>
                    </m:r>
                  </m:sub>
                  <m:sup>
                    <m:r>
                      <m:t>T</m:t>
                    </m:r>
                  </m:sup>
                </m:sSubSup>
                <m:r>
                  <m:t>=</m:t>
                </m:r>
                <m:d>
                  <m:dPr>
                    <m:begChr m:val="["/>
                    <m:endChr m:val="]"/>
                    <m:ctrlPr/>
                  </m:dPr>
                  <m:e>
                    <m:m>
                      <m:mPr>
                        <m:cGpRule m:val="3"/>
                        <m:cGp m:val="240"/>
                        <m:mcs>
                          <m:mc>
                            <m:mcPr>
                              <m:count m:val="8"/>
                              <m:mcJc m:val="center"/>
                            </m:mcPr>
                          </m:mc>
                        </m:mcs>
                        <m:ctrlPr/>
                      </m:mPr>
                      <m:mr>
                        <m:e>
                          <m:sSub>
                            <m:sSubPr>
                              <m:ctrlPr/>
                            </m:sSubPr>
                            <m:e>
                              <m:r>
                                <m:t>j</m:t>
                              </m:r>
                            </m:e>
                            <m:sub>
                              <m:r>
                                <m:t>11</m:t>
                              </m:r>
                            </m:sub>
                          </m:sSub>
                          <m:f>
                            <m:fPr>
                              <m:ctrlPr/>
                            </m:fPr>
                            <m:num>
                              <m:r>
                                <m:t>∂w</m:t>
                              </m:r>
                            </m:num>
                            <m:den>
                              <m:r>
                                <m:t>∂ξ</m:t>
                              </m:r>
                            </m:den>
                          </m:f>
                          <m:r>
                            <m:t>+</m:t>
                          </m:r>
                          <m:sSub>
                            <m:sSubPr>
                              <m:ctrlPr/>
                            </m:sSubPr>
                            <m:e>
                              <m:r>
                                <m:t>j</m:t>
                              </m:r>
                            </m:e>
                            <m:sub>
                              <m:r>
                                <m:t>12</m:t>
                              </m:r>
                            </m:sub>
                          </m:sSub>
                          <m:f>
                            <m:fPr>
                              <m:ctrlPr/>
                            </m:fPr>
                            <m:num>
                              <m:r>
                                <m:t>∂w</m:t>
                              </m:r>
                            </m:num>
                            <m:den>
                              <m:r>
                                <m:t>∂η</m:t>
                              </m:r>
                            </m:den>
                          </m:f>
                        </m:e>
                        <m:e>
                          <m:r>
                            <m:t>0</m:t>
                          </m:r>
                        </m:e>
                        <m:e>
                          <m:sSub>
                            <m:sSubPr>
                              <m:ctrlPr>
                                <w:rPr>
                                  <w:rFonts w:eastAsia="Cambria Math"/>
                                </w:rPr>
                              </m:ctrlPr>
                            </m:sSubPr>
                            <m:e>
                              <m:r>
                                <w:rPr>
                                  <w:rFonts w:eastAsia="Cambria Math"/>
                                </w:rPr>
                                <m:t>j</m:t>
                              </m:r>
                            </m:e>
                            <m:sub>
                              <m:r>
                                <w:rPr>
                                  <w:rFonts w:eastAsia="Cambria Math"/>
                                </w:rPr>
                                <m:t>21</m:t>
                              </m:r>
                            </m:sub>
                          </m:sSub>
                          <m:f>
                            <m:fPr>
                              <m:ctrlPr>
                                <w:rPr>
                                  <w:rFonts w:eastAsia="Cambria Math"/>
                                </w:rPr>
                              </m:ctrlPr>
                            </m:fPr>
                            <m:num>
                              <m:r>
                                <w:rPr>
                                  <w:rFonts w:eastAsia="Cambria Math"/>
                                </w:rPr>
                                <m:t>∂w</m:t>
                              </m:r>
                            </m:num>
                            <m:den>
                              <m:r>
                                <w:rPr>
                                  <w:rFonts w:eastAsia="Cambria Math"/>
                                </w:rPr>
                                <m:t>∂ξ</m:t>
                              </m:r>
                            </m:den>
                          </m:f>
                          <m:r>
                            <w:rPr>
                              <w:rFonts w:eastAsia="Cambria Math"/>
                            </w:rPr>
                            <m:t>+</m:t>
                          </m:r>
                          <m:sSub>
                            <m:sSubPr>
                              <m:ctrlPr>
                                <w:rPr>
                                  <w:rFonts w:eastAsia="Cambria Math"/>
                                </w:rPr>
                              </m:ctrlPr>
                            </m:sSubPr>
                            <m:e>
                              <m:r>
                                <w:rPr>
                                  <w:rFonts w:eastAsia="Cambria Math"/>
                                </w:rPr>
                                <m:t>j</m:t>
                              </m:r>
                            </m:e>
                            <m:sub>
                              <m:r>
                                <w:rPr>
                                  <w:rFonts w:eastAsia="Cambria Math"/>
                                </w:rPr>
                                <m:t>22</m:t>
                              </m:r>
                            </m:sub>
                          </m:sSub>
                          <m:f>
                            <m:fPr>
                              <m:ctrlPr>
                                <w:rPr>
                                  <w:rFonts w:eastAsia="Cambria Math"/>
                                </w:rPr>
                              </m:ctrlPr>
                            </m:fPr>
                            <m:num>
                              <m:r>
                                <w:rPr>
                                  <w:rFonts w:eastAsia="Cambria Math"/>
                                </w:rPr>
                                <m:t>∂w</m:t>
                              </m:r>
                            </m:num>
                            <m:den>
                              <m:r>
                                <w:rPr>
                                  <w:rFonts w:eastAsia="Cambria Math"/>
                                </w:rPr>
                                <m:t>∂η</m:t>
                              </m:r>
                            </m:den>
                          </m:f>
                        </m:e>
                        <m:e>
                          <m:r>
                            <m:t>0</m:t>
                          </m:r>
                          <m:ctrlPr>
                            <w:rPr>
                              <w:rFonts w:eastAsia="Cambria Math" w:cs="Cambria Math"/>
                              <w:i w:val="0"/>
                            </w:rPr>
                          </m:ctrlPr>
                        </m:e>
                        <m:e>
                          <m:r>
                            <w:rPr>
                              <w:rFonts w:eastAsia="Cambria Math" w:cs="Cambria Math"/>
                            </w:rPr>
                            <m:t>0</m:t>
                          </m:r>
                          <m:ctrlPr>
                            <w:rPr>
                              <w:rFonts w:eastAsia="Cambria Math" w:cs="Cambria Math"/>
                              <w:i w:val="0"/>
                            </w:rPr>
                          </m:ctrlPr>
                        </m:e>
                        <m:e>
                          <m:r>
                            <w:rPr>
                              <w:rFonts w:eastAsia="Cambria Math" w:cs="Cambria Math"/>
                            </w:rPr>
                            <m:t>0</m:t>
                          </m:r>
                          <m:ctrlPr>
                            <w:rPr>
                              <w:rFonts w:eastAsia="Cambria Math" w:cs="Cambria Math"/>
                              <w:i w:val="0"/>
                            </w:rPr>
                          </m:ctrlPr>
                        </m:e>
                        <m:e>
                          <m:r>
                            <w:rPr>
                              <w:rFonts w:eastAsia="Cambria Math" w:cs="Cambria Math"/>
                            </w:rPr>
                            <m:t>0</m:t>
                          </m:r>
                          <m:ctrlPr>
                            <w:rPr>
                              <w:rFonts w:eastAsia="Cambria Math" w:cs="Cambria Math"/>
                              <w:i w:val="0"/>
                            </w:rPr>
                          </m:ctrlPr>
                        </m:e>
                        <m:e>
                          <m:r>
                            <w:rPr>
                              <w:rFonts w:eastAsia="Cambria Math" w:cs="Cambria Math"/>
                            </w:rPr>
                            <m:t>0</m:t>
                          </m:r>
                          <m:ctrlPr>
                            <w:rPr>
                              <w:rFonts w:eastAsia="Cambria Math" w:cs="Cambria Math"/>
                              <w:i w:val="0"/>
                            </w:rPr>
                          </m:ctrlPr>
                        </m:e>
                      </m:mr>
                      <m:mr>
                        <m:e>
                          <m:r>
                            <w:rPr>
                              <w:rFonts w:eastAsia="Cambria Math" w:cs="Cambria Math"/>
                            </w:rPr>
                            <m:t>0</m:t>
                          </m:r>
                        </m:e>
                        <m:e>
                          <m:sSub>
                            <m:sSubPr>
                              <m:ctrlPr>
                                <w:rPr>
                                  <w:rFonts w:eastAsia="Cambria Math"/>
                                </w:rPr>
                              </m:ctrlPr>
                            </m:sSubPr>
                            <m:e>
                              <m:r>
                                <w:rPr>
                                  <w:rFonts w:eastAsia="Cambria Math"/>
                                </w:rPr>
                                <m:t>j</m:t>
                              </m:r>
                            </m:e>
                            <m:sub>
                              <m:r>
                                <w:rPr>
                                  <w:rFonts w:eastAsia="Cambria Math"/>
                                </w:rPr>
                                <m:t>21</m:t>
                              </m:r>
                            </m:sub>
                          </m:sSub>
                          <m:f>
                            <m:fPr>
                              <m:ctrlPr>
                                <w:rPr>
                                  <w:rFonts w:eastAsia="Cambria Math"/>
                                </w:rPr>
                              </m:ctrlPr>
                            </m:fPr>
                            <m:num>
                              <m:r>
                                <w:rPr>
                                  <w:rFonts w:eastAsia="Cambria Math"/>
                                </w:rPr>
                                <m:t>∂w</m:t>
                              </m:r>
                            </m:num>
                            <m:den>
                              <m:r>
                                <w:rPr>
                                  <w:rFonts w:eastAsia="Cambria Math"/>
                                </w:rPr>
                                <m:t>∂ξ</m:t>
                              </m:r>
                            </m:den>
                          </m:f>
                          <m:r>
                            <w:rPr>
                              <w:rFonts w:eastAsia="Cambria Math"/>
                            </w:rPr>
                            <m:t>+</m:t>
                          </m:r>
                          <m:sSub>
                            <m:sSubPr>
                              <m:ctrlPr>
                                <w:rPr>
                                  <w:rFonts w:eastAsia="Cambria Math"/>
                                </w:rPr>
                              </m:ctrlPr>
                            </m:sSubPr>
                            <m:e>
                              <m:r>
                                <w:rPr>
                                  <w:rFonts w:eastAsia="Cambria Math"/>
                                </w:rPr>
                                <m:t>j</m:t>
                              </m:r>
                            </m:e>
                            <m:sub>
                              <m:r>
                                <w:rPr>
                                  <w:rFonts w:eastAsia="Cambria Math"/>
                                </w:rPr>
                                <m:t>22</m:t>
                              </m:r>
                            </m:sub>
                          </m:sSub>
                          <m:f>
                            <m:fPr>
                              <m:ctrlPr>
                                <w:rPr>
                                  <w:rFonts w:eastAsia="Cambria Math"/>
                                </w:rPr>
                              </m:ctrlPr>
                            </m:fPr>
                            <m:num>
                              <m:r>
                                <w:rPr>
                                  <w:rFonts w:eastAsia="Cambria Math"/>
                                </w:rPr>
                                <m:t>∂w</m:t>
                              </m:r>
                            </m:num>
                            <m:den>
                              <m:r>
                                <w:rPr>
                                  <w:rFonts w:eastAsia="Cambria Math"/>
                                </w:rPr>
                                <m:t>∂η</m:t>
                              </m:r>
                            </m:den>
                          </m:f>
                        </m:e>
                        <m:e>
                          <m:sSub>
                            <m:sSubPr>
                              <m:ctrlPr/>
                            </m:sSubPr>
                            <m:e>
                              <m:r>
                                <m:t>j</m:t>
                              </m:r>
                            </m:e>
                            <m:sub>
                              <m:r>
                                <m:t>11</m:t>
                              </m:r>
                            </m:sub>
                          </m:sSub>
                          <m:f>
                            <m:fPr>
                              <m:ctrlPr/>
                            </m:fPr>
                            <m:num>
                              <m:r>
                                <m:t>∂w</m:t>
                              </m:r>
                            </m:num>
                            <m:den>
                              <m:r>
                                <m:t>∂ξ</m:t>
                              </m:r>
                            </m:den>
                          </m:f>
                          <m:r>
                            <m:t>+</m:t>
                          </m:r>
                          <m:sSub>
                            <m:sSubPr>
                              <m:ctrlPr/>
                            </m:sSubPr>
                            <m:e>
                              <m:r>
                                <m:t>j</m:t>
                              </m:r>
                            </m:e>
                            <m:sub>
                              <m:r>
                                <m:t>12</m:t>
                              </m:r>
                            </m:sub>
                          </m:sSub>
                          <m:f>
                            <m:fPr>
                              <m:ctrlPr/>
                            </m:fPr>
                            <m:num>
                              <m:r>
                                <m:t>∂w</m:t>
                              </m:r>
                            </m:num>
                            <m:den>
                              <m:r>
                                <m:t>∂η</m:t>
                              </m:r>
                            </m:den>
                          </m:f>
                          <m:ctrlPr>
                            <w:rPr>
                              <w:rFonts w:eastAsia="Cambria Math" w:cs="Cambria Math"/>
                              <w:i w:val="0"/>
                            </w:rPr>
                          </m:ctrlPr>
                        </m:e>
                        <m:e>
                          <m:r>
                            <w:rPr>
                              <w:rFonts w:eastAsia="Cambria Math" w:cs="Cambria Math"/>
                            </w:rPr>
                            <m:t>0</m:t>
                          </m:r>
                          <m:ctrlPr>
                            <w:rPr>
                              <w:rFonts w:eastAsia="Cambria Math" w:cs="Cambria Math"/>
                              <w:i w:val="0"/>
                            </w:rPr>
                          </m:ctrlPr>
                        </m:e>
                        <m:e>
                          <m:r>
                            <w:rPr>
                              <w:rFonts w:eastAsia="Cambria Math" w:cs="Cambria Math"/>
                            </w:rPr>
                            <m:t>0</m:t>
                          </m:r>
                          <m:ctrlPr>
                            <w:rPr>
                              <w:rFonts w:eastAsia="Cambria Math" w:cs="Cambria Math"/>
                              <w:i w:val="0"/>
                            </w:rPr>
                          </m:ctrlPr>
                        </m:e>
                        <m:e>
                          <m:r>
                            <w:rPr>
                              <w:rFonts w:eastAsia="Cambria Math" w:cs="Cambria Math"/>
                            </w:rPr>
                            <m:t>0</m:t>
                          </m:r>
                          <m:ctrlPr>
                            <w:rPr>
                              <w:rFonts w:eastAsia="Cambria Math" w:cs="Cambria Math"/>
                              <w:i w:val="0"/>
                            </w:rPr>
                          </m:ctrlPr>
                        </m:e>
                        <m:e>
                          <m:r>
                            <w:rPr>
                              <w:rFonts w:eastAsia="Cambria Math" w:cs="Cambria Math"/>
                            </w:rPr>
                            <m:t>0</m:t>
                          </m:r>
                          <m:ctrlPr>
                            <w:rPr>
                              <w:rFonts w:eastAsia="Cambria Math" w:cs="Cambria Math"/>
                              <w:i w:val="0"/>
                            </w:rPr>
                          </m:ctrlPr>
                        </m:e>
                        <m:e>
                          <m:r>
                            <w:rPr>
                              <w:rFonts w:eastAsia="Cambria Math" w:cs="Cambria Math"/>
                            </w:rPr>
                            <m:t>0</m:t>
                          </m:r>
                        </m:e>
                      </m:mr>
                    </m:m>
                  </m:e>
                </m:d>
              </m:oMath>
            </m:oMathPara>
          </w:p>
          <w:p w:rsidR="00BE5D76" w:rsidRPr="00BE7B60" w:rsidRDefault="000A1385" w:rsidP="009866C2">
            <w:pPr>
              <w:pStyle w:val="eq2paper"/>
            </w:pPr>
            <m:oMathPara>
              <m:oMathParaPr>
                <m:jc m:val="center"/>
              </m:oMathParaPr>
              <m:oMath>
                <m:sSub>
                  <m:sSubPr>
                    <m:ctrlPr/>
                  </m:sSubPr>
                  <m:e>
                    <m:d>
                      <m:dPr>
                        <m:begChr m:val="["/>
                        <m:endChr m:val="]"/>
                        <m:ctrlPr/>
                      </m:dPr>
                      <m:e>
                        <m:sSub>
                          <m:sSubPr>
                            <m:ctrlPr/>
                          </m:sSubPr>
                          <m:e>
                            <m:r>
                              <m:t>G</m:t>
                            </m:r>
                          </m:e>
                          <m:sub>
                            <m:r>
                              <m:t>d</m:t>
                            </m:r>
                          </m:sub>
                        </m:sSub>
                      </m:e>
                    </m:d>
                  </m:e>
                  <m:sub>
                    <m:r>
                      <m:t>Donnell</m:t>
                    </m:r>
                  </m:sub>
                </m:sSub>
                <m:r>
                  <m:t>=</m:t>
                </m:r>
                <m:d>
                  <m:dPr>
                    <m:begChr m:val="["/>
                    <m:endChr m:val="]"/>
                    <m:ctrlPr/>
                  </m:dPr>
                  <m:e>
                    <m:m>
                      <m:mPr>
                        <m:cGpRule m:val="3"/>
                        <m:cGp m:val="240"/>
                        <m:mcs>
                          <m:mc>
                            <m:mcPr>
                              <m:count m:val="5"/>
                              <m:mcJc m:val="center"/>
                            </m:mcPr>
                          </m:mc>
                        </m:mcs>
                        <m:ctrlPr/>
                      </m:mPr>
                      <m:mr>
                        <m:e>
                          <m:r>
                            <m:t>0</m:t>
                          </m:r>
                        </m:e>
                        <m:e>
                          <m:r>
                            <m:t>0</m:t>
                          </m:r>
                        </m:e>
                        <m:e>
                          <m:sSub>
                            <m:sSubPr>
                              <m:ctrlPr/>
                            </m:sSubPr>
                            <m:e>
                              <m:r>
                                <m:t>j</m:t>
                              </m:r>
                            </m:e>
                            <m:sub>
                              <m:r>
                                <m:t>11</m:t>
                              </m:r>
                            </m:sub>
                          </m:sSub>
                          <m:f>
                            <m:fPr>
                              <m:ctrlPr/>
                            </m:fPr>
                            <m:num>
                              <m:r>
                                <m:t>∂</m:t>
                              </m:r>
                            </m:num>
                            <m:den>
                              <m:r>
                                <m:t>∂ξ</m:t>
                              </m:r>
                            </m:den>
                          </m:f>
                          <m:r>
                            <m:t>+</m:t>
                          </m:r>
                          <m:sSub>
                            <m:sSubPr>
                              <m:ctrlPr/>
                            </m:sSubPr>
                            <m:e>
                              <m:r>
                                <m:t>j</m:t>
                              </m:r>
                            </m:e>
                            <m:sub>
                              <m:r>
                                <m:t>12</m:t>
                              </m:r>
                            </m:sub>
                          </m:sSub>
                          <m:f>
                            <m:fPr>
                              <m:ctrlPr/>
                            </m:fPr>
                            <m:num>
                              <m:r>
                                <m:t>∂</m:t>
                              </m:r>
                            </m:num>
                            <m:den>
                              <m:r>
                                <m:t>∂η</m:t>
                              </m:r>
                            </m:den>
                          </m:f>
                        </m:e>
                        <m:e>
                          <m:r>
                            <m:t>0</m:t>
                          </m:r>
                          <m:ctrlPr>
                            <w:rPr>
                              <w:rFonts w:eastAsia="Cambria Math" w:cs="Cambria Math"/>
                              <w:i w:val="0"/>
                            </w:rPr>
                          </m:ctrlPr>
                        </m:e>
                        <m:e>
                          <m:r>
                            <w:rPr>
                              <w:rFonts w:eastAsia="Cambria Math" w:cs="Cambria Math"/>
                            </w:rPr>
                            <m:t>0</m:t>
                          </m:r>
                          <m:ctrlPr>
                            <w:rPr>
                              <w:rFonts w:eastAsia="Cambria Math" w:cs="Cambria Math"/>
                              <w:i w:val="0"/>
                            </w:rPr>
                          </m:ctrlPr>
                        </m:e>
                      </m:mr>
                      <m:mr>
                        <m:e>
                          <m:r>
                            <m:t>0</m:t>
                          </m:r>
                        </m:e>
                        <m:e>
                          <m:r>
                            <m:t>0</m:t>
                          </m:r>
                        </m:e>
                        <m:e>
                          <m:sSub>
                            <m:sSubPr>
                              <m:ctrlPr>
                                <w:rPr>
                                  <w:rFonts w:eastAsia="Cambria Math"/>
                                </w:rPr>
                              </m:ctrlPr>
                            </m:sSubPr>
                            <m:e>
                              <m:r>
                                <w:rPr>
                                  <w:rFonts w:eastAsia="Cambria Math"/>
                                </w:rPr>
                                <m:t>j</m:t>
                              </m:r>
                            </m:e>
                            <m:sub>
                              <m:r>
                                <w:rPr>
                                  <w:rFonts w:eastAsia="Cambria Math"/>
                                </w:rPr>
                                <m:t>21</m:t>
                              </m:r>
                            </m:sub>
                          </m:sSub>
                          <m:f>
                            <m:fPr>
                              <m:ctrlPr>
                                <w:rPr>
                                  <w:rFonts w:eastAsia="Cambria Math"/>
                                </w:rPr>
                              </m:ctrlPr>
                            </m:fPr>
                            <m:num>
                              <m:r>
                                <w:rPr>
                                  <w:rFonts w:eastAsia="Cambria Math"/>
                                </w:rPr>
                                <m:t>∂</m:t>
                              </m:r>
                            </m:num>
                            <m:den>
                              <m:r>
                                <w:rPr>
                                  <w:rFonts w:eastAsia="Cambria Math"/>
                                </w:rPr>
                                <m:t>∂ξ</m:t>
                              </m:r>
                            </m:den>
                          </m:f>
                          <m:r>
                            <w:rPr>
                              <w:rFonts w:eastAsia="Cambria Math"/>
                            </w:rPr>
                            <m:t>+</m:t>
                          </m:r>
                          <m:sSub>
                            <m:sSubPr>
                              <m:ctrlPr>
                                <w:rPr>
                                  <w:rFonts w:eastAsia="Cambria Math"/>
                                </w:rPr>
                              </m:ctrlPr>
                            </m:sSubPr>
                            <m:e>
                              <m:r>
                                <w:rPr>
                                  <w:rFonts w:eastAsia="Cambria Math"/>
                                </w:rPr>
                                <m:t>j</m:t>
                              </m:r>
                            </m:e>
                            <m:sub>
                              <m:r>
                                <w:rPr>
                                  <w:rFonts w:eastAsia="Cambria Math"/>
                                </w:rPr>
                                <m:t>22</m:t>
                              </m:r>
                            </m:sub>
                          </m:sSub>
                          <m:f>
                            <m:fPr>
                              <m:ctrlPr>
                                <w:rPr>
                                  <w:rFonts w:eastAsia="Cambria Math"/>
                                </w:rPr>
                              </m:ctrlPr>
                            </m:fPr>
                            <m:num>
                              <m:r>
                                <w:rPr>
                                  <w:rFonts w:eastAsia="Cambria Math"/>
                                </w:rPr>
                                <m:t>∂</m:t>
                              </m:r>
                            </m:num>
                            <m:den>
                              <m:r>
                                <w:rPr>
                                  <w:rFonts w:eastAsia="Cambria Math"/>
                                </w:rPr>
                                <m:t>∂η</m:t>
                              </m:r>
                            </m:den>
                          </m:f>
                          <m:ctrlPr>
                            <w:rPr>
                              <w:rFonts w:eastAsia="Cambria Math" w:cs="Cambria Math"/>
                              <w:i w:val="0"/>
                            </w:rPr>
                          </m:ctrlPr>
                        </m:e>
                        <m:e>
                          <m:r>
                            <w:rPr>
                              <w:rFonts w:eastAsia="Cambria Math" w:cs="Cambria Math"/>
                            </w:rPr>
                            <m:t>0</m:t>
                          </m:r>
                          <m:ctrlPr>
                            <w:rPr>
                              <w:rFonts w:eastAsia="Cambria Math" w:cs="Cambria Math"/>
                              <w:i w:val="0"/>
                            </w:rPr>
                          </m:ctrlPr>
                        </m:e>
                        <m:e>
                          <m:r>
                            <w:rPr>
                              <w:rFonts w:eastAsia="Cambria Math" w:cs="Cambria Math"/>
                            </w:rPr>
                            <m:t>0</m:t>
                          </m:r>
                        </m:e>
                      </m:mr>
                    </m:m>
                  </m:e>
                </m:d>
              </m:oMath>
            </m:oMathPara>
          </w:p>
        </w:tc>
        <w:tc>
          <w:tcPr>
            <w:tcW w:w="259" w:type="pct"/>
            <w:vAlign w:val="center"/>
          </w:tcPr>
          <w:p w:rsidR="00BE5D76" w:rsidRPr="008F274D" w:rsidRDefault="00BE5D76" w:rsidP="009866C2">
            <w:pPr>
              <w:pStyle w:val="eq3paper"/>
            </w:pPr>
            <w:r w:rsidRPr="008F274D">
              <w:t>(</w:t>
            </w:r>
            <w:r w:rsidRPr="008F274D">
              <w:fldChar w:fldCharType="begin"/>
            </w:r>
            <w:r w:rsidRPr="008F274D">
              <w:instrText xml:space="preserve"> SEQ Equation \* ARABIC </w:instrText>
            </w:r>
            <w:r w:rsidRPr="008F274D">
              <w:fldChar w:fldCharType="separate"/>
            </w:r>
            <w:r>
              <w:rPr>
                <w:noProof/>
              </w:rPr>
              <w:t>8</w:t>
            </w:r>
            <w:r w:rsidRPr="008F274D">
              <w:rPr>
                <w:noProof/>
              </w:rPr>
              <w:fldChar w:fldCharType="end"/>
            </w:r>
            <w:r w:rsidRPr="008F274D">
              <w:t>)</w:t>
            </w:r>
          </w:p>
        </w:tc>
      </w:tr>
    </w:tbl>
    <w:p w:rsidR="00BE5D76" w:rsidRDefault="00BE5D76" w:rsidP="007A1593">
      <w:pPr>
        <w:pStyle w:val="normal"/>
      </w:pPr>
    </w:p>
    <w:p w:rsidR="00034E35" w:rsidRDefault="00034E35" w:rsidP="007A1593">
      <w:pPr>
        <w:pStyle w:val="normal"/>
      </w:pPr>
      <w:r>
        <w:t>The displacements are approximated as: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2"/>
        <w:gridCol w:w="9321"/>
        <w:gridCol w:w="653"/>
      </w:tblGrid>
      <w:tr w:rsidR="00034E35" w:rsidRPr="008F274D" w:rsidTr="00EB119E">
        <w:trPr>
          <w:tblHeader/>
        </w:trPr>
        <w:tc>
          <w:tcPr>
            <w:tcW w:w="235" w:type="pct"/>
            <w:vAlign w:val="center"/>
          </w:tcPr>
          <w:p w:rsidR="00034E35" w:rsidRPr="008F274D" w:rsidRDefault="00034E35" w:rsidP="00EB119E">
            <w:pPr>
              <w:pStyle w:val="eq1paper"/>
            </w:pPr>
          </w:p>
        </w:tc>
        <w:tc>
          <w:tcPr>
            <w:tcW w:w="4453" w:type="pct"/>
            <w:vAlign w:val="center"/>
          </w:tcPr>
          <w:p w:rsidR="00034E35" w:rsidRPr="00BE7B60" w:rsidRDefault="00034E35" w:rsidP="00034E35">
            <w:pPr>
              <w:pStyle w:val="eq2paper"/>
            </w:pPr>
            <m:oMathPara>
              <m:oMathParaPr>
                <m:jc m:val="center"/>
              </m:oMathParaPr>
              <m:oMath>
                <m:d>
                  <m:dPr>
                    <m:begChr m:val="{"/>
                    <m:endChr m:val="}"/>
                    <m:ctrlPr/>
                  </m:dPr>
                  <m:e>
                    <m:r>
                      <m:t>u</m:t>
                    </m:r>
                  </m:e>
                </m:d>
                <m:r>
                  <m:t>=</m:t>
                </m:r>
                <m:nary>
                  <m:naryPr>
                    <m:chr m:val="∑"/>
                    <m:ctrlPr/>
                  </m:naryPr>
                  <m:sub>
                    <m:r>
                      <m:t>i=1</m:t>
                    </m:r>
                  </m:sub>
                  <m:sup>
                    <m:r>
                      <m:t>8</m:t>
                    </m:r>
                  </m:sup>
                  <m:e>
                    <m:sSub>
                      <m:sSubPr>
                        <m:ctrlPr/>
                      </m:sSubPr>
                      <m:e>
                        <m:r>
                          <m:t>h</m:t>
                        </m:r>
                      </m:e>
                      <m:sub>
                        <m:r>
                          <m:t>i</m:t>
                        </m:r>
                      </m:sub>
                    </m:sSub>
                  </m:e>
                </m:nary>
                <m:d>
                  <m:dPr>
                    <m:begChr m:val="{"/>
                    <m:endChr m:val="}"/>
                    <m:ctrlPr/>
                  </m:dPr>
                  <m:e>
                    <m:sSub>
                      <m:sSubPr>
                        <m:ctrlPr/>
                      </m:sSubPr>
                      <m:e>
                        <m:r>
                          <m:t>û</m:t>
                        </m:r>
                      </m:e>
                      <m:sub>
                        <m:r>
                          <m:t>i</m:t>
                        </m:r>
                      </m:sub>
                    </m:sSub>
                  </m:e>
                </m:d>
              </m:oMath>
            </m:oMathPara>
            <w:bookmarkStart w:id="25" w:name="_GoBack"/>
            <w:bookmarkEnd w:id="25"/>
          </w:p>
        </w:tc>
        <w:tc>
          <w:tcPr>
            <w:tcW w:w="312" w:type="pct"/>
            <w:vAlign w:val="center"/>
          </w:tcPr>
          <w:p w:rsidR="00034E35" w:rsidRPr="008F274D" w:rsidRDefault="00034E35" w:rsidP="00EB119E">
            <w:pPr>
              <w:pStyle w:val="eq3paper"/>
            </w:pPr>
            <w:r w:rsidRPr="008F274D">
              <w:t>(</w:t>
            </w:r>
            <w:r w:rsidRPr="008F274D">
              <w:fldChar w:fldCharType="begin"/>
            </w:r>
            <w:r w:rsidRPr="008F274D">
              <w:instrText xml:space="preserve"> SEQ Equation \* ARABIC </w:instrText>
            </w:r>
            <w:r w:rsidRPr="008F274D">
              <w:fldChar w:fldCharType="separate"/>
            </w:r>
            <w:r>
              <w:rPr>
                <w:noProof/>
              </w:rPr>
              <w:t>8</w:t>
            </w:r>
            <w:r w:rsidRPr="008F274D">
              <w:rPr>
                <w:noProof/>
              </w:rPr>
              <w:fldChar w:fldCharType="end"/>
            </w:r>
            <w:r w:rsidRPr="008F274D">
              <w:t>)</w:t>
            </w:r>
          </w:p>
        </w:tc>
      </w:tr>
    </w:tbl>
    <w:p w:rsidR="00034E35" w:rsidRDefault="00034E35" w:rsidP="007A1593">
      <w:pPr>
        <w:pStyle w:val="normal"/>
      </w:pPr>
      <w:r>
        <w:t>The coordinates are approximated as: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2"/>
        <w:gridCol w:w="9321"/>
        <w:gridCol w:w="653"/>
      </w:tblGrid>
      <w:tr w:rsidR="00034E35" w:rsidRPr="008F274D" w:rsidTr="00EB119E">
        <w:trPr>
          <w:tblHeader/>
        </w:trPr>
        <w:tc>
          <w:tcPr>
            <w:tcW w:w="235" w:type="pct"/>
            <w:vAlign w:val="center"/>
          </w:tcPr>
          <w:p w:rsidR="00034E35" w:rsidRPr="008F274D" w:rsidRDefault="00034E35" w:rsidP="00EB119E">
            <w:pPr>
              <w:pStyle w:val="eq1paper"/>
            </w:pPr>
          </w:p>
        </w:tc>
        <w:tc>
          <w:tcPr>
            <w:tcW w:w="4453" w:type="pct"/>
            <w:vAlign w:val="center"/>
          </w:tcPr>
          <w:p w:rsidR="00034E35" w:rsidRPr="00BE7B60" w:rsidRDefault="00034E35" w:rsidP="00034E35">
            <w:pPr>
              <w:pStyle w:val="eq2paper"/>
            </w:pPr>
            <m:oMathPara>
              <m:oMathParaPr>
                <m:jc m:val="center"/>
              </m:oMathParaPr>
              <m:oMath>
                <m:d>
                  <m:dPr>
                    <m:begChr m:val="{"/>
                    <m:endChr m:val="}"/>
                    <m:ctrlPr/>
                  </m:dPr>
                  <m:e>
                    <m:r>
                      <m:t>x</m:t>
                    </m:r>
                  </m:e>
                </m:d>
                <m:r>
                  <m:t>=</m:t>
                </m:r>
                <m:nary>
                  <m:naryPr>
                    <m:chr m:val="∑"/>
                    <m:ctrlPr/>
                  </m:naryPr>
                  <m:sub>
                    <m:r>
                      <m:t>i=1</m:t>
                    </m:r>
                  </m:sub>
                  <m:sup>
                    <m:r>
                      <m:t>8</m:t>
                    </m:r>
                  </m:sup>
                  <m:e>
                    <m:sSub>
                      <m:sSubPr>
                        <m:ctrlPr/>
                      </m:sSubPr>
                      <m:e>
                        <m:r>
                          <m:t>h</m:t>
                        </m:r>
                      </m:e>
                      <m:sub>
                        <m:r>
                          <m:t>i</m:t>
                        </m:r>
                      </m:sub>
                    </m:sSub>
                  </m:e>
                </m:nary>
                <m:d>
                  <m:dPr>
                    <m:begChr m:val="{"/>
                    <m:endChr m:val="}"/>
                    <m:ctrlPr/>
                  </m:dPr>
                  <m:e>
                    <m:sSub>
                      <m:sSubPr>
                        <m:ctrlPr/>
                      </m:sSubPr>
                      <m:e>
                        <m:r>
                          <m:t>x</m:t>
                        </m:r>
                      </m:e>
                      <m:sub>
                        <m:r>
                          <m:t>i</m:t>
                        </m:r>
                      </m:sub>
                    </m:sSub>
                  </m:e>
                </m:d>
              </m:oMath>
            </m:oMathPara>
          </w:p>
        </w:tc>
        <w:tc>
          <w:tcPr>
            <w:tcW w:w="312" w:type="pct"/>
            <w:vAlign w:val="center"/>
          </w:tcPr>
          <w:p w:rsidR="00034E35" w:rsidRPr="008F274D" w:rsidRDefault="00034E35" w:rsidP="00EB119E">
            <w:pPr>
              <w:pStyle w:val="eq3paper"/>
            </w:pPr>
            <w:r w:rsidRPr="008F274D">
              <w:t>(</w:t>
            </w:r>
            <w:r w:rsidRPr="008F274D">
              <w:fldChar w:fldCharType="begin"/>
            </w:r>
            <w:r w:rsidRPr="008F274D">
              <w:instrText xml:space="preserve"> SEQ Equation \* ARABIC </w:instrText>
            </w:r>
            <w:r w:rsidRPr="008F274D">
              <w:fldChar w:fldCharType="separate"/>
            </w:r>
            <w:r>
              <w:rPr>
                <w:noProof/>
              </w:rPr>
              <w:t>8</w:t>
            </w:r>
            <w:r w:rsidRPr="008F274D">
              <w:rPr>
                <w:noProof/>
              </w:rPr>
              <w:fldChar w:fldCharType="end"/>
            </w:r>
            <w:r w:rsidRPr="008F274D">
              <w:t>)</w:t>
            </w:r>
          </w:p>
        </w:tc>
      </w:tr>
    </w:tbl>
    <w:p w:rsidR="00034E35" w:rsidRDefault="00034E35" w:rsidP="007A1593">
      <w:pPr>
        <w:pStyle w:val="normal"/>
      </w:pPr>
    </w:p>
    <w:p w:rsidR="00034E35" w:rsidRDefault="00034E35" w:rsidP="007A1593">
      <w:pPr>
        <w:pStyle w:val="normal"/>
      </w:pPr>
    </w:p>
    <w:p w:rsidR="00034E35" w:rsidRDefault="00034E35" w:rsidP="007A1593">
      <w:pPr>
        <w:pStyle w:val="normal"/>
      </w:pPr>
    </w:p>
    <w:p w:rsidR="004C51AE" w:rsidRPr="0081209C" w:rsidRDefault="004C51AE" w:rsidP="004C51AE">
      <w:pPr>
        <w:pStyle w:val="table"/>
        <w:rPr>
          <w:rFonts w:asciiTheme="majorHAnsi" w:hAnsiTheme="majorHAnsi" w:cstheme="majorHAnsi"/>
          <w:lang w:val="en-US"/>
        </w:rPr>
      </w:pPr>
      <w:bookmarkStart w:id="26" w:name="_Ref381431225"/>
      <w:bookmarkStart w:id="27" w:name="_Ref369266253"/>
      <w:r w:rsidRPr="0081209C">
        <w:rPr>
          <w:rFonts w:asciiTheme="majorHAnsi" w:hAnsiTheme="majorHAnsi" w:cstheme="majorHAnsi"/>
          <w:lang w:val="en-US"/>
        </w:rPr>
        <w:t>Table</w:t>
      </w:r>
      <w:r w:rsidR="001A1A87" w:rsidRPr="0081209C">
        <w:rPr>
          <w:rFonts w:asciiTheme="majorHAnsi" w:hAnsiTheme="majorHAnsi" w:cstheme="majorHAnsi"/>
          <w:lang w:val="en-US"/>
        </w:rPr>
        <w:t xml:space="preserve"> </w:t>
      </w:r>
      <w:r w:rsidR="001A1A87" w:rsidRPr="0081209C">
        <w:rPr>
          <w:rFonts w:asciiTheme="majorHAnsi" w:hAnsiTheme="majorHAnsi" w:cstheme="majorHAnsi"/>
          <w:lang w:val="en-US"/>
        </w:rPr>
        <w:fldChar w:fldCharType="begin"/>
      </w:r>
      <w:r w:rsidR="001A1A87" w:rsidRPr="0081209C">
        <w:rPr>
          <w:rFonts w:asciiTheme="majorHAnsi" w:hAnsiTheme="majorHAnsi" w:cstheme="majorHAnsi"/>
          <w:lang w:val="en-US"/>
        </w:rPr>
        <w:instrText xml:space="preserve"> SEQ Table \* ARABIC </w:instrText>
      </w:r>
      <w:r w:rsidR="001A1A87" w:rsidRPr="0081209C">
        <w:rPr>
          <w:rFonts w:asciiTheme="majorHAnsi" w:hAnsiTheme="majorHAnsi" w:cstheme="majorHAnsi"/>
          <w:lang w:val="en-US"/>
        </w:rPr>
        <w:fldChar w:fldCharType="separate"/>
      </w:r>
      <w:r w:rsidR="00BF5D8A">
        <w:rPr>
          <w:rFonts w:asciiTheme="majorHAnsi" w:hAnsiTheme="majorHAnsi" w:cstheme="majorHAnsi"/>
          <w:noProof/>
          <w:lang w:val="en-US"/>
        </w:rPr>
        <w:t>2</w:t>
      </w:r>
      <w:r w:rsidR="001A1A87" w:rsidRPr="0081209C">
        <w:rPr>
          <w:rFonts w:asciiTheme="majorHAnsi" w:hAnsiTheme="majorHAnsi" w:cstheme="majorHAnsi"/>
          <w:lang w:val="en-US"/>
        </w:rPr>
        <w:fldChar w:fldCharType="end"/>
      </w:r>
      <w:bookmarkEnd w:id="26"/>
      <w:r w:rsidR="0042137F" w:rsidRPr="0081209C">
        <w:rPr>
          <w:rFonts w:asciiTheme="majorHAnsi" w:hAnsiTheme="majorHAnsi" w:cstheme="majorHAnsi"/>
          <w:lang w:val="en-US"/>
        </w:rPr>
        <w:t>: Material properties</w:t>
      </w:r>
    </w:p>
    <w:tbl>
      <w:tblPr>
        <w:tblStyle w:val="Tabellenraster"/>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1697"/>
        <w:gridCol w:w="890"/>
        <w:gridCol w:w="1004"/>
        <w:gridCol w:w="890"/>
        <w:gridCol w:w="890"/>
        <w:gridCol w:w="891"/>
        <w:gridCol w:w="890"/>
        <w:gridCol w:w="891"/>
      </w:tblGrid>
      <w:tr w:rsidR="004C51AE" w:rsidRPr="0081209C" w:rsidTr="002D2032">
        <w:trPr>
          <w:trHeight w:val="235"/>
          <w:jc w:val="center"/>
        </w:trPr>
        <w:tc>
          <w:tcPr>
            <w:tcW w:w="1697" w:type="dxa"/>
            <w:tcBorders>
              <w:top w:val="single" w:sz="12" w:space="0" w:color="auto"/>
              <w:bottom w:val="single" w:sz="4" w:space="0" w:color="auto"/>
            </w:tcBorders>
            <w:vAlign w:val="center"/>
          </w:tcPr>
          <w:p w:rsidR="004C51AE" w:rsidRPr="0081209C" w:rsidRDefault="004C51AE" w:rsidP="00725051">
            <w:pPr>
              <w:pStyle w:val="tablecontent9"/>
            </w:pPr>
            <w:r w:rsidRPr="0081209C">
              <w:t>Material name</w:t>
            </w:r>
          </w:p>
        </w:tc>
        <w:tc>
          <w:tcPr>
            <w:tcW w:w="890" w:type="dxa"/>
            <w:tcBorders>
              <w:top w:val="single" w:sz="12" w:space="0" w:color="auto"/>
              <w:bottom w:val="single" w:sz="4" w:space="0" w:color="auto"/>
            </w:tcBorders>
            <w:vAlign w:val="center"/>
          </w:tcPr>
          <w:p w:rsidR="004C51AE" w:rsidRPr="0081209C" w:rsidRDefault="004C51AE" w:rsidP="00725051">
            <w:pPr>
              <w:pStyle w:val="tablecontent9"/>
            </w:pPr>
            <w:r w:rsidRPr="0081209C">
              <w:t>Reference</w:t>
            </w:r>
          </w:p>
        </w:tc>
        <w:tc>
          <w:tcPr>
            <w:tcW w:w="1004" w:type="dxa"/>
            <w:tcBorders>
              <w:top w:val="single" w:sz="12" w:space="0" w:color="auto"/>
              <w:bottom w:val="single" w:sz="4" w:space="0" w:color="auto"/>
            </w:tcBorders>
            <w:vAlign w:val="center"/>
          </w:tcPr>
          <w:p w:rsidR="004C51AE" w:rsidRPr="0081209C" w:rsidRDefault="000A1385" w:rsidP="00725051">
            <w:pPr>
              <w:pStyle w:val="tablecontent9"/>
            </w:pPr>
            <m:oMath>
              <m:sSub>
                <m:sSubPr>
                  <m:ctrlPr>
                    <w:rPr>
                      <w:rFonts w:ascii="Cambria Math" w:hAnsi="Cambria Math"/>
                    </w:rPr>
                  </m:ctrlPr>
                </m:sSubPr>
                <m:e>
                  <m:r>
                    <w:rPr>
                      <w:rFonts w:ascii="Cambria Math" w:hAnsi="Cambria Math"/>
                    </w:rPr>
                    <m:t>E</m:t>
                  </m:r>
                </m:e>
                <m:sub>
                  <m:r>
                    <m:rPr>
                      <m:sty m:val="p"/>
                    </m:rPr>
                    <w:rPr>
                      <w:rFonts w:ascii="Cambria Math" w:hAnsi="Cambria Math"/>
                    </w:rPr>
                    <m:t>11</m:t>
                  </m:r>
                </m:sub>
              </m:sSub>
            </m:oMath>
            <w:r w:rsidR="0042137F" w:rsidRPr="0081209C">
              <w:t xml:space="preserve"> (GPa)</w:t>
            </w:r>
          </w:p>
        </w:tc>
        <w:tc>
          <w:tcPr>
            <w:tcW w:w="890" w:type="dxa"/>
            <w:tcBorders>
              <w:top w:val="single" w:sz="12" w:space="0" w:color="auto"/>
              <w:bottom w:val="single" w:sz="4" w:space="0" w:color="auto"/>
            </w:tcBorders>
            <w:vAlign w:val="center"/>
          </w:tcPr>
          <w:p w:rsidR="004C51AE" w:rsidRPr="0081209C" w:rsidRDefault="000A1385" w:rsidP="00725051">
            <w:pPr>
              <w:pStyle w:val="tablecontent9"/>
            </w:pPr>
            <m:oMath>
              <m:sSub>
                <m:sSubPr>
                  <m:ctrlPr>
                    <w:rPr>
                      <w:rFonts w:ascii="Cambria Math" w:hAnsi="Cambria Math"/>
                    </w:rPr>
                  </m:ctrlPr>
                </m:sSubPr>
                <m:e>
                  <m:r>
                    <w:rPr>
                      <w:rFonts w:ascii="Cambria Math" w:hAnsi="Cambria Math"/>
                    </w:rPr>
                    <m:t>E</m:t>
                  </m:r>
                </m:e>
                <m:sub>
                  <m:r>
                    <m:rPr>
                      <m:sty m:val="p"/>
                    </m:rPr>
                    <w:rPr>
                      <w:rFonts w:ascii="Cambria Math" w:hAnsi="Cambria Math"/>
                    </w:rPr>
                    <m:t>22</m:t>
                  </m:r>
                </m:sub>
              </m:sSub>
            </m:oMath>
            <w:r w:rsidR="0042137F" w:rsidRPr="0081209C">
              <w:t xml:space="preserve"> (GPa)</w:t>
            </w:r>
          </w:p>
        </w:tc>
        <w:tc>
          <w:tcPr>
            <w:tcW w:w="890" w:type="dxa"/>
            <w:tcBorders>
              <w:top w:val="single" w:sz="12" w:space="0" w:color="auto"/>
              <w:bottom w:val="single" w:sz="4" w:space="0" w:color="auto"/>
            </w:tcBorders>
            <w:vAlign w:val="center"/>
          </w:tcPr>
          <w:p w:rsidR="004C51AE" w:rsidRPr="0081209C" w:rsidRDefault="000A1385" w:rsidP="00725051">
            <w:pPr>
              <w:pStyle w:val="tablecontent9"/>
            </w:pPr>
            <m:oMathPara>
              <m:oMath>
                <m:sSub>
                  <m:sSubPr>
                    <m:ctrlPr>
                      <w:rPr>
                        <w:rFonts w:ascii="Cambria Math" w:hAnsi="Cambria Math"/>
                      </w:rPr>
                    </m:ctrlPr>
                  </m:sSubPr>
                  <m:e>
                    <m:r>
                      <w:rPr>
                        <w:rFonts w:ascii="Cambria Math" w:hAnsi="Cambria Math"/>
                      </w:rPr>
                      <m:t>ν</m:t>
                    </m:r>
                  </m:e>
                  <m:sub>
                    <m:r>
                      <m:rPr>
                        <m:sty m:val="p"/>
                      </m:rPr>
                      <w:rPr>
                        <w:rFonts w:ascii="Cambria Math" w:hAnsi="Cambria Math"/>
                      </w:rPr>
                      <m:t>12</m:t>
                    </m:r>
                  </m:sub>
                </m:sSub>
              </m:oMath>
            </m:oMathPara>
          </w:p>
        </w:tc>
        <w:tc>
          <w:tcPr>
            <w:tcW w:w="891" w:type="dxa"/>
            <w:tcBorders>
              <w:top w:val="single" w:sz="12" w:space="0" w:color="auto"/>
              <w:bottom w:val="single" w:sz="4" w:space="0" w:color="auto"/>
            </w:tcBorders>
            <w:vAlign w:val="center"/>
          </w:tcPr>
          <w:p w:rsidR="004C51AE" w:rsidRPr="0081209C" w:rsidRDefault="000A1385" w:rsidP="00725051">
            <w:pPr>
              <w:pStyle w:val="tablecontent9"/>
            </w:pPr>
            <m:oMath>
              <m:sSub>
                <m:sSubPr>
                  <m:ctrlPr>
                    <w:rPr>
                      <w:rFonts w:ascii="Cambria Math" w:hAnsi="Cambria Math"/>
                    </w:rPr>
                  </m:ctrlPr>
                </m:sSubPr>
                <m:e>
                  <m:r>
                    <w:rPr>
                      <w:rFonts w:ascii="Cambria Math" w:hAnsi="Cambria Math"/>
                    </w:rPr>
                    <m:t>G</m:t>
                  </m:r>
                </m:e>
                <m:sub>
                  <m:r>
                    <m:rPr>
                      <m:sty m:val="p"/>
                    </m:rPr>
                    <w:rPr>
                      <w:rFonts w:ascii="Cambria Math" w:hAnsi="Cambria Math"/>
                    </w:rPr>
                    <m:t>12</m:t>
                  </m:r>
                </m:sub>
              </m:sSub>
            </m:oMath>
            <w:r w:rsidR="0042137F" w:rsidRPr="0081209C">
              <w:t xml:space="preserve"> (GPa)</w:t>
            </w:r>
          </w:p>
        </w:tc>
        <w:tc>
          <w:tcPr>
            <w:tcW w:w="890" w:type="dxa"/>
            <w:tcBorders>
              <w:top w:val="single" w:sz="12" w:space="0" w:color="auto"/>
              <w:bottom w:val="single" w:sz="4" w:space="0" w:color="auto"/>
            </w:tcBorders>
            <w:vAlign w:val="center"/>
          </w:tcPr>
          <w:p w:rsidR="004C51AE" w:rsidRPr="0081209C" w:rsidRDefault="000A1385" w:rsidP="00725051">
            <w:pPr>
              <w:pStyle w:val="tablecontent9"/>
            </w:pPr>
            <m:oMath>
              <m:sSub>
                <m:sSubPr>
                  <m:ctrlPr>
                    <w:rPr>
                      <w:rFonts w:ascii="Cambria Math" w:hAnsi="Cambria Math"/>
                    </w:rPr>
                  </m:ctrlPr>
                </m:sSubPr>
                <m:e>
                  <m:r>
                    <w:rPr>
                      <w:rFonts w:ascii="Cambria Math" w:hAnsi="Cambria Math"/>
                    </w:rPr>
                    <m:t>G</m:t>
                  </m:r>
                </m:e>
                <m:sub>
                  <m:r>
                    <m:rPr>
                      <m:sty m:val="p"/>
                    </m:rPr>
                    <w:rPr>
                      <w:rFonts w:ascii="Cambria Math" w:hAnsi="Cambria Math"/>
                    </w:rPr>
                    <m:t>13</m:t>
                  </m:r>
                </m:sub>
              </m:sSub>
            </m:oMath>
            <w:r w:rsidR="0042137F" w:rsidRPr="0081209C">
              <w:t xml:space="preserve"> (GPa)</w:t>
            </w:r>
          </w:p>
        </w:tc>
        <w:tc>
          <w:tcPr>
            <w:tcW w:w="891" w:type="dxa"/>
            <w:tcBorders>
              <w:top w:val="single" w:sz="12" w:space="0" w:color="auto"/>
              <w:bottom w:val="single" w:sz="4" w:space="0" w:color="auto"/>
            </w:tcBorders>
            <w:vAlign w:val="center"/>
          </w:tcPr>
          <w:p w:rsidR="004C51AE" w:rsidRPr="0081209C" w:rsidRDefault="000A1385" w:rsidP="00725051">
            <w:pPr>
              <w:pStyle w:val="tablecontent9"/>
            </w:pPr>
            <m:oMath>
              <m:sSub>
                <m:sSubPr>
                  <m:ctrlPr>
                    <w:rPr>
                      <w:rFonts w:ascii="Cambria Math" w:hAnsi="Cambria Math"/>
                    </w:rPr>
                  </m:ctrlPr>
                </m:sSubPr>
                <m:e>
                  <m:r>
                    <w:rPr>
                      <w:rFonts w:ascii="Cambria Math" w:hAnsi="Cambria Math"/>
                    </w:rPr>
                    <m:t>G</m:t>
                  </m:r>
                </m:e>
                <m:sub>
                  <m:r>
                    <m:rPr>
                      <m:sty m:val="p"/>
                    </m:rPr>
                    <w:rPr>
                      <w:rFonts w:ascii="Cambria Math" w:hAnsi="Cambria Math"/>
                    </w:rPr>
                    <m:t>23</m:t>
                  </m:r>
                </m:sub>
              </m:sSub>
            </m:oMath>
            <w:r w:rsidR="0042137F" w:rsidRPr="0081209C">
              <w:t xml:space="preserve"> (GPa)</w:t>
            </w:r>
          </w:p>
        </w:tc>
      </w:tr>
      <w:tr w:rsidR="004C51AE" w:rsidRPr="0081209C" w:rsidTr="002D2032">
        <w:trPr>
          <w:trHeight w:val="235"/>
          <w:jc w:val="center"/>
        </w:trPr>
        <w:tc>
          <w:tcPr>
            <w:tcW w:w="1697" w:type="dxa"/>
            <w:tcBorders>
              <w:top w:val="single" w:sz="4" w:space="0" w:color="auto"/>
            </w:tcBorders>
            <w:vAlign w:val="center"/>
          </w:tcPr>
          <w:p w:rsidR="004C51AE" w:rsidRPr="0081209C" w:rsidRDefault="004C51AE" w:rsidP="00725051">
            <w:pPr>
              <w:pStyle w:val="tablecontent9"/>
            </w:pPr>
            <w:r w:rsidRPr="0081209C">
              <w:t>Geier2002</w:t>
            </w:r>
          </w:p>
        </w:tc>
        <w:tc>
          <w:tcPr>
            <w:tcW w:w="890" w:type="dxa"/>
            <w:tcBorders>
              <w:top w:val="single" w:sz="4" w:space="0" w:color="auto"/>
            </w:tcBorders>
            <w:vAlign w:val="center"/>
          </w:tcPr>
          <w:p w:rsidR="004C51AE" w:rsidRPr="0081209C" w:rsidRDefault="000A1385" w:rsidP="00725051">
            <w:pPr>
              <w:pStyle w:val="tablecontent9"/>
            </w:pPr>
            <w:sdt>
              <w:sdtPr>
                <w:id w:val="2095594176"/>
                <w:citation/>
              </w:sdtPr>
              <w:sdtEndPr/>
              <w:sdtContent>
                <w:r w:rsidR="004C51AE" w:rsidRPr="0081209C">
                  <w:fldChar w:fldCharType="begin"/>
                </w:r>
                <w:r w:rsidR="004C51AE" w:rsidRPr="0081209C">
                  <w:instrText xml:space="preserve"> CITATION Gei02 \l 1031 </w:instrText>
                </w:r>
                <w:r w:rsidR="004C51AE" w:rsidRPr="0081209C">
                  <w:fldChar w:fldCharType="separate"/>
                </w:r>
                <w:r w:rsidR="00BF5D8A" w:rsidRPr="00BF5D8A">
                  <w:rPr>
                    <w:noProof/>
                  </w:rPr>
                  <w:t>[2]</w:t>
                </w:r>
                <w:r w:rsidR="004C51AE" w:rsidRPr="0081209C">
                  <w:fldChar w:fldCharType="end"/>
                </w:r>
              </w:sdtContent>
            </w:sdt>
          </w:p>
        </w:tc>
        <w:tc>
          <w:tcPr>
            <w:tcW w:w="1004" w:type="dxa"/>
            <w:tcBorders>
              <w:top w:val="single" w:sz="4" w:space="0" w:color="auto"/>
            </w:tcBorders>
            <w:vAlign w:val="center"/>
          </w:tcPr>
          <w:p w:rsidR="004C51AE" w:rsidRPr="0081209C" w:rsidRDefault="004C51AE" w:rsidP="00725051">
            <w:pPr>
              <w:pStyle w:val="tablecontent9"/>
            </w:pPr>
            <w:r w:rsidRPr="0081209C">
              <w:t>123.55</w:t>
            </w:r>
          </w:p>
        </w:tc>
        <w:tc>
          <w:tcPr>
            <w:tcW w:w="890" w:type="dxa"/>
            <w:tcBorders>
              <w:top w:val="single" w:sz="4" w:space="0" w:color="auto"/>
            </w:tcBorders>
            <w:vAlign w:val="center"/>
          </w:tcPr>
          <w:p w:rsidR="004C51AE" w:rsidRPr="0081209C" w:rsidRDefault="004C51AE" w:rsidP="00725051">
            <w:pPr>
              <w:pStyle w:val="tablecontent9"/>
            </w:pPr>
            <w:r w:rsidRPr="0081209C">
              <w:t>8.708</w:t>
            </w:r>
          </w:p>
        </w:tc>
        <w:tc>
          <w:tcPr>
            <w:tcW w:w="890" w:type="dxa"/>
            <w:tcBorders>
              <w:top w:val="single" w:sz="4" w:space="0" w:color="auto"/>
            </w:tcBorders>
            <w:vAlign w:val="center"/>
          </w:tcPr>
          <w:p w:rsidR="004C51AE" w:rsidRPr="0081209C" w:rsidRDefault="004C51AE" w:rsidP="00725051">
            <w:pPr>
              <w:pStyle w:val="tablecontent9"/>
            </w:pPr>
            <w:r w:rsidRPr="0081209C">
              <w:t>0.319</w:t>
            </w:r>
          </w:p>
        </w:tc>
        <w:tc>
          <w:tcPr>
            <w:tcW w:w="891" w:type="dxa"/>
            <w:tcBorders>
              <w:top w:val="single" w:sz="4" w:space="0" w:color="auto"/>
            </w:tcBorders>
            <w:vAlign w:val="center"/>
          </w:tcPr>
          <w:p w:rsidR="004C51AE" w:rsidRPr="0081209C" w:rsidRDefault="004C51AE" w:rsidP="00725051">
            <w:pPr>
              <w:pStyle w:val="tablecontent9"/>
            </w:pPr>
            <w:r w:rsidRPr="0081209C">
              <w:t>5.695</w:t>
            </w:r>
          </w:p>
        </w:tc>
        <w:tc>
          <w:tcPr>
            <w:tcW w:w="890" w:type="dxa"/>
            <w:tcBorders>
              <w:top w:val="single" w:sz="4" w:space="0" w:color="auto"/>
            </w:tcBorders>
            <w:vAlign w:val="center"/>
          </w:tcPr>
          <w:p w:rsidR="004C51AE" w:rsidRPr="0081209C" w:rsidRDefault="004C51AE" w:rsidP="00725051">
            <w:pPr>
              <w:pStyle w:val="tablecontent9"/>
            </w:pPr>
            <w:r w:rsidRPr="0081209C">
              <w:t>5.695</w:t>
            </w:r>
          </w:p>
        </w:tc>
        <w:tc>
          <w:tcPr>
            <w:tcW w:w="891" w:type="dxa"/>
            <w:tcBorders>
              <w:top w:val="single" w:sz="4" w:space="0" w:color="auto"/>
            </w:tcBorders>
            <w:vAlign w:val="center"/>
          </w:tcPr>
          <w:p w:rsidR="004C51AE" w:rsidRPr="0081209C" w:rsidRDefault="004C51AE" w:rsidP="00725051">
            <w:pPr>
              <w:pStyle w:val="tablecontent9"/>
            </w:pPr>
            <w:r w:rsidRPr="0081209C">
              <w:t>5.695</w:t>
            </w:r>
          </w:p>
        </w:tc>
      </w:tr>
      <w:tr w:rsidR="004C51AE" w:rsidRPr="0081209C" w:rsidTr="002D2032">
        <w:trPr>
          <w:trHeight w:val="235"/>
          <w:jc w:val="center"/>
        </w:trPr>
        <w:tc>
          <w:tcPr>
            <w:tcW w:w="1697" w:type="dxa"/>
            <w:vAlign w:val="center"/>
          </w:tcPr>
          <w:p w:rsidR="004C51AE" w:rsidRPr="0081209C" w:rsidRDefault="004C51AE" w:rsidP="00725051">
            <w:pPr>
              <w:pStyle w:val="tablecontent9"/>
            </w:pPr>
            <w:proofErr w:type="spellStart"/>
            <w:r w:rsidRPr="0081209C">
              <w:t>DegCocomat</w:t>
            </w:r>
            <w:proofErr w:type="spellEnd"/>
          </w:p>
        </w:tc>
        <w:tc>
          <w:tcPr>
            <w:tcW w:w="890" w:type="dxa"/>
            <w:vAlign w:val="center"/>
          </w:tcPr>
          <w:p w:rsidR="004C51AE" w:rsidRPr="0081209C" w:rsidRDefault="000A1385" w:rsidP="00725051">
            <w:pPr>
              <w:pStyle w:val="tablecontent9"/>
            </w:pPr>
            <w:sdt>
              <w:sdtPr>
                <w:id w:val="1244612875"/>
                <w:citation/>
              </w:sdtPr>
              <w:sdtEndPr/>
              <w:sdtContent>
                <w:r w:rsidR="004C51AE" w:rsidRPr="0081209C">
                  <w:fldChar w:fldCharType="begin"/>
                </w:r>
                <w:r w:rsidR="004C51AE" w:rsidRPr="0081209C">
                  <w:instrText xml:space="preserve"> CITATION Deg10 \l 1031 </w:instrText>
                </w:r>
                <w:r w:rsidR="004C51AE" w:rsidRPr="0081209C">
                  <w:fldChar w:fldCharType="separate"/>
                </w:r>
                <w:r w:rsidR="00BF5D8A" w:rsidRPr="00BF5D8A">
                  <w:rPr>
                    <w:noProof/>
                  </w:rPr>
                  <w:t>[3]</w:t>
                </w:r>
                <w:r w:rsidR="004C51AE" w:rsidRPr="0081209C">
                  <w:fldChar w:fldCharType="end"/>
                </w:r>
              </w:sdtContent>
            </w:sdt>
          </w:p>
        </w:tc>
        <w:tc>
          <w:tcPr>
            <w:tcW w:w="1004" w:type="dxa"/>
            <w:vAlign w:val="center"/>
          </w:tcPr>
          <w:p w:rsidR="004C51AE" w:rsidRPr="0081209C" w:rsidRDefault="004C51AE" w:rsidP="00725051">
            <w:pPr>
              <w:pStyle w:val="tablecontent9"/>
            </w:pPr>
            <w:r w:rsidRPr="0081209C">
              <w:t>142.50</w:t>
            </w:r>
          </w:p>
        </w:tc>
        <w:tc>
          <w:tcPr>
            <w:tcW w:w="890" w:type="dxa"/>
            <w:vAlign w:val="center"/>
          </w:tcPr>
          <w:p w:rsidR="004C51AE" w:rsidRPr="0081209C" w:rsidRDefault="004C51AE" w:rsidP="00725051">
            <w:pPr>
              <w:pStyle w:val="tablecontent9"/>
            </w:pPr>
            <w:r w:rsidRPr="0081209C">
              <w:t>8.700</w:t>
            </w:r>
          </w:p>
        </w:tc>
        <w:tc>
          <w:tcPr>
            <w:tcW w:w="890" w:type="dxa"/>
            <w:vAlign w:val="center"/>
          </w:tcPr>
          <w:p w:rsidR="004C51AE" w:rsidRPr="0081209C" w:rsidRDefault="004C51AE" w:rsidP="00725051">
            <w:pPr>
              <w:pStyle w:val="tablecontent9"/>
            </w:pPr>
            <w:r w:rsidRPr="0081209C">
              <w:t>0.28</w:t>
            </w:r>
          </w:p>
        </w:tc>
        <w:tc>
          <w:tcPr>
            <w:tcW w:w="891" w:type="dxa"/>
            <w:vAlign w:val="center"/>
          </w:tcPr>
          <w:p w:rsidR="004C51AE" w:rsidRPr="0081209C" w:rsidRDefault="004C51AE" w:rsidP="00725051">
            <w:pPr>
              <w:pStyle w:val="tablecontent9"/>
            </w:pPr>
            <w:r w:rsidRPr="0081209C">
              <w:t>5.100</w:t>
            </w:r>
          </w:p>
        </w:tc>
        <w:tc>
          <w:tcPr>
            <w:tcW w:w="890" w:type="dxa"/>
            <w:vAlign w:val="center"/>
          </w:tcPr>
          <w:p w:rsidR="004C51AE" w:rsidRPr="0081209C" w:rsidRDefault="004C51AE" w:rsidP="00725051">
            <w:pPr>
              <w:pStyle w:val="tablecontent9"/>
            </w:pPr>
            <w:r w:rsidRPr="0081209C">
              <w:t>5.100</w:t>
            </w:r>
          </w:p>
        </w:tc>
        <w:tc>
          <w:tcPr>
            <w:tcW w:w="891" w:type="dxa"/>
            <w:vAlign w:val="center"/>
          </w:tcPr>
          <w:p w:rsidR="004C51AE" w:rsidRPr="0081209C" w:rsidRDefault="004C51AE" w:rsidP="00725051">
            <w:pPr>
              <w:pStyle w:val="tablecontent9"/>
            </w:pPr>
            <w:r w:rsidRPr="0081209C">
              <w:t>5.100</w:t>
            </w:r>
          </w:p>
        </w:tc>
      </w:tr>
    </w:tbl>
    <w:p w:rsidR="004C51AE" w:rsidRDefault="004C51AE" w:rsidP="004C51AE">
      <w:pPr>
        <w:rPr>
          <w:rFonts w:asciiTheme="majorHAnsi" w:hAnsiTheme="majorHAnsi" w:cstheme="majorHAnsi"/>
          <w:lang w:val="pt-BR" w:eastAsia="en-US"/>
        </w:rPr>
      </w:pPr>
    </w:p>
    <w:bookmarkEnd w:id="27"/>
    <w:p w:rsidR="00BF2C22" w:rsidRPr="008F274D" w:rsidRDefault="00BF2C22" w:rsidP="005615D5">
      <w:pPr>
        <w:pStyle w:val="normal"/>
      </w:pPr>
    </w:p>
    <w:p w:rsidR="00C032CA" w:rsidRPr="008F274D" w:rsidRDefault="00C032CA" w:rsidP="00BD686E">
      <w:pPr>
        <w:pStyle w:val="berschrift1"/>
      </w:pPr>
      <w:r w:rsidRPr="008F274D">
        <w:t>Conclusions</w:t>
      </w:r>
    </w:p>
    <w:p w:rsidR="00F45498" w:rsidRDefault="008C3424" w:rsidP="00F45498">
      <w:pPr>
        <w:pStyle w:val="normal"/>
      </w:pPr>
      <w:r>
        <w:t xml:space="preserve">A semi-analytical model </w:t>
      </w:r>
      <w:r w:rsidR="00BF2C22">
        <w:t xml:space="preserve">has been proposed </w:t>
      </w:r>
      <w:r>
        <w:t xml:space="preserve">for the non-linear analysis of </w:t>
      </w:r>
      <w:r w:rsidR="00AF17D2">
        <w:t xml:space="preserve">simply supported </w:t>
      </w:r>
      <w:r>
        <w:t xml:space="preserve">laminated composite cylinders and cones </w:t>
      </w:r>
      <w:r w:rsidR="00AF17D2">
        <w:t xml:space="preserve">under axial, torsion and pressure loads, </w:t>
      </w:r>
      <w:r>
        <w:t>using the Ritz method, the Classical Laminated Plate Theory and both Donnell’s and Sander</w:t>
      </w:r>
      <w:r w:rsidR="00440E44">
        <w:t>s’</w:t>
      </w:r>
      <w:r>
        <w:t xml:space="preserve"> equations.</w:t>
      </w:r>
      <w:r w:rsidR="00F35399">
        <w:t xml:space="preserve"> </w:t>
      </w:r>
      <w:r w:rsidR="00F45498">
        <w:t>The</w:t>
      </w:r>
      <w:r w:rsidR="00BF2C22">
        <w:t xml:space="preserve"> evaluated results </w:t>
      </w:r>
      <w:r w:rsidR="005D43F4">
        <w:t xml:space="preserve">for linear </w:t>
      </w:r>
      <w:r w:rsidR="00BF2C22">
        <w:t>static, linear buckling</w:t>
      </w:r>
      <w:r w:rsidR="00F45498">
        <w:t xml:space="preserve"> and non-linear buckling are in close agreement with finite element predictions and t</w:t>
      </w:r>
      <w:r w:rsidR="00BF2C22">
        <w:t xml:space="preserve">he elephant’s foot effect has been successfully modeled </w:t>
      </w:r>
      <w:r w:rsidR="00F45498">
        <w:t>making the</w:t>
      </w:r>
      <w:r w:rsidR="00BF2C22">
        <w:t xml:space="preserve"> proposed model </w:t>
      </w:r>
      <w:r w:rsidR="00F45498">
        <w:t>applicable</w:t>
      </w:r>
      <w:r w:rsidR="00BF2C22">
        <w:t xml:space="preserve"> to identify this failure mode.</w:t>
      </w:r>
    </w:p>
    <w:p w:rsidR="00F35399" w:rsidRDefault="00F35399" w:rsidP="00F45498">
      <w:pPr>
        <w:pStyle w:val="normal"/>
      </w:pPr>
      <w:r>
        <w:t xml:space="preserve">For linear buckling analysis it was shown how the orthotropic assumption can limit the prediction of linear buckling modes for composite structures, and the proposed model could appropriately take into account the </w:t>
      </w:r>
      <w:r>
        <w:rPr>
          <w:rFonts w:eastAsiaTheme="minorEastAsia"/>
        </w:rPr>
        <w:t>shear-tension, torsion-tension and torsion-bending couplings.</w:t>
      </w:r>
    </w:p>
    <w:p w:rsidR="00AF17D2" w:rsidRDefault="002636DC" w:rsidP="006E2570">
      <w:pPr>
        <w:pStyle w:val="normal"/>
      </w:pPr>
      <w:r>
        <w:lastRenderedPageBreak/>
        <w:t>Despite the</w:t>
      </w:r>
      <w:r w:rsidR="001052A9">
        <w:t xml:space="preserve"> results using</w:t>
      </w:r>
      <w:r w:rsidR="00AF17D2">
        <w:t xml:space="preserve"> Donnell’s and Sanders’ equations </w:t>
      </w:r>
      <w:r w:rsidR="001052A9">
        <w:t xml:space="preserve">are in agreement with </w:t>
      </w:r>
      <w:r w:rsidR="001052A9" w:rsidRPr="008F274D">
        <w:t xml:space="preserve">Simitses et al. (1985) </w:t>
      </w:r>
      <w:sdt>
        <w:sdtPr>
          <w:id w:val="-1420951709"/>
          <w:citation/>
        </w:sdtPr>
        <w:sdtEndPr/>
        <w:sdtContent>
          <w:r w:rsidR="001052A9" w:rsidRPr="008F274D">
            <w:fldChar w:fldCharType="begin"/>
          </w:r>
          <w:r w:rsidR="001052A9" w:rsidRPr="008F274D">
            <w:instrText xml:space="preserve"> CITATION GJS85 \l 1031 </w:instrText>
          </w:r>
          <w:r w:rsidR="001052A9" w:rsidRPr="008F274D">
            <w:fldChar w:fldCharType="separate"/>
          </w:r>
          <w:r w:rsidR="00BF5D8A" w:rsidRPr="00BF5D8A">
            <w:rPr>
              <w:noProof/>
            </w:rPr>
            <w:t>[4]</w:t>
          </w:r>
          <w:r w:rsidR="001052A9" w:rsidRPr="008F274D">
            <w:fldChar w:fldCharType="end"/>
          </w:r>
        </w:sdtContent>
      </w:sdt>
      <w:r w:rsidR="001052A9">
        <w:t xml:space="preserve"> and Goldfeld </w:t>
      </w:r>
      <w:sdt>
        <w:sdtPr>
          <w:id w:val="466713521"/>
          <w:citation/>
        </w:sdtPr>
        <w:sdtEndPr/>
        <w:sdtContent>
          <w:r w:rsidR="001052A9" w:rsidRPr="008F274D">
            <w:fldChar w:fldCharType="begin"/>
          </w:r>
          <w:r w:rsidR="001052A9" w:rsidRPr="008F274D">
            <w:instrText xml:space="preserve"> CITATION YGo03 \l 1031 </w:instrText>
          </w:r>
          <w:r w:rsidR="001052A9" w:rsidRPr="008F274D">
            <w:fldChar w:fldCharType="separate"/>
          </w:r>
          <w:r w:rsidR="00BF5D8A" w:rsidRPr="00BF5D8A">
            <w:rPr>
              <w:noProof/>
            </w:rPr>
            <w:t>[5]</w:t>
          </w:r>
          <w:r w:rsidR="001052A9" w:rsidRPr="008F274D">
            <w:fldChar w:fldCharType="end"/>
          </w:r>
        </w:sdtContent>
      </w:sdt>
      <w:r w:rsidR="001052A9" w:rsidRPr="001052A9">
        <w:t xml:space="preserve"> </w:t>
      </w:r>
      <w:sdt>
        <w:sdtPr>
          <w:id w:val="1514188300"/>
          <w:citation/>
        </w:sdtPr>
        <w:sdtEndPr/>
        <w:sdtContent>
          <w:r w:rsidR="001052A9" w:rsidRPr="008F274D">
            <w:fldChar w:fldCharType="begin"/>
          </w:r>
          <w:r w:rsidR="001052A9" w:rsidRPr="008F274D">
            <w:instrText xml:space="preserve"> CITATION Yis07 \l 1031 </w:instrText>
          </w:r>
          <w:r w:rsidR="001052A9" w:rsidRPr="008F274D">
            <w:fldChar w:fldCharType="separate"/>
          </w:r>
          <w:r w:rsidR="00BF5D8A" w:rsidRPr="00BF5D8A">
            <w:rPr>
              <w:noProof/>
            </w:rPr>
            <w:t>[6]</w:t>
          </w:r>
          <w:r w:rsidR="001052A9" w:rsidRPr="008F274D">
            <w:fldChar w:fldCharType="end"/>
          </w:r>
        </w:sdtContent>
      </w:sdt>
      <w:r w:rsidR="001052A9">
        <w:t xml:space="preserve">, </w:t>
      </w:r>
      <w:r>
        <w:t>where t</w:t>
      </w:r>
      <w:r w:rsidR="001052A9">
        <w:t xml:space="preserve">he Sanders’ model gives </w:t>
      </w:r>
      <w:r>
        <w:t>a buckling load which is smaller or equal the Donnell’s model, in the present study the use of Sanders’s equation is not justifiable, since it significantly increases the computational cost</w:t>
      </w:r>
      <w:r w:rsidR="0055559D">
        <w:t>.</w:t>
      </w:r>
    </w:p>
    <w:p w:rsidR="001A1A87" w:rsidRPr="005D43F4" w:rsidRDefault="00087DFC" w:rsidP="005D43F4">
      <w:pPr>
        <w:pStyle w:val="normal"/>
        <w:rPr>
          <w:rFonts w:eastAsiaTheme="minorEastAsia"/>
        </w:rPr>
      </w:pPr>
      <w:r>
        <w:t xml:space="preserve">The proposed implementation leads to faster linear analyses when compared to finite elements but the non-linear analyses are considerably slower, and the bottleneck is currently the integration of the non-linear matrices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0L</m:t>
                </m:r>
              </m:sub>
            </m:sSub>
          </m:e>
        </m:d>
      </m:oMath>
      <w:r>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LL</m:t>
                </m:r>
              </m:sub>
            </m:sSub>
          </m:e>
        </m:d>
      </m:oMath>
      <w:r>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G</m:t>
                </m:r>
              </m:sub>
            </m:sSub>
          </m:e>
        </m:d>
      </m:oMath>
      <w:r>
        <w:rPr>
          <w:rFonts w:eastAsiaTheme="minorEastAsia"/>
        </w:rPr>
        <w:t>. Therefore, f</w:t>
      </w:r>
      <w:proofErr w:type="spellStart"/>
      <w:r w:rsidR="00AF17D2">
        <w:t>urther</w:t>
      </w:r>
      <w:proofErr w:type="spellEnd"/>
      <w:r w:rsidR="00782C5F">
        <w:t xml:space="preserve"> studies </w:t>
      </w:r>
      <w:r w:rsidR="00AF17D2">
        <w:t xml:space="preserve">regarding the implementation </w:t>
      </w:r>
      <w:r w:rsidR="00782C5F">
        <w:t xml:space="preserve">should focus on </w:t>
      </w:r>
      <w:r w:rsidR="00B4123C">
        <w:t>this point</w:t>
      </w:r>
      <w:r w:rsidR="00782C5F">
        <w:rPr>
          <w:rFonts w:eastAsiaTheme="minorEastAsia"/>
        </w:rPr>
        <w:t>.</w:t>
      </w:r>
      <w:r w:rsidR="002636DC">
        <w:rPr>
          <w:rFonts w:eastAsiaTheme="minorEastAsia"/>
        </w:rPr>
        <w:t xml:space="preserve"> </w:t>
      </w:r>
      <w:r w:rsidR="001A1A87">
        <w:rPr>
          <w:rFonts w:eastAsiaTheme="minorEastAsia"/>
        </w:rPr>
        <w:t>Al</w:t>
      </w:r>
      <w:r w:rsidR="002636DC">
        <w:rPr>
          <w:rFonts w:eastAsiaTheme="minorEastAsia"/>
        </w:rPr>
        <w:t>l</w:t>
      </w:r>
      <w:r w:rsidR="001A1A87">
        <w:rPr>
          <w:rFonts w:eastAsiaTheme="minorEastAsia"/>
        </w:rPr>
        <w:t xml:space="preserve"> the presented models and algorithms are publicly available in</w:t>
      </w:r>
      <w:r w:rsidR="00F07F27">
        <w:rPr>
          <w:rFonts w:eastAsiaTheme="minorEastAsia"/>
        </w:rPr>
        <w:t xml:space="preserve"> Ref.</w:t>
      </w:r>
      <w:r w:rsidR="001A1A87">
        <w:rPr>
          <w:rFonts w:eastAsiaTheme="minorEastAsia"/>
        </w:rPr>
        <w:t xml:space="preserve"> </w:t>
      </w:r>
      <w:sdt>
        <w:sdtPr>
          <w:rPr>
            <w:rFonts w:eastAsiaTheme="minorEastAsia"/>
          </w:rPr>
          <w:id w:val="611719736"/>
          <w:citation/>
        </w:sdtPr>
        <w:sdtEndPr/>
        <w:sdtContent>
          <w:r w:rsidR="001A1A87">
            <w:rPr>
              <w:rFonts w:eastAsiaTheme="minorEastAsia"/>
            </w:rPr>
            <w:fldChar w:fldCharType="begin"/>
          </w:r>
          <w:r w:rsidR="00FE0DFD">
            <w:rPr>
              <w:rFonts w:eastAsiaTheme="minorEastAsia"/>
            </w:rPr>
            <w:instrText xml:space="preserve">CITATION Sau141 \l 1031 </w:instrText>
          </w:r>
          <w:r w:rsidR="001A1A87">
            <w:rPr>
              <w:rFonts w:eastAsiaTheme="minorEastAsia"/>
            </w:rPr>
            <w:fldChar w:fldCharType="separate"/>
          </w:r>
          <w:r w:rsidR="00BF5D8A" w:rsidRPr="00BF5D8A">
            <w:rPr>
              <w:rFonts w:eastAsiaTheme="minorEastAsia"/>
              <w:noProof/>
            </w:rPr>
            <w:t>[7]</w:t>
          </w:r>
          <w:r w:rsidR="001A1A87">
            <w:rPr>
              <w:rFonts w:eastAsiaTheme="minorEastAsia"/>
            </w:rPr>
            <w:fldChar w:fldCharType="end"/>
          </w:r>
        </w:sdtContent>
      </w:sdt>
      <w:r w:rsidR="001A1A87">
        <w:rPr>
          <w:rFonts w:eastAsiaTheme="minorEastAsia"/>
        </w:rPr>
        <w:t>.</w:t>
      </w:r>
    </w:p>
    <w:p w:rsidR="00C032CA" w:rsidRPr="008F274D" w:rsidRDefault="00C032CA" w:rsidP="00BD686E">
      <w:pPr>
        <w:pStyle w:val="berschrift1"/>
      </w:pPr>
      <w:r w:rsidRPr="008F274D">
        <w:t>Acknowledgments</w:t>
      </w:r>
    </w:p>
    <w:p w:rsidR="00183C3A" w:rsidRPr="008F274D" w:rsidRDefault="0068536A" w:rsidP="006E2570">
      <w:pPr>
        <w:pStyle w:val="normal"/>
      </w:pPr>
      <w:r w:rsidRPr="008F274D">
        <w:t xml:space="preserve">The research leading to these results has received funding from the European Community's Seventh Framework Programme (FP7/2007-2013) under </w:t>
      </w:r>
      <w:r w:rsidR="00D25464" w:rsidRPr="008F274D">
        <w:t>Priority Space, G under grant A</w:t>
      </w:r>
      <w:r w:rsidRPr="008F274D">
        <w:t>greement  Num</w:t>
      </w:r>
      <w:r w:rsidR="00D25464" w:rsidRPr="008F274D">
        <w:t>b</w:t>
      </w:r>
      <w:r w:rsidRPr="008F274D">
        <w:t>er n282522 (www.DESICOS.eu). The information in this paper reflects only the author’s views and the European Community is not liable for any use that may be made of the information contained therein.</w:t>
      </w:r>
    </w:p>
    <w:p w:rsidR="009F7C39" w:rsidRDefault="009F7C39" w:rsidP="009F7C39">
      <w:pPr>
        <w:pStyle w:val="normal"/>
      </w:pPr>
      <w:r>
        <w:t xml:space="preserve">Special thanks are given to the free software communities that have provided convenient packages for the Python programming language: the </w:t>
      </w:r>
      <w:r w:rsidR="00F40C95" w:rsidRPr="008F274D">
        <w:t>Matplotlib</w:t>
      </w:r>
      <w:sdt>
        <w:sdtPr>
          <w:id w:val="169144464"/>
          <w:citation/>
        </w:sdtPr>
        <w:sdtEndPr/>
        <w:sdtContent>
          <w:r w:rsidR="00F40C95" w:rsidRPr="008F274D">
            <w:fldChar w:fldCharType="begin"/>
          </w:r>
          <w:r w:rsidR="00F40C95" w:rsidRPr="008F274D">
            <w:instrText xml:space="preserve"> CITATION Hun07 \l 1031 </w:instrText>
          </w:r>
          <w:r w:rsidR="00F40C95" w:rsidRPr="008F274D">
            <w:fldChar w:fldCharType="separate"/>
          </w:r>
          <w:r w:rsidR="00BF5D8A">
            <w:rPr>
              <w:noProof/>
            </w:rPr>
            <w:t xml:space="preserve"> </w:t>
          </w:r>
          <w:r w:rsidR="00BF5D8A" w:rsidRPr="00BF5D8A">
            <w:rPr>
              <w:noProof/>
            </w:rPr>
            <w:t>[8]</w:t>
          </w:r>
          <w:r w:rsidR="00F40C95" w:rsidRPr="008F274D">
            <w:fldChar w:fldCharType="end"/>
          </w:r>
        </w:sdtContent>
      </w:sdt>
      <w:r w:rsidR="00F40C95" w:rsidRPr="008F274D">
        <w:t xml:space="preserve"> </w:t>
      </w:r>
      <w:r>
        <w:t xml:space="preserve">community with a </w:t>
      </w:r>
      <w:r w:rsidR="00F40C95" w:rsidRPr="008F274D">
        <w:t xml:space="preserve">complete </w:t>
      </w:r>
      <w:r>
        <w:t xml:space="preserve">plotting library; the </w:t>
      </w:r>
      <w:r w:rsidR="00263BE6">
        <w:t xml:space="preserve">Cython </w:t>
      </w:r>
      <w:r>
        <w:t>community with</w:t>
      </w:r>
      <w:r w:rsidR="00263BE6">
        <w:t xml:space="preserve"> a very straightforward package </w:t>
      </w:r>
      <w:r>
        <w:t xml:space="preserve">that links </w:t>
      </w:r>
      <w:r w:rsidR="00263BE6">
        <w:t>the performance of the C programming language wit</w:t>
      </w:r>
      <w:r>
        <w:t xml:space="preserve">h the flexibility of Python </w:t>
      </w:r>
      <w:sdt>
        <w:sdtPr>
          <w:id w:val="1012341469"/>
          <w:citation/>
        </w:sdtPr>
        <w:sdtEndPr/>
        <w:sdtContent>
          <w:r w:rsidR="00263BE6">
            <w:fldChar w:fldCharType="begin"/>
          </w:r>
          <w:r w:rsidR="00263BE6" w:rsidRPr="00263BE6">
            <w:instrText xml:space="preserve"> CITATION Ste11 \l 1031 </w:instrText>
          </w:r>
          <w:r w:rsidR="00263BE6">
            <w:fldChar w:fldCharType="separate"/>
          </w:r>
          <w:r w:rsidR="00BF5D8A" w:rsidRPr="00BF5D8A">
            <w:rPr>
              <w:noProof/>
            </w:rPr>
            <w:t>[9]</w:t>
          </w:r>
          <w:r w:rsidR="00263BE6">
            <w:fldChar w:fldCharType="end"/>
          </w:r>
        </w:sdtContent>
      </w:sdt>
      <w:r>
        <w:t xml:space="preserve">; </w:t>
      </w:r>
      <w:r w:rsidR="00263BE6">
        <w:t>the SciPy and NumPy communit</w:t>
      </w:r>
      <w:r w:rsidR="00A055D1">
        <w:t>ies that have provided Python modules for scientific and numeric analysis</w:t>
      </w:r>
      <w:r w:rsidR="006B566D">
        <w:t xml:space="preserve"> </w:t>
      </w:r>
      <w:sdt>
        <w:sdtPr>
          <w:id w:val="1345593257"/>
          <w:citation/>
        </w:sdtPr>
        <w:sdtEndPr/>
        <w:sdtContent>
          <w:r w:rsidR="006B566D">
            <w:fldChar w:fldCharType="begin"/>
          </w:r>
          <w:r w:rsidR="006B566D" w:rsidRPr="006B566D">
            <w:instrText xml:space="preserve"> CITATION Eri01 \l 1031 </w:instrText>
          </w:r>
          <w:r w:rsidR="006B566D">
            <w:fldChar w:fldCharType="separate"/>
          </w:r>
          <w:r w:rsidR="00BF5D8A" w:rsidRPr="00BF5D8A">
            <w:rPr>
              <w:noProof/>
            </w:rPr>
            <w:t>[10]</w:t>
          </w:r>
          <w:r w:rsidR="006B566D">
            <w:fldChar w:fldCharType="end"/>
          </w:r>
        </w:sdtContent>
      </w:sdt>
      <w:r>
        <w:t>; the SymP</w:t>
      </w:r>
      <w:r w:rsidRPr="009F7C39">
        <w:t>y community that has provided Python modules for symbolic</w:t>
      </w:r>
      <w:r>
        <w:t xml:space="preserve"> manipulation.</w:t>
      </w:r>
    </w:p>
    <w:p w:rsidR="009F7C39" w:rsidRPr="009F7C39" w:rsidRDefault="009F7C39" w:rsidP="009F7C39">
      <w:pPr>
        <w:pStyle w:val="normal"/>
      </w:pPr>
    </w:p>
    <w:p w:rsidR="00F216B7" w:rsidRDefault="00F216B7">
      <w:pPr>
        <w:rPr>
          <w:rFonts w:asciiTheme="minorHAnsi" w:eastAsiaTheme="minorHAnsi" w:hAnsiTheme="minorHAnsi" w:cstheme="minorBidi"/>
          <w:szCs w:val="22"/>
          <w:lang w:eastAsia="en-US"/>
        </w:rPr>
      </w:pPr>
      <w:r>
        <w:br w:type="page"/>
      </w:r>
    </w:p>
    <w:sdt>
      <w:sdtPr>
        <w:rPr>
          <w:rFonts w:asciiTheme="minorHAnsi" w:eastAsiaTheme="minorHAnsi" w:hAnsiTheme="minorHAnsi" w:cstheme="minorBidi"/>
          <w:b w:val="0"/>
          <w:noProof w:val="0"/>
          <w:sz w:val="20"/>
          <w:szCs w:val="24"/>
          <w:lang w:eastAsia="de-DE"/>
        </w:rPr>
        <w:id w:val="-1451157290"/>
        <w:docPartObj>
          <w:docPartGallery w:val="Bibliographies"/>
          <w:docPartUnique/>
        </w:docPartObj>
      </w:sdtPr>
      <w:sdtEndPr>
        <w:rPr>
          <w:szCs w:val="22"/>
          <w:lang w:eastAsia="en-US"/>
        </w:rPr>
      </w:sdtEndPr>
      <w:sdtContent>
        <w:p w:rsidR="00656414" w:rsidRPr="008F274D" w:rsidRDefault="00BA44F9" w:rsidP="00BD686E">
          <w:pPr>
            <w:pStyle w:val="berschrift1"/>
          </w:pPr>
          <w:r w:rsidRPr="008F274D">
            <w:t>References</w:t>
          </w:r>
        </w:p>
        <w:p w:rsidR="00BF5D8A" w:rsidRDefault="002910FB" w:rsidP="00CC5532">
          <w:pPr>
            <w:pStyle w:val="normal"/>
            <w:ind w:firstLine="0"/>
            <w:rPr>
              <w:rFonts w:ascii="Times New Roman" w:eastAsia="Times New Roman" w:hAnsi="Times New Roman" w:cs="Times New Roman"/>
              <w:noProof/>
              <w:szCs w:val="20"/>
              <w:lang w:val="de-DE" w:eastAsia="de-DE"/>
            </w:rPr>
          </w:pPr>
          <w:r w:rsidRPr="008F274D">
            <w:fldChar w:fldCharType="begin"/>
          </w:r>
          <w:r w:rsidR="00656414" w:rsidRPr="00CC5532">
            <w:instrText>BIBLIOGRAPHY</w:instrText>
          </w:r>
          <w:r w:rsidRPr="008F274D">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10147"/>
          </w:tblGrid>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[1] </w:t>
                </w:r>
              </w:p>
            </w:tc>
            <w:tc>
              <w:tcPr>
                <w:tcW w:w="0" w:type="auto"/>
                <w:hideMark/>
              </w:tcPr>
              <w:p w:rsidR="00BF5D8A" w:rsidRDefault="00BF5D8A">
                <w:pPr>
                  <w:pStyle w:val="Literaturverzeichnis"/>
                  <w:rPr>
                    <w:rFonts w:eastAsiaTheme="minorEastAsia"/>
                    <w:noProof/>
                  </w:rPr>
                </w:pPr>
                <w:r>
                  <w:rPr>
                    <w:noProof/>
                  </w:rPr>
                  <w:t xml:space="preserve">K.-J. Bathe, Finite element procedures, New Jersey: Prentice Hall, 1996. </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[2] </w:t>
                </w:r>
              </w:p>
            </w:tc>
            <w:tc>
              <w:tcPr>
                <w:tcW w:w="0" w:type="auto"/>
                <w:hideMark/>
              </w:tcPr>
              <w:p w:rsidR="00BF5D8A" w:rsidRDefault="00BF5D8A">
                <w:pPr>
                  <w:pStyle w:val="Literaturverzeichnis"/>
                  <w:rPr>
                    <w:rFonts w:eastAsiaTheme="minorEastAsia"/>
                    <w:noProof/>
                  </w:rPr>
                </w:pPr>
                <w:r>
                  <w:rPr>
                    <w:noProof/>
                  </w:rPr>
                  <w:t xml:space="preserve">B. Geier, H. Meyer-Piening and R. Zimmermann, "On the influence of laminate stacking on buckling of composite cylindrical shells subjected to axial compression," </w:t>
                </w:r>
                <w:r>
                  <w:rPr>
                    <w:i/>
                    <w:iCs/>
                    <w:noProof/>
                  </w:rPr>
                  <w:t xml:space="preserve">Composite Structures, </w:t>
                </w:r>
                <w:r>
                  <w:rPr>
                    <w:noProof/>
                  </w:rPr>
                  <w:t xml:space="preserve">vol. 55, pp. 467-474, 2002. </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[3] </w:t>
                </w:r>
              </w:p>
            </w:tc>
            <w:tc>
              <w:tcPr>
                <w:tcW w:w="0" w:type="auto"/>
                <w:hideMark/>
              </w:tcPr>
              <w:p w:rsidR="00BF5D8A" w:rsidRDefault="00BF5D8A">
                <w:pPr>
                  <w:pStyle w:val="Literaturverzeichnis"/>
                  <w:rPr>
                    <w:rFonts w:eastAsiaTheme="minorEastAsia"/>
                    <w:noProof/>
                  </w:rPr>
                </w:pPr>
                <w:r>
                  <w:rPr>
                    <w:noProof/>
                  </w:rPr>
                  <w:t xml:space="preserve">R. Degenhardt, A. Kling, A. Bethge, J. Orf, L. Kärger, R. Zimmermann, K. Rohwer and A. Calvi, "Investigations on imperfection sensitivity and deduction of improved knock-down factors for unstiffened CFRP cylindrical shells," </w:t>
                </w:r>
                <w:r>
                  <w:rPr>
                    <w:i/>
                    <w:iCs/>
                    <w:noProof/>
                  </w:rPr>
                  <w:t xml:space="preserve">Composite Structures, </w:t>
                </w:r>
                <w:r>
                  <w:rPr>
                    <w:noProof/>
                  </w:rPr>
                  <w:t xml:space="preserve">vol. 92, no. 8, pp. 1939-1946, 2010. </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[4] </w:t>
                </w:r>
              </w:p>
            </w:tc>
            <w:tc>
              <w:tcPr>
                <w:tcW w:w="0" w:type="auto"/>
                <w:hideMark/>
              </w:tcPr>
              <w:p w:rsidR="00BF5D8A" w:rsidRDefault="00BF5D8A">
                <w:pPr>
                  <w:pStyle w:val="Literaturverzeichnis"/>
                  <w:rPr>
                    <w:rFonts w:eastAsiaTheme="minorEastAsia"/>
                    <w:noProof/>
                  </w:rPr>
                </w:pPr>
                <w:r>
                  <w:rPr>
                    <w:noProof/>
                  </w:rPr>
                  <w:t xml:space="preserve">G. J. Simitses, I. Sheinman and D. Shaw, "The accuracy of the Donnell's equations for axially-loaded, imperfect orthotropic cylinders," </w:t>
                </w:r>
                <w:r>
                  <w:rPr>
                    <w:i/>
                    <w:iCs/>
                    <w:noProof/>
                  </w:rPr>
                  <w:t xml:space="preserve">Computers &amp; Strutures, </w:t>
                </w:r>
                <w:r>
                  <w:rPr>
                    <w:noProof/>
                  </w:rPr>
                  <w:t xml:space="preserve">vol. 20, no. 6, pp. 939-945, 1985. </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[5] </w:t>
                </w:r>
              </w:p>
            </w:tc>
            <w:tc>
              <w:tcPr>
                <w:tcW w:w="0" w:type="auto"/>
                <w:hideMark/>
              </w:tcPr>
              <w:p w:rsidR="00BF5D8A" w:rsidRDefault="00BF5D8A">
                <w:pPr>
                  <w:pStyle w:val="Literaturverzeichnis"/>
                  <w:rPr>
                    <w:rFonts w:eastAsiaTheme="minorEastAsia"/>
                    <w:noProof/>
                  </w:rPr>
                </w:pPr>
                <w:r>
                  <w:rPr>
                    <w:noProof/>
                  </w:rPr>
                  <w:t xml:space="preserve">Y. Goldfeld, I. Sheinman and M. Baruch, "Imperfection sensitivity of conical shells," </w:t>
                </w:r>
                <w:r>
                  <w:rPr>
                    <w:i/>
                    <w:iCs/>
                    <w:noProof/>
                  </w:rPr>
                  <w:t xml:space="preserve">AIAA Journal, </w:t>
                </w:r>
                <w:r>
                  <w:rPr>
                    <w:noProof/>
                  </w:rPr>
                  <w:t xml:space="preserve">vol. 4, no. 3, pp. 517-524, 2003. </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[6] </w:t>
                </w:r>
              </w:p>
            </w:tc>
            <w:tc>
              <w:tcPr>
                <w:tcW w:w="0" w:type="auto"/>
                <w:hideMark/>
              </w:tcPr>
              <w:p w:rsidR="00BF5D8A" w:rsidRDefault="00BF5D8A">
                <w:pPr>
                  <w:pStyle w:val="Literaturverzeichnis"/>
                  <w:rPr>
                    <w:rFonts w:eastAsiaTheme="minorEastAsia"/>
                    <w:noProof/>
                  </w:rPr>
                </w:pPr>
                <w:r>
                  <w:rPr>
                    <w:noProof/>
                  </w:rPr>
                  <w:t xml:space="preserve">Y. Goldfeld, "Imperfection sensitivity of laminated conical shells," </w:t>
                </w:r>
                <w:r>
                  <w:rPr>
                    <w:i/>
                    <w:iCs/>
                    <w:noProof/>
                  </w:rPr>
                  <w:t xml:space="preserve">International Journal of Solids and Structures, </w:t>
                </w:r>
                <w:r>
                  <w:rPr>
                    <w:noProof/>
                  </w:rPr>
                  <w:t xml:space="preserve">vol. 44, pp. 1221-1241, 2007. </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[7] </w:t>
                </w:r>
              </w:p>
            </w:tc>
            <w:tc>
              <w:tcPr>
                <w:tcW w:w="0" w:type="auto"/>
                <w:hideMark/>
              </w:tcPr>
              <w:p w:rsidR="00BF5D8A" w:rsidRDefault="00BF5D8A">
                <w:pPr>
                  <w:pStyle w:val="Literaturverzeichnis"/>
                  <w:rPr>
                    <w:rFonts w:eastAsiaTheme="minorEastAsia"/>
                    <w:noProof/>
                  </w:rPr>
                </w:pPr>
                <w:r>
                  <w:rPr>
                    <w:noProof/>
                  </w:rPr>
                  <w:t>S. G. P. Castro, "Computational Mechanics Tools, Version 0.2.0," 1 March 2014. [Online]. Available: http://compmech.github.io/compmech/.</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[8] </w:t>
                </w:r>
              </w:p>
            </w:tc>
            <w:tc>
              <w:tcPr>
                <w:tcW w:w="0" w:type="auto"/>
                <w:hideMark/>
              </w:tcPr>
              <w:p w:rsidR="00BF5D8A" w:rsidRDefault="00BF5D8A">
                <w:pPr>
                  <w:pStyle w:val="Literaturverzeichnis"/>
                  <w:rPr>
                    <w:rFonts w:eastAsiaTheme="minorEastAsia"/>
                    <w:noProof/>
                  </w:rPr>
                </w:pPr>
                <w:r>
                  <w:rPr>
                    <w:noProof/>
                  </w:rPr>
                  <w:t xml:space="preserve">J. D. Hunter, "Matplotlib: A 2D graphics environment," </w:t>
                </w:r>
                <w:r>
                  <w:rPr>
                    <w:i/>
                    <w:iCs/>
                    <w:noProof/>
                  </w:rPr>
                  <w:t xml:space="preserve">Computing In Science &amp; Engineering, </w:t>
                </w:r>
                <w:r>
                  <w:rPr>
                    <w:noProof/>
                  </w:rPr>
                  <w:t xml:space="preserve">vol. 9, no. 3, pp. 90-95, 2007. </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[9] </w:t>
                </w:r>
              </w:p>
            </w:tc>
            <w:tc>
              <w:tcPr>
                <w:tcW w:w="0" w:type="auto"/>
                <w:hideMark/>
              </w:tcPr>
              <w:p w:rsidR="00BF5D8A" w:rsidRDefault="00BF5D8A">
                <w:pPr>
                  <w:pStyle w:val="Literaturverzeichnis"/>
                  <w:rPr>
                    <w:rFonts w:eastAsiaTheme="minorEastAsia"/>
                    <w:noProof/>
                  </w:rPr>
                </w:pPr>
                <w:r>
                  <w:rPr>
                    <w:noProof/>
                  </w:rPr>
                  <w:t xml:space="preserve">S. Behnel, R. Bradshaw, C. Citro, L. Dalcin, D. S. Seljebotn and K. Smith, "Cython: the best of both worlds," </w:t>
                </w:r>
                <w:r>
                  <w:rPr>
                    <w:i/>
                    <w:iCs/>
                    <w:noProof/>
                  </w:rPr>
                  <w:t xml:space="preserve">Computing in Science and Engineering, </w:t>
                </w:r>
                <w:r>
                  <w:rPr>
                    <w:noProof/>
                  </w:rPr>
                  <w:t xml:space="preserve">vol. 13, no. 2, pp. 31-39, 2011. </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[10] </w:t>
                </w:r>
              </w:p>
            </w:tc>
            <w:tc>
              <w:tcPr>
                <w:tcW w:w="0" w:type="auto"/>
                <w:hideMark/>
              </w:tcPr>
              <w:p w:rsidR="00BF5D8A" w:rsidRDefault="00BF5D8A">
                <w:pPr>
                  <w:pStyle w:val="Literaturverzeichnis"/>
                  <w:rPr>
                    <w:rFonts w:eastAsiaTheme="minorEastAsia"/>
                    <w:noProof/>
                  </w:rPr>
                </w:pPr>
                <w:r>
                  <w:rPr>
                    <w:noProof/>
                  </w:rPr>
                  <w:t xml:space="preserve">T. E. Oliphant, "Python for scientific computing," </w:t>
                </w:r>
                <w:r>
                  <w:rPr>
                    <w:i/>
                    <w:iCs/>
                    <w:noProof/>
                  </w:rPr>
                  <w:t xml:space="preserve">Computing in Science &amp; Engineering, </w:t>
                </w:r>
                <w:r>
                  <w:rPr>
                    <w:noProof/>
                  </w:rPr>
                  <w:t xml:space="preserve">vol. 9, no. 3, pp. 10-20, 2007. </w:t>
                </w:r>
              </w:p>
            </w:tc>
          </w:tr>
          <w:tr w:rsidR="00BF5D8A" w:rsidRPr="00034E35">
            <w:trPr>
              <w:tblCellSpacing w:w="15" w:type="dxa"/>
            </w:trPr>
            <w:tc>
              <w:tcPr>
                <w:tcW w:w="50" w:type="pct"/>
                <w:hideMark/>
              </w:tcPr>
              <w:p w:rsidR="00BF5D8A" w:rsidRDefault="00BF5D8A">
                <w:pPr>
                  <w:pStyle w:val="Literaturverzeichnis"/>
                  <w:rPr>
                    <w:rFonts w:eastAsiaTheme="minorEastAsia"/>
                    <w:noProof/>
                  </w:rPr>
                </w:pPr>
                <w:r>
                  <w:rPr>
                    <w:noProof/>
                  </w:rPr>
                  <w:t xml:space="preserve">[11] </w:t>
                </w:r>
              </w:p>
            </w:tc>
            <w:tc>
              <w:tcPr>
                <w:tcW w:w="0" w:type="auto"/>
                <w:hideMark/>
              </w:tcPr>
              <w:p w:rsidR="00BF5D8A" w:rsidRPr="00BF5D8A" w:rsidRDefault="00BF5D8A">
                <w:pPr>
                  <w:pStyle w:val="Literaturverzeichnis"/>
                  <w:rPr>
                    <w:rFonts w:eastAsiaTheme="minorEastAsia"/>
                    <w:noProof/>
                    <w:lang w:val="de-DE"/>
                  </w:rPr>
                </w:pPr>
                <w:r w:rsidRPr="00BF5D8A">
                  <w:rPr>
                    <w:noProof/>
                    <w:lang w:val="de-DE"/>
                  </w:rPr>
                  <w:t xml:space="preserve">R. Zimmermann, "Optimierung axial gedrückter CFK-Zylinderschalen," </w:t>
                </w:r>
                <w:r w:rsidRPr="00BF5D8A">
                  <w:rPr>
                    <w:i/>
                    <w:iCs/>
                    <w:noProof/>
                    <w:lang w:val="de-DE"/>
                  </w:rPr>
                  <w:t xml:space="preserve">Fortschrittsberichte VDI-Reihe 1, Nr.207, Düsseldorf VDI Verlag, </w:t>
                </w:r>
                <w:r w:rsidRPr="00BF5D8A">
                  <w:rPr>
                    <w:noProof/>
                    <w:lang w:val="de-DE"/>
                  </w:rPr>
                  <w:t xml:space="preserve">1992. </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[12] </w:t>
                </w:r>
              </w:p>
            </w:tc>
            <w:tc>
              <w:tcPr>
                <w:tcW w:w="0" w:type="auto"/>
                <w:hideMark/>
              </w:tcPr>
              <w:p w:rsidR="00BF5D8A" w:rsidRDefault="00BF5D8A">
                <w:pPr>
                  <w:pStyle w:val="Literaturverzeichnis"/>
                  <w:rPr>
                    <w:rFonts w:eastAsiaTheme="minorEastAsia"/>
                    <w:noProof/>
                  </w:rPr>
                </w:pPr>
                <w:r>
                  <w:rPr>
                    <w:noProof/>
                  </w:rPr>
                  <w:t xml:space="preserve">C. Hühne, R. Rolfes, E. Breitbach and J. Teßmer, "Robust design of composite cylindrical shells under axial compression - simulation and validation," </w:t>
                </w:r>
                <w:r>
                  <w:rPr>
                    <w:i/>
                    <w:iCs/>
                    <w:noProof/>
                  </w:rPr>
                  <w:t xml:space="preserve">Thin-Walled Structures, </w:t>
                </w:r>
                <w:r>
                  <w:rPr>
                    <w:noProof/>
                  </w:rPr>
                  <w:t xml:space="preserve">vol. 46, pp. 947-962, 2008. </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[13] </w:t>
                </w:r>
              </w:p>
            </w:tc>
            <w:tc>
              <w:tcPr>
                <w:tcW w:w="0" w:type="auto"/>
                <w:hideMark/>
              </w:tcPr>
              <w:p w:rsidR="00BF5D8A" w:rsidRDefault="00BF5D8A">
                <w:pPr>
                  <w:pStyle w:val="Literaturverzeichnis"/>
                  <w:rPr>
                    <w:rFonts w:eastAsiaTheme="minorEastAsia"/>
                    <w:noProof/>
                  </w:rPr>
                </w:pPr>
                <w:r>
                  <w:rPr>
                    <w:noProof/>
                  </w:rPr>
                  <w:t xml:space="preserve">S. G. P. Castro, M. A. Arbelo, R. Zimmermann and R. Degenhardt, "Exploring the constancy of the global buckling load after a critical geometric imperfection level in thin-walled cylindrical shells for less conservative knock-down factors," </w:t>
                </w:r>
                <w:r>
                  <w:rPr>
                    <w:i/>
                    <w:iCs/>
                    <w:noProof/>
                  </w:rPr>
                  <w:t xml:space="preserve">Thin-Walled Structures, </w:t>
                </w:r>
                <w:r>
                  <w:rPr>
                    <w:noProof/>
                  </w:rPr>
                  <w:t xml:space="preserve">vol. 72, pp. 76-87, 2013. </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[14] </w:t>
                </w:r>
              </w:p>
            </w:tc>
            <w:tc>
              <w:tcPr>
                <w:tcW w:w="0" w:type="auto"/>
                <w:hideMark/>
              </w:tcPr>
              <w:p w:rsidR="00BF5D8A" w:rsidRDefault="00BF5D8A">
                <w:pPr>
                  <w:pStyle w:val="Literaturverzeichnis"/>
                  <w:rPr>
                    <w:rFonts w:eastAsiaTheme="minorEastAsia"/>
                    <w:noProof/>
                  </w:rPr>
                </w:pPr>
                <w:r>
                  <w:rPr>
                    <w:noProof/>
                  </w:rPr>
                  <w:t xml:space="preserve">S. P. Timoshenko and J. M. Gere, Theory of elastic stability. Second edition, New York: McGraw-Hill, 1985. </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[15] </w:t>
                </w:r>
              </w:p>
            </w:tc>
            <w:tc>
              <w:tcPr>
                <w:tcW w:w="0" w:type="auto"/>
                <w:hideMark/>
              </w:tcPr>
              <w:p w:rsidR="00BF5D8A" w:rsidRDefault="00BF5D8A">
                <w:pPr>
                  <w:pStyle w:val="Literaturverzeichnis"/>
                  <w:rPr>
                    <w:rFonts w:eastAsiaTheme="minorEastAsia"/>
                    <w:noProof/>
                  </w:rPr>
                </w:pPr>
                <w:r>
                  <w:rPr>
                    <w:noProof/>
                  </w:rPr>
                  <w:t xml:space="preserve">P. Buermann, R. Rolfes, J. Tessmer and M. Schagerl, "A semi-analytical model for local post-buckling analysis of stringer- and frame-stiffened cylindrical panels," </w:t>
                </w:r>
                <w:r>
                  <w:rPr>
                    <w:i/>
                    <w:iCs/>
                    <w:noProof/>
                  </w:rPr>
                  <w:t xml:space="preserve">Thin-Walled Structures, </w:t>
                </w:r>
                <w:r>
                  <w:rPr>
                    <w:noProof/>
                  </w:rPr>
                  <w:t xml:space="preserve">vol. 44, pp. 102-114, 2006. </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[16] </w:t>
                </w:r>
              </w:p>
            </w:tc>
            <w:tc>
              <w:tcPr>
                <w:tcW w:w="0" w:type="auto"/>
                <w:hideMark/>
              </w:tcPr>
              <w:p w:rsidR="00BF5D8A" w:rsidRDefault="00BF5D8A">
                <w:pPr>
                  <w:pStyle w:val="Literaturverzeichnis"/>
                  <w:rPr>
                    <w:rFonts w:eastAsiaTheme="minorEastAsia"/>
                    <w:noProof/>
                  </w:rPr>
                </w:pPr>
                <w:r>
                  <w:rPr>
                    <w:noProof/>
                  </w:rPr>
                  <w:t xml:space="preserve">R. M. Jones, Mechanics of composite materials, United States of America: Taylor &amp; Francis, 1999. </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[17] </w:t>
                </w:r>
              </w:p>
            </w:tc>
            <w:tc>
              <w:tcPr>
                <w:tcW w:w="0" w:type="auto"/>
                <w:hideMark/>
              </w:tcPr>
              <w:p w:rsidR="00BF5D8A" w:rsidRDefault="00BF5D8A">
                <w:pPr>
                  <w:pStyle w:val="Literaturverzeichnis"/>
                  <w:rPr>
                    <w:rFonts w:eastAsiaTheme="minorEastAsia"/>
                    <w:noProof/>
                  </w:rPr>
                </w:pPr>
                <w:r>
                  <w:rPr>
                    <w:noProof/>
                  </w:rPr>
                  <w:t xml:space="preserve">S. G. P. Castro, R. Zimmermann, M. A. Arbelo, R. Khakimova, M. W. Hilburger and R. Degenhardt, "Geometric imperfections and lower-bound methods used to calculate knock-down factors for axially compressed composite cylindrical shells," </w:t>
                </w:r>
                <w:r>
                  <w:rPr>
                    <w:i/>
                    <w:iCs/>
                    <w:noProof/>
                  </w:rPr>
                  <w:t xml:space="preserve">Thin-Walled Structures, </w:t>
                </w:r>
                <w:r>
                  <w:rPr>
                    <w:noProof/>
                  </w:rPr>
                  <w:t xml:space="preserve">vol. 74, pp. 118-132, 2014. </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[18] </w:t>
                </w:r>
              </w:p>
            </w:tc>
            <w:tc>
              <w:tcPr>
                <w:tcW w:w="0" w:type="auto"/>
                <w:hideMark/>
              </w:tcPr>
              <w:p w:rsidR="00BF5D8A" w:rsidRDefault="00BF5D8A">
                <w:pPr>
                  <w:pStyle w:val="Literaturverzeichnis"/>
                  <w:rPr>
                    <w:rFonts w:eastAsiaTheme="minorEastAsia"/>
                    <w:noProof/>
                  </w:rPr>
                </w:pPr>
                <w:r>
                  <w:rPr>
                    <w:noProof/>
                  </w:rPr>
                  <w:t xml:space="preserve">O. C. Zienkiewicz and R. L. Taylor, The Finite Element Method, Volume 2: Solid Mechanics, Fifth Edition, Oxford: Butterworth-Heinemann, 2000. </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[19] </w:t>
                </w:r>
              </w:p>
            </w:tc>
            <w:tc>
              <w:tcPr>
                <w:tcW w:w="0" w:type="auto"/>
                <w:hideMark/>
              </w:tcPr>
              <w:p w:rsidR="00BF5D8A" w:rsidRDefault="00BF5D8A">
                <w:pPr>
                  <w:pStyle w:val="Literaturverzeichnis"/>
                  <w:rPr>
                    <w:rFonts w:eastAsiaTheme="minorEastAsia"/>
                    <w:noProof/>
                  </w:rPr>
                </w:pPr>
                <w:r>
                  <w:rPr>
                    <w:noProof/>
                  </w:rPr>
                  <w:t xml:space="preserve">R. D. Cook, Finite Element Modeling for Stress Analysis, University of Wisconsin, Madison: John Wiley &amp; Sons, 1995. </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[20] </w:t>
                </w:r>
              </w:p>
            </w:tc>
            <w:tc>
              <w:tcPr>
                <w:tcW w:w="0" w:type="auto"/>
                <w:hideMark/>
              </w:tcPr>
              <w:p w:rsidR="00BF5D8A" w:rsidRDefault="00BF5D8A">
                <w:pPr>
                  <w:pStyle w:val="Literaturverzeichnis"/>
                  <w:rPr>
                    <w:rFonts w:eastAsiaTheme="minorEastAsia"/>
                    <w:noProof/>
                  </w:rPr>
                </w:pPr>
                <w:r>
                  <w:rPr>
                    <w:noProof/>
                  </w:rPr>
                  <w:t xml:space="preserve">R. V. Southwell, "On the general theory of elastic stability," </w:t>
                </w:r>
                <w:r>
                  <w:rPr>
                    <w:i/>
                    <w:iCs/>
                    <w:noProof/>
                  </w:rPr>
                  <w:t xml:space="preserve">Philosophical Transactions of the Royal Society A, London, </w:t>
                </w:r>
                <w:r>
                  <w:rPr>
                    <w:noProof/>
                  </w:rPr>
                  <w:t xml:space="preserve">vol. 213, pp. 187-244, January 1914. </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[21] </w:t>
                </w:r>
              </w:p>
            </w:tc>
            <w:tc>
              <w:tcPr>
                <w:tcW w:w="0" w:type="auto"/>
                <w:hideMark/>
              </w:tcPr>
              <w:p w:rsidR="00BF5D8A" w:rsidRDefault="00BF5D8A">
                <w:pPr>
                  <w:pStyle w:val="Literaturverzeichnis"/>
                  <w:rPr>
                    <w:rFonts w:eastAsiaTheme="minorEastAsia"/>
                    <w:noProof/>
                  </w:rPr>
                </w:pPr>
                <w:r>
                  <w:rPr>
                    <w:noProof/>
                  </w:rPr>
                  <w:t xml:space="preserve">L. H. Donnell, "A new theory for the buckling of thin cylinders under axial compression and bending," </w:t>
                </w:r>
                <w:r>
                  <w:rPr>
                    <w:i/>
                    <w:iCs/>
                    <w:noProof/>
                  </w:rPr>
                  <w:t xml:space="preserve">ASME Transactions, </w:t>
                </w:r>
                <w:r>
                  <w:rPr>
                    <w:noProof/>
                  </w:rPr>
                  <w:t xml:space="preserve">vol. 56, pp. 795-806, 1934. </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[22] </w:t>
                </w:r>
              </w:p>
            </w:tc>
            <w:tc>
              <w:tcPr>
                <w:tcW w:w="0" w:type="auto"/>
                <w:hideMark/>
              </w:tcPr>
              <w:p w:rsidR="00BF5D8A" w:rsidRDefault="00BF5D8A">
                <w:pPr>
                  <w:pStyle w:val="Literaturverzeichnis"/>
                  <w:rPr>
                    <w:rFonts w:eastAsiaTheme="minorEastAsia"/>
                    <w:noProof/>
                  </w:rPr>
                </w:pPr>
                <w:r>
                  <w:rPr>
                    <w:noProof/>
                  </w:rPr>
                  <w:t xml:space="preserve">G. J. Simitses, D. Shaw, I. Sheinman and J. Giri, "Imperfection sensitivity of fiber-reinforced, composite, thin cylinders," </w:t>
                </w:r>
                <w:r>
                  <w:rPr>
                    <w:i/>
                    <w:iCs/>
                    <w:noProof/>
                  </w:rPr>
                  <w:t xml:space="preserve">Composite Science and Technology, </w:t>
                </w:r>
                <w:r>
                  <w:rPr>
                    <w:noProof/>
                  </w:rPr>
                  <w:t xml:space="preserve">vol. 22, pp. 259-276, 1985. </w:t>
                </w:r>
              </w:p>
            </w:tc>
          </w:tr>
          <w:tr w:rsidR="00BF5D8A" w:rsidRPr="00034E35">
            <w:trPr>
              <w:tblCellSpacing w:w="15" w:type="dxa"/>
            </w:trPr>
            <w:tc>
              <w:tcPr>
                <w:tcW w:w="50" w:type="pct"/>
                <w:hideMark/>
              </w:tcPr>
              <w:p w:rsidR="00BF5D8A" w:rsidRDefault="00BF5D8A">
                <w:pPr>
                  <w:pStyle w:val="Literaturverzeichnis"/>
                  <w:rPr>
                    <w:rFonts w:eastAsiaTheme="minorEastAsia"/>
                    <w:noProof/>
                    <w:lang w:val="de-DE"/>
                  </w:rPr>
                </w:pPr>
                <w:r>
                  <w:rPr>
                    <w:noProof/>
                    <w:lang w:val="de-DE"/>
                  </w:rPr>
                  <w:t xml:space="preserve">[23] </w:t>
                </w:r>
              </w:p>
            </w:tc>
            <w:tc>
              <w:tcPr>
                <w:tcW w:w="0" w:type="auto"/>
                <w:hideMark/>
              </w:tcPr>
              <w:p w:rsidR="00BF5D8A" w:rsidRDefault="00BF5D8A">
                <w:pPr>
                  <w:pStyle w:val="Literaturverzeichnis"/>
                  <w:rPr>
                    <w:rFonts w:eastAsiaTheme="minorEastAsia"/>
                    <w:noProof/>
                    <w:lang w:val="de-DE"/>
                  </w:rPr>
                </w:pPr>
                <w:r>
                  <w:rPr>
                    <w:noProof/>
                    <w:lang w:val="de-DE"/>
                  </w:rPr>
                  <w:t xml:space="preserve">C. Hühne, Robuster Entwurf beulgefährdeter, unversteifter Kreiszylinderschalen aus Faserverbundwerkstoff, Braunschweig: PhD vom Fachbereich Maschinenbau der Technischen Universität Carolo-Wilhelmina, 2005. </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[24] </w:t>
                </w:r>
              </w:p>
            </w:tc>
            <w:tc>
              <w:tcPr>
                <w:tcW w:w="0" w:type="auto"/>
                <w:hideMark/>
              </w:tcPr>
              <w:p w:rsidR="00BF5D8A" w:rsidRDefault="00BF5D8A">
                <w:pPr>
                  <w:pStyle w:val="Literaturverzeichnis"/>
                  <w:rPr>
                    <w:rFonts w:eastAsiaTheme="minorEastAsia"/>
                    <w:noProof/>
                  </w:rPr>
                </w:pPr>
                <w:r>
                  <w:rPr>
                    <w:noProof/>
                  </w:rPr>
                  <w:t xml:space="preserve">R. C. Tennyson, "Buckling of laminated composite cylinders: a review," </w:t>
                </w:r>
                <w:r>
                  <w:rPr>
                    <w:i/>
                    <w:iCs/>
                    <w:noProof/>
                  </w:rPr>
                  <w:t xml:space="preserve">Composites, </w:t>
                </w:r>
                <w:r>
                  <w:rPr>
                    <w:noProof/>
                  </w:rPr>
                  <w:t xml:space="preserve">vol. 6, p. 17, 1975. </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[25] </w:t>
                </w:r>
              </w:p>
            </w:tc>
            <w:tc>
              <w:tcPr>
                <w:tcW w:w="0" w:type="auto"/>
                <w:hideMark/>
              </w:tcPr>
              <w:p w:rsidR="00BF5D8A" w:rsidRDefault="00BF5D8A">
                <w:pPr>
                  <w:pStyle w:val="Literaturverzeichnis"/>
                  <w:rPr>
                    <w:rFonts w:eastAsiaTheme="minorEastAsia"/>
                    <w:noProof/>
                  </w:rPr>
                </w:pPr>
                <w:r>
                  <w:rPr>
                    <w:noProof/>
                  </w:rPr>
                  <w:t xml:space="preserve">J. L. Sanders, "Nonlinear theories of thin shells," </w:t>
                </w:r>
                <w:r>
                  <w:rPr>
                    <w:i/>
                    <w:iCs/>
                    <w:noProof/>
                  </w:rPr>
                  <w:t xml:space="preserve">Quarterly of Applied Mathematics, </w:t>
                </w:r>
                <w:r>
                  <w:rPr>
                    <w:noProof/>
                  </w:rPr>
                  <w:t xml:space="preserve">vol. 21, pp. 21-36, 1936. </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[26] </w:t>
                </w:r>
              </w:p>
            </w:tc>
            <w:tc>
              <w:tcPr>
                <w:tcW w:w="0" w:type="auto"/>
                <w:hideMark/>
              </w:tcPr>
              <w:p w:rsidR="00BF5D8A" w:rsidRDefault="00BF5D8A">
                <w:pPr>
                  <w:pStyle w:val="Literaturverzeichnis"/>
                  <w:rPr>
                    <w:rFonts w:eastAsiaTheme="minorEastAsia"/>
                    <w:noProof/>
                  </w:rPr>
                </w:pPr>
                <w:r>
                  <w:rPr>
                    <w:noProof/>
                  </w:rPr>
                  <w:t xml:space="preserve">C. Hühne, R. Rolfes and J. Tessmer, "A new approach for robust design of composite cylindrical shells under axial compression," </w:t>
                </w:r>
                <w:r>
                  <w:rPr>
                    <w:i/>
                    <w:iCs/>
                    <w:noProof/>
                  </w:rPr>
                  <w:t xml:space="preserve">In: Proceedings of the international ESA conference, Nordwijk, </w:t>
                </w:r>
                <w:r>
                  <w:rPr>
                    <w:noProof/>
                  </w:rPr>
                  <w:t xml:space="preserve">2005. </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[27] </w:t>
                </w:r>
              </w:p>
            </w:tc>
            <w:tc>
              <w:tcPr>
                <w:tcW w:w="0" w:type="auto"/>
                <w:hideMark/>
              </w:tcPr>
              <w:p w:rsidR="00BF5D8A" w:rsidRDefault="00BF5D8A">
                <w:pPr>
                  <w:pStyle w:val="Literaturverzeichnis"/>
                  <w:rPr>
                    <w:rFonts w:eastAsiaTheme="minorEastAsia"/>
                    <w:noProof/>
                  </w:rPr>
                </w:pPr>
                <w:r>
                  <w:rPr>
                    <w:noProof/>
                  </w:rPr>
                  <w:t xml:space="preserve">F. Shadmehri, Buckling of laminated composite conical shells; theory and experiment, Montreal, Quebec, Canada: PhD thesis, Concordia University, 2012. </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[28] </w:t>
                </w:r>
              </w:p>
            </w:tc>
            <w:tc>
              <w:tcPr>
                <w:tcW w:w="0" w:type="auto"/>
                <w:hideMark/>
              </w:tcPr>
              <w:p w:rsidR="00BF5D8A" w:rsidRDefault="00BF5D8A">
                <w:pPr>
                  <w:pStyle w:val="Literaturverzeichnis"/>
                  <w:rPr>
                    <w:rFonts w:eastAsiaTheme="minorEastAsia"/>
                    <w:noProof/>
                  </w:rPr>
                </w:pPr>
                <w:r>
                  <w:rPr>
                    <w:noProof/>
                  </w:rPr>
                  <w:t xml:space="preserve">F. Shadmehri, S. V. Hoa and M. Hojjati, "Buckling of conical composite shells," </w:t>
                </w:r>
                <w:r>
                  <w:rPr>
                    <w:i/>
                    <w:iCs/>
                    <w:noProof/>
                  </w:rPr>
                  <w:t xml:space="preserve">Composite Structures, </w:t>
                </w:r>
                <w:r>
                  <w:rPr>
                    <w:noProof/>
                  </w:rPr>
                  <w:t xml:space="preserve">vol. 94, pp. 787-792, 2012. </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[29] </w:t>
                </w:r>
              </w:p>
            </w:tc>
            <w:tc>
              <w:tcPr>
                <w:tcW w:w="0" w:type="auto"/>
                <w:hideMark/>
              </w:tcPr>
              <w:p w:rsidR="00BF5D8A" w:rsidRDefault="00BF5D8A">
                <w:pPr>
                  <w:pStyle w:val="Literaturverzeichnis"/>
                  <w:rPr>
                    <w:rFonts w:eastAsiaTheme="minorEastAsia"/>
                    <w:noProof/>
                  </w:rPr>
                </w:pPr>
                <w:r>
                  <w:rPr>
                    <w:noProof/>
                  </w:rPr>
                  <w:t xml:space="preserve">W. C. Young and R. G. Budynas, Roark's formulas for stress and strain. Seventh Edition, New York: McGraw-Hill, 2002. </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[30] </w:t>
                </w:r>
              </w:p>
            </w:tc>
            <w:tc>
              <w:tcPr>
                <w:tcW w:w="0" w:type="auto"/>
                <w:hideMark/>
              </w:tcPr>
              <w:p w:rsidR="00BF5D8A" w:rsidRDefault="00BF5D8A">
                <w:pPr>
                  <w:pStyle w:val="Literaturverzeichnis"/>
                  <w:rPr>
                    <w:rFonts w:eastAsiaTheme="minorEastAsia"/>
                    <w:noProof/>
                  </w:rPr>
                </w:pPr>
                <w:r>
                  <w:rPr>
                    <w:noProof/>
                  </w:rPr>
                  <w:t xml:space="preserve">D. S. ABAQUS User's Manual, Abaqus Analysis User's Manual, 2011. </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lastRenderedPageBreak/>
                  <w:t xml:space="preserve">[31] </w:t>
                </w:r>
              </w:p>
            </w:tc>
            <w:tc>
              <w:tcPr>
                <w:tcW w:w="0" w:type="auto"/>
                <w:hideMark/>
              </w:tcPr>
              <w:p w:rsidR="00BF5D8A" w:rsidRDefault="00BF5D8A">
                <w:pPr>
                  <w:pStyle w:val="Literaturverzeichnis"/>
                  <w:rPr>
                    <w:rFonts w:eastAsiaTheme="minorEastAsia"/>
                    <w:noProof/>
                  </w:rPr>
                </w:pPr>
                <w:r>
                  <w:rPr>
                    <w:noProof/>
                  </w:rPr>
                  <w:t xml:space="preserve">J. M. Rotter, "Elephant's foot buckling in pressurized cylindrical shells," </w:t>
                </w:r>
                <w:r>
                  <w:rPr>
                    <w:i/>
                    <w:iCs/>
                    <w:noProof/>
                  </w:rPr>
                  <w:t xml:space="preserve">Stahlbau, </w:t>
                </w:r>
                <w:r>
                  <w:rPr>
                    <w:noProof/>
                  </w:rPr>
                  <w:t xml:space="preserve">vol. 75, no. 9, pp. 742-747, 2006. </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[32] </w:t>
                </w:r>
              </w:p>
            </w:tc>
            <w:tc>
              <w:tcPr>
                <w:tcW w:w="0" w:type="auto"/>
                <w:hideMark/>
              </w:tcPr>
              <w:p w:rsidR="00BF5D8A" w:rsidRDefault="00BF5D8A">
                <w:pPr>
                  <w:pStyle w:val="Literaturverzeichnis"/>
                  <w:rPr>
                    <w:rFonts w:eastAsiaTheme="minorEastAsia"/>
                    <w:noProof/>
                  </w:rPr>
                </w:pPr>
                <w:r>
                  <w:rPr>
                    <w:noProof/>
                  </w:rPr>
                  <w:t xml:space="preserve">B. Geier and G. Singh, "Some simple solutions for buckling loads of thin and moredate thick cylindrical shells and panels made of laminated composite material," </w:t>
                </w:r>
                <w:r>
                  <w:rPr>
                    <w:i/>
                    <w:iCs/>
                    <w:noProof/>
                  </w:rPr>
                  <w:t xml:space="preserve">Aerospace Science and Technology, </w:t>
                </w:r>
                <w:r>
                  <w:rPr>
                    <w:noProof/>
                  </w:rPr>
                  <w:t xml:space="preserve">vol. 1, pp. 47-63, 1997. </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[33] </w:t>
                </w:r>
              </w:p>
            </w:tc>
            <w:tc>
              <w:tcPr>
                <w:tcW w:w="0" w:type="auto"/>
                <w:hideMark/>
              </w:tcPr>
              <w:p w:rsidR="00BF5D8A" w:rsidRDefault="00BF5D8A">
                <w:pPr>
                  <w:pStyle w:val="Literaturverzeichnis"/>
                  <w:rPr>
                    <w:rFonts w:eastAsiaTheme="minorEastAsia"/>
                    <w:noProof/>
                  </w:rPr>
                </w:pPr>
                <w:r>
                  <w:rPr>
                    <w:noProof/>
                  </w:rPr>
                  <w:t xml:space="preserve">J. N. Reddy, Energy Principles and Variational Methods in Applied Mechanics, Second Edition, New Jersey: John Wiley &amp; Sons, 2002. </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[34] </w:t>
                </w:r>
              </w:p>
            </w:tc>
            <w:tc>
              <w:tcPr>
                <w:tcW w:w="0" w:type="auto"/>
                <w:hideMark/>
              </w:tcPr>
              <w:p w:rsidR="00BF5D8A" w:rsidRDefault="00BF5D8A">
                <w:pPr>
                  <w:pStyle w:val="Literaturverzeichnis"/>
                  <w:rPr>
                    <w:rFonts w:eastAsiaTheme="minorEastAsia"/>
                    <w:noProof/>
                  </w:rPr>
                </w:pPr>
                <w:r>
                  <w:rPr>
                    <w:noProof/>
                  </w:rPr>
                  <w:t xml:space="preserve">J. N. Reddy, Mechanics of laminated composite plates and shells, theory and analysis. Second Edition, Boca Raton: CRC Press, 2004. </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[35] </w:t>
                </w:r>
              </w:p>
            </w:tc>
            <w:tc>
              <w:tcPr>
                <w:tcW w:w="0" w:type="auto"/>
                <w:hideMark/>
              </w:tcPr>
              <w:p w:rsidR="00BF5D8A" w:rsidRDefault="00BF5D8A">
                <w:pPr>
                  <w:pStyle w:val="Literaturverzeichnis"/>
                  <w:rPr>
                    <w:rFonts w:eastAsiaTheme="minorEastAsia"/>
                    <w:noProof/>
                  </w:rPr>
                </w:pPr>
                <w:r>
                  <w:rPr>
                    <w:noProof/>
                  </w:rPr>
                  <w:t xml:space="preserve">E. Riks, "An incremental approach to the solution of snapping and buckling problems," </w:t>
                </w:r>
                <w:r>
                  <w:rPr>
                    <w:i/>
                    <w:iCs/>
                    <w:noProof/>
                  </w:rPr>
                  <w:t xml:space="preserve">International Journal of Solids and Structures, </w:t>
                </w:r>
                <w:r>
                  <w:rPr>
                    <w:noProof/>
                  </w:rPr>
                  <w:t xml:space="preserve">vol. 15, pp. 529-551, 1979. </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[36] </w:t>
                </w:r>
              </w:p>
            </w:tc>
            <w:tc>
              <w:tcPr>
                <w:tcW w:w="0" w:type="auto"/>
                <w:hideMark/>
              </w:tcPr>
              <w:p w:rsidR="00BF5D8A" w:rsidRDefault="00BF5D8A">
                <w:pPr>
                  <w:pStyle w:val="Literaturverzeichnis"/>
                  <w:rPr>
                    <w:rFonts w:eastAsiaTheme="minorEastAsia"/>
                    <w:noProof/>
                  </w:rPr>
                </w:pPr>
                <w:r>
                  <w:rPr>
                    <w:noProof/>
                  </w:rPr>
                  <w:t xml:space="preserve">R. M. Jones, Buckling of bars, plates and shells, Blacksburg, Virginia, USA: Bull Ridge Publishing, 2006. </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[37] </w:t>
                </w:r>
              </w:p>
            </w:tc>
            <w:tc>
              <w:tcPr>
                <w:tcW w:w="0" w:type="auto"/>
                <w:hideMark/>
              </w:tcPr>
              <w:p w:rsidR="00BF5D8A" w:rsidRDefault="00BF5D8A">
                <w:pPr>
                  <w:pStyle w:val="Literaturverzeichnis"/>
                  <w:rPr>
                    <w:rFonts w:eastAsiaTheme="minorEastAsia"/>
                    <w:noProof/>
                  </w:rPr>
                </w:pPr>
                <w:r>
                  <w:rPr>
                    <w:noProof/>
                  </w:rPr>
                  <w:t xml:space="preserve">Wolfram Research, Inc., Mathematica, Version 9.0, Champaign, IL (2012). </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[38] </w:t>
                </w:r>
              </w:p>
            </w:tc>
            <w:tc>
              <w:tcPr>
                <w:tcW w:w="0" w:type="auto"/>
                <w:hideMark/>
              </w:tcPr>
              <w:p w:rsidR="00BF5D8A" w:rsidRDefault="00BF5D8A">
                <w:pPr>
                  <w:pStyle w:val="Literaturverzeichnis"/>
                  <w:rPr>
                    <w:rFonts w:eastAsiaTheme="minorEastAsia"/>
                    <w:noProof/>
                  </w:rPr>
                </w:pPr>
                <w:r>
                  <w:rPr>
                    <w:noProof/>
                  </w:rPr>
                  <w:t xml:space="preserve">S. G. P. Castro, C. Mittelstedt, F. A. C. Monteiro, M. A. Arbelo, G. Ziegmann and R. Degenhardt, "Linear buckling predictions of unstiffened laminated composite cylinders and cones under various loading and boundary conditions using semi-analytical models," </w:t>
                </w:r>
                <w:r>
                  <w:rPr>
                    <w:i/>
                    <w:iCs/>
                    <w:noProof/>
                  </w:rPr>
                  <w:t xml:space="preserve">Composite Structures, </w:t>
                </w:r>
                <w:r>
                  <w:rPr>
                    <w:noProof/>
                  </w:rPr>
                  <w:t xml:space="preserve">vol. 10.1016/j.compstruct.2014.07.037, 2014. </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[39] </w:t>
                </w:r>
              </w:p>
            </w:tc>
            <w:tc>
              <w:tcPr>
                <w:tcW w:w="0" w:type="auto"/>
                <w:hideMark/>
              </w:tcPr>
              <w:p w:rsidR="00BF5D8A" w:rsidRDefault="00BF5D8A">
                <w:pPr>
                  <w:pStyle w:val="Literaturverzeichnis"/>
                  <w:rPr>
                    <w:rFonts w:eastAsiaTheme="minorEastAsia"/>
                    <w:noProof/>
                  </w:rPr>
                </w:pPr>
                <w:r>
                  <w:rPr>
                    <w:noProof/>
                  </w:rPr>
                  <w:t xml:space="preserve">Y. Goldfeld and J. Arbocz, "Buckling of laminated conical shells given the variations of the stiffness coefficients," </w:t>
                </w:r>
                <w:r>
                  <w:rPr>
                    <w:i/>
                    <w:iCs/>
                    <w:noProof/>
                  </w:rPr>
                  <w:t xml:space="preserve">AIAA Journal, </w:t>
                </w:r>
                <w:r>
                  <w:rPr>
                    <w:noProof/>
                  </w:rPr>
                  <w:t xml:space="preserve">vol. 42, no. 3, pp. 642-649, 2004. </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[40] </w:t>
                </w:r>
              </w:p>
            </w:tc>
            <w:tc>
              <w:tcPr>
                <w:tcW w:w="0" w:type="auto"/>
                <w:hideMark/>
              </w:tcPr>
              <w:p w:rsidR="00BF5D8A" w:rsidRDefault="00BF5D8A">
                <w:pPr>
                  <w:pStyle w:val="Literaturverzeichnis"/>
                  <w:rPr>
                    <w:rFonts w:eastAsiaTheme="minorEastAsia"/>
                    <w:noProof/>
                  </w:rPr>
                </w:pPr>
                <w:r>
                  <w:rPr>
                    <w:noProof/>
                  </w:rPr>
                  <w:t xml:space="preserve">M. A. Crisfield, Non-linear finite element analysis of solids and structures - Volume 1, London, UK: John Wiley &amp; Sons, 2000. </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[41] </w:t>
                </w:r>
              </w:p>
            </w:tc>
            <w:tc>
              <w:tcPr>
                <w:tcW w:w="0" w:type="auto"/>
                <w:hideMark/>
              </w:tcPr>
              <w:p w:rsidR="00BF5D8A" w:rsidRDefault="00BF5D8A">
                <w:pPr>
                  <w:pStyle w:val="Literaturverzeichnis"/>
                  <w:rPr>
                    <w:rFonts w:eastAsiaTheme="minorEastAsia"/>
                    <w:noProof/>
                  </w:rPr>
                </w:pPr>
                <w:r>
                  <w:rPr>
                    <w:noProof/>
                  </w:rPr>
                  <w:t xml:space="preserve">R. Degenhardt, A. Kling, H. Klein, W. Hillger, H. C. Goetting, R. Zimmermann and K. Rohwer, "Experiments on buckling and postbuckling of thin-walled CFRP structures using advanced measurement systems," </w:t>
                </w:r>
                <w:r>
                  <w:rPr>
                    <w:i/>
                    <w:iCs/>
                    <w:noProof/>
                  </w:rPr>
                  <w:t xml:space="preserve">International Journal of Structural Stability and Dynamics, </w:t>
                </w:r>
                <w:r>
                  <w:rPr>
                    <w:noProof/>
                  </w:rPr>
                  <w:t xml:space="preserve">vol. 7, no. 2, pp. 337-358, 2007. </w:t>
                </w:r>
              </w:p>
            </w:tc>
          </w:tr>
          <w:tr w:rsidR="00BF5D8A">
            <w:trPr>
              <w:tblCellSpacing w:w="15" w:type="dxa"/>
            </w:trPr>
            <w:tc>
              <w:tcPr>
                <w:tcW w:w="50" w:type="pct"/>
                <w:hideMark/>
              </w:tcPr>
              <w:p w:rsidR="00BF5D8A" w:rsidRDefault="00BF5D8A">
                <w:pPr>
                  <w:pStyle w:val="Literaturverzeichnis"/>
                  <w:rPr>
                    <w:rFonts w:eastAsiaTheme="minorEastAsia"/>
                    <w:noProof/>
                  </w:rPr>
                </w:pPr>
                <w:r>
                  <w:rPr>
                    <w:noProof/>
                  </w:rPr>
                  <w:t xml:space="preserve">[42] </w:t>
                </w:r>
              </w:p>
            </w:tc>
            <w:tc>
              <w:tcPr>
                <w:tcW w:w="0" w:type="auto"/>
                <w:hideMark/>
              </w:tcPr>
              <w:p w:rsidR="00BF5D8A" w:rsidRDefault="00BF5D8A">
                <w:pPr>
                  <w:pStyle w:val="Literaturverzeichnis"/>
                  <w:rPr>
                    <w:rFonts w:eastAsiaTheme="minorEastAsia"/>
                    <w:noProof/>
                  </w:rPr>
                </w:pPr>
                <w:r>
                  <w:rPr>
                    <w:noProof/>
                  </w:rPr>
                  <w:t xml:space="preserve">J. Arbocz, "The imperfection data bank, a mean to obtain realistic buckling loads," </w:t>
                </w:r>
                <w:r>
                  <w:rPr>
                    <w:i/>
                    <w:iCs/>
                    <w:noProof/>
                  </w:rPr>
                  <w:t xml:space="preserve">Journal of Applied Mechanics, </w:t>
                </w:r>
                <w:r>
                  <w:rPr>
                    <w:noProof/>
                  </w:rPr>
                  <w:t xml:space="preserve">pp. 535-567, 1968. </w:t>
                </w:r>
              </w:p>
            </w:tc>
          </w:tr>
        </w:tbl>
        <w:p w:rsidR="00BF5D8A" w:rsidRDefault="00BF5D8A">
          <w:pPr>
            <w:rPr>
              <w:noProof/>
            </w:rPr>
          </w:pPr>
        </w:p>
        <w:p w:rsidR="00640F52" w:rsidRPr="008F274D" w:rsidRDefault="002910FB" w:rsidP="00CC5532">
          <w:pPr>
            <w:pStyle w:val="normal"/>
            <w:ind w:firstLine="0"/>
            <w:rPr>
              <w:b/>
              <w:bCs/>
            </w:rPr>
          </w:pPr>
          <w:r w:rsidRPr="008F274D">
            <w:rPr>
              <w:b/>
              <w:bCs/>
            </w:rPr>
            <w:fldChar w:fldCharType="end"/>
          </w:r>
        </w:p>
      </w:sdtContent>
    </w:sdt>
    <w:p w:rsidR="00977BE7" w:rsidRPr="008F274D" w:rsidRDefault="00977BE7" w:rsidP="00977BE7">
      <w:pPr>
        <w:pStyle w:val="normal"/>
        <w:rPr>
          <w:b/>
          <w:noProof/>
          <w:sz w:val="28"/>
          <w:szCs w:val="28"/>
        </w:rPr>
      </w:pPr>
      <w:r w:rsidRPr="008F274D">
        <w:br w:type="page"/>
      </w:r>
    </w:p>
    <w:p w:rsidR="00014E1C" w:rsidRPr="008F274D" w:rsidRDefault="00CE4C14" w:rsidP="00014E1C">
      <w:pPr>
        <w:pStyle w:val="appendixtitlepaper"/>
      </w:pPr>
      <w:bookmarkStart w:id="28" w:name="_Ref380349583"/>
      <w:bookmarkStart w:id="29" w:name="_Ref381430746"/>
      <w:r w:rsidRPr="008F274D">
        <w:lastRenderedPageBreak/>
        <w:t>Geometric stiffness matrix for the Donnell</w:t>
      </w:r>
      <w:r w:rsidR="00C3270A" w:rsidRPr="008F274D">
        <w:t>’s</w:t>
      </w:r>
      <w:r w:rsidRPr="008F274D">
        <w:t xml:space="preserve"> and Sanders</w:t>
      </w:r>
      <w:r w:rsidR="00C3270A" w:rsidRPr="008F274D">
        <w:t>’</w:t>
      </w:r>
      <w:r w:rsidRPr="008F274D">
        <w:t xml:space="preserve"> equations</w:t>
      </w:r>
      <w:bookmarkEnd w:id="28"/>
      <w:bookmarkEnd w:id="29"/>
    </w:p>
    <w:p w:rsidR="008B2B26" w:rsidRPr="00BF5D8A" w:rsidRDefault="008B2B26" w:rsidP="008B2B26">
      <w:pPr>
        <w:pStyle w:val="normal"/>
        <w:rPr>
          <w:lang w:val="de-DE"/>
        </w:rPr>
      </w:pPr>
      <w:proofErr w:type="spellStart"/>
      <w:r w:rsidRPr="00034E35">
        <w:rPr>
          <w:lang w:val="de-DE"/>
        </w:rPr>
        <w:t>Recalling</w:t>
      </w:r>
      <w:proofErr w:type="spellEnd"/>
      <w:r w:rsidRPr="00034E35">
        <w:rPr>
          <w:lang w:val="de-DE"/>
        </w:rPr>
        <w:t xml:space="preserve"> </w:t>
      </w:r>
      <w:proofErr w:type="spellStart"/>
      <w:r w:rsidRPr="00034E35">
        <w:rPr>
          <w:lang w:val="de-DE"/>
        </w:rPr>
        <w:t>from</w:t>
      </w:r>
      <w:proofErr w:type="spellEnd"/>
      <w:r w:rsidRPr="00034E35">
        <w:rPr>
          <w:lang w:val="de-DE"/>
        </w:rPr>
        <w:t xml:space="preserve"> Eqs. </w:t>
      </w:r>
      <w:r w:rsidRPr="008F274D">
        <w:fldChar w:fldCharType="begin"/>
      </w:r>
      <w:r w:rsidRPr="00034E35">
        <w:rPr>
          <w:lang w:val="de-DE"/>
        </w:rPr>
        <w:instrText xml:space="preserve"> REF _Ref378251234 \h  \* MERGEFORMAT </w:instrText>
      </w:r>
      <w:r w:rsidRPr="008F274D">
        <w:fldChar w:fldCharType="separate"/>
      </w:r>
      <w:r w:rsidR="00BF5D8A">
        <w:rPr>
          <w:b/>
          <w:bCs/>
          <w:lang w:val="de-DE"/>
        </w:rPr>
        <w:t>Fehler! Verweisquelle konnte nicht gefunden werden.</w:t>
      </w:r>
      <w:r w:rsidRPr="008F274D">
        <w:fldChar w:fldCharType="end"/>
      </w:r>
      <w:r w:rsidRPr="00BF5D8A">
        <w:rPr>
          <w:lang w:val="de-DE"/>
        </w:rPr>
        <w:t xml:space="preserve"> </w:t>
      </w:r>
      <w:proofErr w:type="gramStart"/>
      <w:r w:rsidRPr="008F274D">
        <w:t>and</w:t>
      </w:r>
      <w:proofErr w:type="gramEnd"/>
      <w:r w:rsidRPr="008F274D">
        <w:t xml:space="preserve"> </w:t>
      </w:r>
      <w:r w:rsidRPr="008F274D">
        <w:fldChar w:fldCharType="begin"/>
      </w:r>
      <w:r w:rsidRPr="008F274D">
        <w:instrText xml:space="preserve"> REF _Ref378253645 \h  \* MERGEFORMAT </w:instrText>
      </w:r>
      <w:r w:rsidRPr="008F274D">
        <w:fldChar w:fldCharType="separate"/>
      </w:r>
      <w:proofErr w:type="spellStart"/>
      <w:r w:rsidR="00BF5D8A" w:rsidRPr="00BF5D8A">
        <w:rPr>
          <w:b/>
          <w:bCs/>
        </w:rPr>
        <w:t>Fehler</w:t>
      </w:r>
      <w:proofErr w:type="spellEnd"/>
      <w:r w:rsidR="00BF5D8A" w:rsidRPr="00BF5D8A">
        <w:rPr>
          <w:b/>
          <w:bCs/>
        </w:rPr>
        <w:t xml:space="preserve">! </w:t>
      </w:r>
      <w:proofErr w:type="spellStart"/>
      <w:proofErr w:type="gramStart"/>
      <w:r w:rsidR="00BF5D8A" w:rsidRPr="00BF5D8A">
        <w:rPr>
          <w:b/>
          <w:bCs/>
        </w:rPr>
        <w:t>Verweisquelle</w:t>
      </w:r>
      <w:proofErr w:type="spellEnd"/>
      <w:r w:rsidR="00BF5D8A" w:rsidRPr="00BF5D8A">
        <w:rPr>
          <w:b/>
          <w:bCs/>
        </w:rPr>
        <w:t xml:space="preserve"> </w:t>
      </w:r>
      <w:proofErr w:type="spellStart"/>
      <w:r w:rsidR="00BF5D8A" w:rsidRPr="00BF5D8A">
        <w:rPr>
          <w:b/>
          <w:bCs/>
        </w:rPr>
        <w:t>konnte</w:t>
      </w:r>
      <w:proofErr w:type="spellEnd"/>
      <w:r w:rsidR="00BF5D8A" w:rsidRPr="00BF5D8A">
        <w:rPr>
          <w:b/>
          <w:bCs/>
        </w:rPr>
        <w:t xml:space="preserve"> </w:t>
      </w:r>
      <w:proofErr w:type="spellStart"/>
      <w:r w:rsidR="00BF5D8A" w:rsidRPr="00BF5D8A">
        <w:rPr>
          <w:b/>
          <w:bCs/>
        </w:rPr>
        <w:t>nicht</w:t>
      </w:r>
      <w:proofErr w:type="spellEnd"/>
      <w:r w:rsidR="00BF5D8A" w:rsidRPr="00BF5D8A">
        <w:rPr>
          <w:b/>
          <w:bCs/>
        </w:rPr>
        <w:t xml:space="preserve"> </w:t>
      </w:r>
      <w:proofErr w:type="spellStart"/>
      <w:r w:rsidR="00BF5D8A" w:rsidRPr="00BF5D8A">
        <w:rPr>
          <w:b/>
          <w:bCs/>
        </w:rPr>
        <w:t>gefunden</w:t>
      </w:r>
      <w:proofErr w:type="spellEnd"/>
      <w:r w:rsidR="00BF5D8A" w:rsidRPr="00BF5D8A">
        <w:rPr>
          <w:b/>
          <w:bCs/>
        </w:rPr>
        <w:t xml:space="preserve"> </w:t>
      </w:r>
      <w:proofErr w:type="spellStart"/>
      <w:r w:rsidR="00BF5D8A" w:rsidRPr="00BF5D8A">
        <w:rPr>
          <w:b/>
          <w:bCs/>
        </w:rPr>
        <w:t>werden</w:t>
      </w:r>
      <w:proofErr w:type="spellEnd"/>
      <w:r w:rsidR="00BF5D8A" w:rsidRPr="00BF5D8A">
        <w:rPr>
          <w:b/>
          <w:bCs/>
        </w:rPr>
        <w:t>.</w:t>
      </w:r>
      <w:proofErr w:type="gramEnd"/>
      <w:r w:rsidRPr="008F274D">
        <w:fldChar w:fldCharType="end"/>
      </w:r>
      <w:r w:rsidRPr="008F274D">
        <w:t xml:space="preserve"> </w:t>
      </w:r>
      <w:proofErr w:type="gramStart"/>
      <w:r w:rsidRPr="008F274D">
        <w:t xml:space="preserve">that </w:t>
      </w:r>
      <w:proofErr w:type="gramEnd"/>
      <m:oMath>
        <m:d>
          <m:dPr>
            <m:begChr m:val="["/>
            <m:endChr m:val="]"/>
            <m:ctrlPr>
              <w:rPr>
                <w:rFonts w:ascii="Cambria Math" w:hAnsi="Cambria Math"/>
              </w:rPr>
            </m:ctrlPr>
          </m:dPr>
          <m:e>
            <m:r>
              <w:rPr>
                <w:rFonts w:ascii="Cambria Math" w:hAnsi="Cambria Math"/>
              </w:rPr>
              <m:t>δ</m:t>
            </m:r>
            <m:acc>
              <m:accPr>
                <m:chr m:val="̅"/>
                <m:ctrlPr>
                  <w:rPr>
                    <w:rFonts w:ascii="Cambria Math" w:hAnsi="Cambria Math"/>
                  </w:rPr>
                </m:ctrlPr>
              </m:accPr>
              <m:e>
                <m:r>
                  <w:rPr>
                    <w:rFonts w:ascii="Cambria Math" w:hAnsi="Cambria Math"/>
                  </w:rPr>
                  <m:t>B</m:t>
                </m:r>
              </m:e>
            </m:acc>
          </m:e>
        </m:d>
        <m:r>
          <m:rPr>
            <m:sty m:val="p"/>
          </m:rPr>
          <w:rPr>
            <w:rFonts w:ascii="Cambria Math" w:hAnsi="Cambria Math"/>
          </w:rPr>
          <m:t>=</m:t>
        </m:r>
        <m:d>
          <m:dPr>
            <m:begChr m:val="["/>
            <m:endChr m:val="]"/>
            <m:ctrlPr>
              <w:rPr>
                <w:rFonts w:ascii="Cambria Math" w:hAnsi="Cambria Math"/>
              </w:rPr>
            </m:ctrlPr>
          </m:dPr>
          <m:e>
            <m:r>
              <w:rPr>
                <w:rFonts w:ascii="Cambria Math" w:hAnsi="Cambria Math"/>
              </w:rPr>
              <m:t>δA</m:t>
            </m:r>
          </m:e>
        </m:d>
        <m:r>
          <m:rPr>
            <m:sty m:val="p"/>
          </m:rPr>
          <w:rPr>
            <w:rFonts w:ascii="Cambria Math" w:hAnsi="Cambria Math"/>
          </w:rPr>
          <m:t>[</m:t>
        </m:r>
        <m:r>
          <w:rPr>
            <w:rFonts w:ascii="Cambria Math" w:hAnsi="Cambria Math"/>
          </w:rPr>
          <m:t>G</m:t>
        </m:r>
        <m:r>
          <m:rPr>
            <m:sty m:val="p"/>
          </m:rPr>
          <w:rPr>
            <w:rFonts w:ascii="Cambria Math" w:hAnsi="Cambria Math"/>
          </w:rPr>
          <m:t>]</m:t>
        </m:r>
      </m:oMath>
      <w:r w:rsidRPr="008F274D">
        <w:t xml:space="preserve">, since </w:t>
      </w:r>
      <m:oMath>
        <m:d>
          <m:dPr>
            <m:begChr m:val="["/>
            <m:endChr m:val="]"/>
            <m:ctrlPr>
              <w:rPr>
                <w:rFonts w:ascii="Cambria Math" w:hAnsi="Cambria Math"/>
              </w:rPr>
            </m:ctrlPr>
          </m:dPr>
          <m:e>
            <m:r>
              <w:rPr>
                <w:rFonts w:ascii="Cambria Math" w:hAnsi="Cambria Math"/>
              </w:rPr>
              <m:t>G</m:t>
            </m:r>
          </m:e>
        </m:d>
      </m:oMath>
      <w:r w:rsidRPr="008F274D">
        <w:t xml:space="preserve"> does not depend on the Ritz constants, the first integral of Eq. </w:t>
      </w:r>
      <w:r w:rsidRPr="008F274D">
        <w:fldChar w:fldCharType="begin"/>
      </w:r>
      <w:r w:rsidRPr="008F274D">
        <w:instrText xml:space="preserve"> REF _Ref377108026 \h </w:instrText>
      </w:r>
      <w:r w:rsidRPr="008F274D">
        <w:fldChar w:fldCharType="separate"/>
      </w:r>
      <w:r w:rsidR="00BF5D8A">
        <w:rPr>
          <w:b/>
          <w:bCs/>
          <w:lang w:val="de-DE"/>
        </w:rPr>
        <w:t>Fehler! Verweisquelle konnte nicht gefunden werden.</w:t>
      </w:r>
      <w:r w:rsidRPr="008F274D">
        <w:fldChar w:fldCharType="end"/>
      </w:r>
      <w:r w:rsidRPr="00BF5D8A">
        <w:rPr>
          <w:lang w:val="de-DE"/>
        </w:rPr>
        <w:t xml:space="preserve"> </w:t>
      </w:r>
      <w:proofErr w:type="spellStart"/>
      <w:r w:rsidRPr="00BF5D8A">
        <w:rPr>
          <w:lang w:val="de-DE"/>
        </w:rPr>
        <w:t>can</w:t>
      </w:r>
      <w:proofErr w:type="spellEnd"/>
      <w:r w:rsidRPr="00BF5D8A">
        <w:rPr>
          <w:lang w:val="de-DE"/>
        </w:rPr>
        <w:t xml:space="preserve"> </w:t>
      </w:r>
      <w:proofErr w:type="spellStart"/>
      <w:r w:rsidRPr="00BF5D8A">
        <w:rPr>
          <w:lang w:val="de-DE"/>
        </w:rPr>
        <w:t>be</w:t>
      </w:r>
      <w:proofErr w:type="spellEnd"/>
      <w:r w:rsidRPr="00BF5D8A">
        <w:rPr>
          <w:lang w:val="de-DE"/>
        </w:rPr>
        <w:t xml:space="preserve"> </w:t>
      </w:r>
      <w:proofErr w:type="spellStart"/>
      <w:r w:rsidRPr="00BF5D8A">
        <w:rPr>
          <w:lang w:val="de-DE"/>
        </w:rPr>
        <w:t>expanded</w:t>
      </w:r>
      <w:proofErr w:type="spellEnd"/>
      <w:r w:rsidRPr="00BF5D8A">
        <w:rPr>
          <w:lang w:val="de-DE"/>
        </w:rPr>
        <w:t xml:space="preserve"> </w:t>
      </w:r>
      <w:proofErr w:type="spellStart"/>
      <w:r w:rsidRPr="00BF5D8A">
        <w:rPr>
          <w:lang w:val="de-DE"/>
        </w:rPr>
        <w:t>using</w:t>
      </w:r>
      <w:proofErr w:type="spellEnd"/>
      <w:r w:rsidRPr="00BF5D8A">
        <w:rPr>
          <w:lang w:val="de-DE"/>
        </w:rPr>
        <w:t xml:space="preserve"> </w:t>
      </w:r>
      <w:proofErr w:type="spellStart"/>
      <w:r w:rsidRPr="00BF5D8A">
        <w:rPr>
          <w:lang w:val="de-DE"/>
        </w:rPr>
        <w:t>the</w:t>
      </w:r>
      <w:proofErr w:type="spellEnd"/>
      <w:r w:rsidRPr="00BF5D8A">
        <w:rPr>
          <w:lang w:val="de-DE"/>
        </w:rPr>
        <w:t xml:space="preserve"> </w:t>
      </w:r>
      <w:proofErr w:type="spellStart"/>
      <w:r w:rsidRPr="00BF5D8A">
        <w:rPr>
          <w:lang w:val="de-DE"/>
        </w:rPr>
        <w:t>Donnell’s</w:t>
      </w:r>
      <w:proofErr w:type="spellEnd"/>
      <w:r w:rsidRPr="00BF5D8A">
        <w:rPr>
          <w:lang w:val="de-DE"/>
        </w:rPr>
        <w:t xml:space="preserve"> </w:t>
      </w:r>
      <w:proofErr w:type="spellStart"/>
      <w:r w:rsidRPr="00BF5D8A">
        <w:rPr>
          <w:lang w:val="de-DE"/>
        </w:rPr>
        <w:t>equations</w:t>
      </w:r>
      <w:proofErr w:type="spellEnd"/>
      <w:r w:rsidRPr="00BF5D8A">
        <w:rPr>
          <w:lang w:val="de-DE"/>
        </w:rPr>
        <w:t xml:space="preserve"> </w:t>
      </w:r>
      <w:proofErr w:type="spellStart"/>
      <w:r w:rsidRPr="00BF5D8A">
        <w:rPr>
          <w:lang w:val="de-DE"/>
        </w:rPr>
        <w:t>as</w:t>
      </w:r>
      <w:proofErr w:type="spellEnd"/>
      <w:r w:rsidRPr="00BF5D8A">
        <w:rPr>
          <w:lang w:val="de-DE"/>
        </w:rPr>
        <w:t>:</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2"/>
        <w:gridCol w:w="9321"/>
        <w:gridCol w:w="653"/>
      </w:tblGrid>
      <w:tr w:rsidR="008B2B26" w:rsidRPr="008F274D" w:rsidTr="008B2B26">
        <w:tc>
          <w:tcPr>
            <w:tcW w:w="235" w:type="pct"/>
            <w:vAlign w:val="center"/>
          </w:tcPr>
          <w:p w:rsidR="008B2B26" w:rsidRPr="00BF5D8A" w:rsidRDefault="008B2B26" w:rsidP="00CC5066">
            <w:pPr>
              <w:pStyle w:val="eq1paper"/>
              <w:rPr>
                <w:lang w:val="de-DE"/>
              </w:rPr>
            </w:pPr>
          </w:p>
        </w:tc>
        <w:tc>
          <w:tcPr>
            <w:tcW w:w="4453" w:type="pct"/>
            <w:vAlign w:val="center"/>
          </w:tcPr>
          <w:p w:rsidR="008B2B26" w:rsidRPr="008F274D" w:rsidRDefault="000A1385" w:rsidP="008B2B26">
            <w:pPr>
              <w:pStyle w:val="eq2paper"/>
            </w:pPr>
            <m:oMathPara>
              <m:oMath>
                <m:nary>
                  <m:naryPr>
                    <m:chr m:val="∬"/>
                    <m:limLoc m:val="undOvr"/>
                    <m:ctrlPr/>
                  </m:naryPr>
                  <m:sub>
                    <m:r>
                      <m:t>xθ</m:t>
                    </m:r>
                  </m:sub>
                  <m:sup/>
                  <m:e>
                    <m:sSup>
                      <m:sSupPr>
                        <m:ctrlPr/>
                      </m:sSupPr>
                      <m:e>
                        <m:d>
                          <m:dPr>
                            <m:begChr m:val="["/>
                            <m:endChr m:val="]"/>
                            <m:ctrlPr/>
                          </m:dPr>
                          <m:e>
                            <m:r>
                              <m:t>G</m:t>
                            </m:r>
                          </m:e>
                        </m:d>
                      </m:e>
                      <m:sup>
                        <m:r>
                          <m:t>T</m:t>
                        </m:r>
                      </m:sup>
                    </m:sSup>
                    <m:sSup>
                      <m:sSupPr>
                        <m:ctrlPr/>
                      </m:sSupPr>
                      <m:e>
                        <m:d>
                          <m:dPr>
                            <m:begChr m:val="["/>
                            <m:endChr m:val="]"/>
                            <m:ctrlPr/>
                          </m:dPr>
                          <m:e>
                            <m:r>
                              <m:t>δA</m:t>
                            </m:r>
                          </m:e>
                        </m:d>
                      </m:e>
                      <m:sup>
                        <m:r>
                          <m:t>T</m:t>
                        </m:r>
                      </m:sup>
                    </m:sSup>
                    <m:d>
                      <m:dPr>
                        <m:begChr m:val="{"/>
                        <m:endChr m:val="}"/>
                        <m:ctrlPr/>
                      </m:dPr>
                      <m:e>
                        <m:r>
                          <m:t>N</m:t>
                        </m:r>
                      </m:e>
                    </m:d>
                    <m:r>
                      <m:t>rdθdx</m:t>
                    </m:r>
                  </m:e>
                </m:nary>
              </m:oMath>
            </m:oMathPara>
          </w:p>
          <w:p w:rsidR="008B2B26" w:rsidRPr="008F274D" w:rsidRDefault="008B2B26" w:rsidP="008B2B26">
            <w:pPr>
              <w:pStyle w:val="eq2paper"/>
            </w:pPr>
            <m:oMathPara>
              <m:oMath>
                <m:r>
                  <m:t>=</m:t>
                </m:r>
                <m:nary>
                  <m:naryPr>
                    <m:chr m:val="∬"/>
                    <m:limLoc m:val="undOvr"/>
                    <m:ctrlPr/>
                  </m:naryPr>
                  <m:sub>
                    <m:r>
                      <m:t>xθ</m:t>
                    </m:r>
                  </m:sub>
                  <m:sup/>
                  <m:e>
                    <m:sSup>
                      <m:sSupPr>
                        <m:ctrlPr/>
                      </m:sSupPr>
                      <m:e>
                        <m:d>
                          <m:dPr>
                            <m:begChr m:val="["/>
                            <m:endChr m:val="]"/>
                            <m:ctrlPr/>
                          </m:dPr>
                          <m:e>
                            <m:r>
                              <m:t>G</m:t>
                            </m:r>
                          </m:e>
                        </m:d>
                      </m:e>
                      <m:sup>
                        <m:r>
                          <m:t>T</m:t>
                        </m:r>
                      </m:sup>
                    </m:sSup>
                    <m:d>
                      <m:dPr>
                        <m:begChr m:val="["/>
                        <m:endChr m:val="]"/>
                        <m:ctrlPr/>
                      </m:dPr>
                      <m:e>
                        <m:m>
                          <m:mPr>
                            <m:mcs>
                              <m:mc>
                                <m:mcPr>
                                  <m:count m:val="6"/>
                                  <m:mcJc m:val="center"/>
                                </m:mcPr>
                              </m:mc>
                            </m:mcs>
                            <m:ctrlPr/>
                          </m:mPr>
                          <m:mr>
                            <m:e>
                              <m:r>
                                <m:t>δ</m:t>
                              </m:r>
                              <m:d>
                                <m:dPr>
                                  <m:ctrlPr/>
                                </m:dPr>
                                <m:e>
                                  <m:f>
                                    <m:fPr>
                                      <m:ctrlPr/>
                                    </m:fPr>
                                    <m:num>
                                      <m:r>
                                        <m:t>∂w</m:t>
                                      </m:r>
                                    </m:num>
                                    <m:den>
                                      <m:r>
                                        <m:t>∂x</m:t>
                                      </m:r>
                                    </m:den>
                                  </m:f>
                                </m:e>
                              </m:d>
                            </m:e>
                            <m:e>
                              <m:r>
                                <m:t>0</m:t>
                              </m:r>
                            </m:e>
                            <m:e>
                              <m:f>
                                <m:fPr>
                                  <m:ctrlPr/>
                                </m:fPr>
                                <m:num>
                                  <m:r>
                                    <m:t>1</m:t>
                                  </m:r>
                                </m:num>
                                <m:den>
                                  <m:r>
                                    <m:t>r</m:t>
                                  </m:r>
                                </m:den>
                              </m:f>
                              <m:r>
                                <m:t>δ</m:t>
                              </m:r>
                              <m:d>
                                <m:dPr>
                                  <m:ctrlPr/>
                                </m:dPr>
                                <m:e>
                                  <m:f>
                                    <m:fPr>
                                      <m:ctrlPr/>
                                    </m:fPr>
                                    <m:num>
                                      <m:r>
                                        <m:t>∂w</m:t>
                                      </m:r>
                                    </m:num>
                                    <m:den>
                                      <m:r>
                                        <m:t>∂θ</m:t>
                                      </m:r>
                                    </m:den>
                                  </m:f>
                                </m:e>
                              </m:d>
                            </m:e>
                            <m:e>
                              <m:r>
                                <m:t>0</m:t>
                              </m:r>
                              <m:ctrlPr>
                                <w:rPr>
                                  <w:rFonts w:eastAsia="Cambria Math" w:cs="Cambria Math"/>
                                  <w:i w:val="0"/>
                                </w:rPr>
                              </m:ctrlPr>
                            </m:e>
                            <m:e>
                              <m:r>
                                <w:rPr>
                                  <w:rFonts w:eastAsia="Cambria Math" w:cs="Cambria Math"/>
                                </w:rPr>
                                <m:t>0</m:t>
                              </m:r>
                              <m:ctrlPr>
                                <w:rPr>
                                  <w:rFonts w:eastAsia="Cambria Math" w:cs="Cambria Math"/>
                                  <w:i w:val="0"/>
                                </w:rPr>
                              </m:ctrlPr>
                            </m:e>
                            <m:e>
                              <m:r>
                                <w:rPr>
                                  <w:rFonts w:eastAsia="Cambria Math" w:cs="Cambria Math"/>
                                </w:rPr>
                                <m:t>0</m:t>
                              </m:r>
                              <m:ctrlPr>
                                <w:rPr>
                                  <w:rFonts w:eastAsia="Cambria Math" w:cs="Cambria Math"/>
                                  <w:i w:val="0"/>
                                </w:rPr>
                              </m:ctrlPr>
                            </m:e>
                          </m:mr>
                          <m:mr>
                            <m:e>
                              <m:r>
                                <w:rPr>
                                  <w:rFonts w:eastAsia="Cambria Math" w:cs="Cambria Math"/>
                                </w:rPr>
                                <m:t>0</m:t>
                              </m:r>
                            </m:e>
                            <m:e>
                              <m:f>
                                <m:fPr>
                                  <m:ctrlPr/>
                                </m:fPr>
                                <m:num>
                                  <m:r>
                                    <m:t>1</m:t>
                                  </m:r>
                                </m:num>
                                <m:den>
                                  <m:r>
                                    <m:t>r</m:t>
                                  </m:r>
                                </m:den>
                              </m:f>
                              <m:r>
                                <m:t>δ</m:t>
                              </m:r>
                              <m:d>
                                <m:dPr>
                                  <m:ctrlPr/>
                                </m:dPr>
                                <m:e>
                                  <m:f>
                                    <m:fPr>
                                      <m:ctrlPr/>
                                    </m:fPr>
                                    <m:num>
                                      <m:r>
                                        <m:t>∂w</m:t>
                                      </m:r>
                                    </m:num>
                                    <m:den>
                                      <m:r>
                                        <m:t>∂θ</m:t>
                                      </m:r>
                                    </m:den>
                                  </m:f>
                                </m:e>
                              </m:d>
                            </m:e>
                            <m:e>
                              <m:r>
                                <m:t>δ</m:t>
                              </m:r>
                              <m:d>
                                <m:dPr>
                                  <m:ctrlPr/>
                                </m:dPr>
                                <m:e>
                                  <m:f>
                                    <m:fPr>
                                      <m:ctrlPr/>
                                    </m:fPr>
                                    <m:num>
                                      <m:r>
                                        <m:t>∂w</m:t>
                                      </m:r>
                                    </m:num>
                                    <m:den>
                                      <m:r>
                                        <m:t>∂x</m:t>
                                      </m:r>
                                    </m:den>
                                  </m:f>
                                </m:e>
                              </m:d>
                              <m:ctrlPr>
                                <w:rPr>
                                  <w:rFonts w:eastAsia="Cambria Math" w:cs="Cambria Math"/>
                                  <w:i w:val="0"/>
                                </w:rPr>
                              </m:ctrlPr>
                            </m:e>
                            <m:e>
                              <m:r>
                                <w:rPr>
                                  <w:rFonts w:eastAsia="Cambria Math" w:cs="Cambria Math"/>
                                </w:rPr>
                                <m:t>0</m:t>
                              </m:r>
                              <m:ctrlPr>
                                <w:rPr>
                                  <w:rFonts w:eastAsia="Cambria Math" w:cs="Cambria Math"/>
                                  <w:i w:val="0"/>
                                </w:rPr>
                              </m:ctrlPr>
                            </m:e>
                            <m:e>
                              <m:r>
                                <w:rPr>
                                  <w:rFonts w:eastAsia="Cambria Math" w:cs="Cambria Math"/>
                                </w:rPr>
                                <m:t>0</m:t>
                              </m:r>
                              <m:ctrlPr>
                                <w:rPr>
                                  <w:rFonts w:eastAsia="Cambria Math" w:cs="Cambria Math"/>
                                  <w:i w:val="0"/>
                                </w:rPr>
                              </m:ctrlPr>
                            </m:e>
                            <m:e>
                              <m:r>
                                <w:rPr>
                                  <w:rFonts w:eastAsia="Cambria Math" w:cs="Cambria Math"/>
                                </w:rPr>
                                <m:t>0</m:t>
                              </m:r>
                            </m:e>
                          </m:mr>
                        </m:m>
                      </m:e>
                    </m:d>
                    <m:d>
                      <m:dPr>
                        <m:begChr m:val="{"/>
                        <m:endChr m:val="}"/>
                        <m:ctrlPr/>
                      </m:dPr>
                      <m:e>
                        <m:m>
                          <m:mPr>
                            <m:mcs>
                              <m:mc>
                                <m:mcPr>
                                  <m:count m:val="1"/>
                                  <m:mcJc m:val="center"/>
                                </m:mcPr>
                              </m:mc>
                            </m:mcs>
                            <m:ctrlPr/>
                          </m:mPr>
                          <m:mr>
                            <m:e>
                              <m:sSub>
                                <m:sSubPr>
                                  <m:ctrlPr/>
                                </m:sSubPr>
                                <m:e>
                                  <m:r>
                                    <m:t>N</m:t>
                                  </m:r>
                                </m:e>
                                <m:sub>
                                  <m:r>
                                    <m:t>xx</m:t>
                                  </m:r>
                                </m:sub>
                              </m:sSub>
                            </m:e>
                          </m:mr>
                          <m:mr>
                            <m:e>
                              <m:sSub>
                                <m:sSubPr>
                                  <m:ctrlPr/>
                                </m:sSubPr>
                                <m:e>
                                  <m:r>
                                    <m:t>N</m:t>
                                  </m:r>
                                </m:e>
                                <m:sub>
                                  <m:r>
                                    <m:t>θθ</m:t>
                                  </m:r>
                                </m:sub>
                              </m:sSub>
                            </m:e>
                          </m:mr>
                          <m:mr>
                            <m:e>
                              <m:sSub>
                                <m:sSubPr>
                                  <m:ctrlPr/>
                                </m:sSubPr>
                                <m:e>
                                  <m:r>
                                    <m:t>N</m:t>
                                  </m:r>
                                </m:e>
                                <m:sub>
                                  <m:r>
                                    <m:t>xθ</m:t>
                                  </m:r>
                                </m:sub>
                              </m:sSub>
                            </m:e>
                          </m:mr>
                          <m:mr>
                            <m:e>
                              <m:sSub>
                                <m:sSubPr>
                                  <m:ctrlPr/>
                                </m:sSubPr>
                                <m:e>
                                  <m:r>
                                    <m:t>M</m:t>
                                  </m:r>
                                </m:e>
                                <m:sub>
                                  <m:r>
                                    <m:t>xx</m:t>
                                  </m:r>
                                </m:sub>
                              </m:sSub>
                            </m:e>
                          </m:mr>
                          <m:mr>
                            <m:e>
                              <m:sSub>
                                <m:sSubPr>
                                  <m:ctrlPr/>
                                </m:sSubPr>
                                <m:e>
                                  <m:r>
                                    <m:t>M</m:t>
                                  </m:r>
                                </m:e>
                                <m:sub>
                                  <m:r>
                                    <m:t>θθ</m:t>
                                  </m:r>
                                </m:sub>
                              </m:sSub>
                            </m:e>
                          </m:mr>
                          <m:mr>
                            <m:e>
                              <m:sSub>
                                <m:sSubPr>
                                  <m:ctrlPr/>
                                </m:sSubPr>
                                <m:e>
                                  <m:r>
                                    <m:t>M</m:t>
                                  </m:r>
                                </m:e>
                                <m:sub>
                                  <m:r>
                                    <m:t>xθ</m:t>
                                  </m:r>
                                </m:sub>
                              </m:sSub>
                            </m:e>
                          </m:mr>
                        </m:m>
                      </m:e>
                    </m:d>
                    <m:r>
                      <m:t>rdθdx</m:t>
                    </m:r>
                  </m:e>
                </m:nary>
              </m:oMath>
            </m:oMathPara>
          </w:p>
          <w:p w:rsidR="008B2B26" w:rsidRPr="008F274D" w:rsidRDefault="008B2B26" w:rsidP="008B2B26">
            <w:pPr>
              <w:pStyle w:val="eq2paper"/>
            </w:pPr>
            <m:oMathPara>
              <m:oMath>
                <m:r>
                  <m:t>=</m:t>
                </m:r>
                <m:nary>
                  <m:naryPr>
                    <m:chr m:val="∬"/>
                    <m:limLoc m:val="undOvr"/>
                    <m:ctrlPr/>
                  </m:naryPr>
                  <m:sub>
                    <m:r>
                      <m:t>xθ</m:t>
                    </m:r>
                  </m:sub>
                  <m:sup/>
                  <m:e>
                    <m:sSup>
                      <m:sSupPr>
                        <m:ctrlPr/>
                      </m:sSupPr>
                      <m:e>
                        <m:d>
                          <m:dPr>
                            <m:begChr m:val="["/>
                            <m:endChr m:val="]"/>
                            <m:ctrlPr/>
                          </m:dPr>
                          <m:e>
                            <m:r>
                              <m:t>G</m:t>
                            </m:r>
                          </m:e>
                        </m:d>
                      </m:e>
                      <m:sup>
                        <m:r>
                          <m:t>T</m:t>
                        </m:r>
                      </m:sup>
                    </m:sSup>
                    <m:d>
                      <m:dPr>
                        <m:begChr m:val="["/>
                        <m:endChr m:val="]"/>
                        <m:ctrlPr/>
                      </m:dPr>
                      <m:e>
                        <m:m>
                          <m:mPr>
                            <m:mcs>
                              <m:mc>
                                <m:mcPr>
                                  <m:count m:val="2"/>
                                  <m:mcJc m:val="center"/>
                                </m:mcPr>
                              </m:mc>
                            </m:mcs>
                            <m:ctrlPr/>
                          </m:mPr>
                          <m:mr>
                            <m:e>
                              <m:sSub>
                                <m:sSubPr>
                                  <m:ctrlPr/>
                                </m:sSubPr>
                                <m:e>
                                  <m:r>
                                    <m:t>N</m:t>
                                  </m:r>
                                </m:e>
                                <m:sub>
                                  <m:r>
                                    <m:t>xx</m:t>
                                  </m:r>
                                </m:sub>
                              </m:sSub>
                            </m:e>
                            <m:e>
                              <m:sSub>
                                <m:sSubPr>
                                  <m:ctrlPr/>
                                </m:sSubPr>
                                <m:e>
                                  <m:r>
                                    <m:t>N</m:t>
                                  </m:r>
                                </m:e>
                                <m:sub>
                                  <m:r>
                                    <m:t>xθ</m:t>
                                  </m:r>
                                </m:sub>
                              </m:sSub>
                            </m:e>
                          </m:mr>
                          <m:mr>
                            <m:e>
                              <m:sSub>
                                <m:sSubPr>
                                  <m:ctrlPr/>
                                </m:sSubPr>
                                <m:e>
                                  <m:r>
                                    <m:t>N</m:t>
                                  </m:r>
                                </m:e>
                                <m:sub>
                                  <m:r>
                                    <m:t>xθ</m:t>
                                  </m:r>
                                </m:sub>
                              </m:sSub>
                            </m:e>
                            <m:e>
                              <m:sSub>
                                <m:sSubPr>
                                  <m:ctrlPr/>
                                </m:sSubPr>
                                <m:e>
                                  <m:r>
                                    <m:t>N</m:t>
                                  </m:r>
                                </m:e>
                                <m:sub>
                                  <m:r>
                                    <m:t>θθ</m:t>
                                  </m:r>
                                </m:sub>
                              </m:sSub>
                            </m:e>
                          </m:mr>
                        </m:m>
                      </m:e>
                    </m:d>
                    <m:d>
                      <m:dPr>
                        <m:begChr m:val="["/>
                        <m:endChr m:val="]"/>
                        <m:ctrlPr/>
                      </m:dPr>
                      <m:e>
                        <m:m>
                          <m:mPr>
                            <m:mcs>
                              <m:mc>
                                <m:mcPr>
                                  <m:count m:val="1"/>
                                  <m:mcJc m:val="center"/>
                                </m:mcPr>
                              </m:mc>
                            </m:mcs>
                            <m:ctrlPr/>
                          </m:mPr>
                          <m:mr>
                            <m:e>
                              <m:r>
                                <m:t>δ</m:t>
                              </m:r>
                              <m:sSub>
                                <m:sSubPr>
                                  <m:ctrlPr/>
                                </m:sSubPr>
                                <m:e>
                                  <m:r>
                                    <m:t>w</m:t>
                                  </m:r>
                                </m:e>
                                <m:sub>
                                  <m:r>
                                    <m:t>,x</m:t>
                                  </m:r>
                                </m:sub>
                              </m:sSub>
                            </m:e>
                          </m:mr>
                          <m:mr>
                            <m:e>
                              <m:r>
                                <m:t>δ</m:t>
                              </m:r>
                              <m:sSub>
                                <m:sSubPr>
                                  <m:ctrlPr/>
                                </m:sSubPr>
                                <m:e>
                                  <m:r>
                                    <m:t>w</m:t>
                                  </m:r>
                                </m:e>
                                <m:sub>
                                  <m:r>
                                    <m:t>,θ</m:t>
                                  </m:r>
                                </m:sub>
                              </m:sSub>
                            </m:e>
                          </m:mr>
                        </m:m>
                      </m:e>
                    </m:d>
                    <m:r>
                      <m:t>rdθdx</m:t>
                    </m:r>
                  </m:e>
                </m:nary>
              </m:oMath>
            </m:oMathPara>
          </w:p>
          <w:p w:rsidR="008B2B26" w:rsidRPr="008F274D" w:rsidRDefault="008B2B26" w:rsidP="008B2B26">
            <w:pPr>
              <w:pStyle w:val="eq2paper"/>
            </w:pPr>
            <m:oMathPara>
              <m:oMath>
                <m:r>
                  <m:t>=</m:t>
                </m:r>
                <m:nary>
                  <m:naryPr>
                    <m:chr m:val="∬"/>
                    <m:limLoc m:val="undOvr"/>
                    <m:ctrlPr/>
                  </m:naryPr>
                  <m:sub>
                    <m:r>
                      <m:t>xθ</m:t>
                    </m:r>
                  </m:sub>
                  <m:sup/>
                  <m:e>
                    <m:sSup>
                      <m:sSupPr>
                        <m:ctrlPr/>
                      </m:sSupPr>
                      <m:e>
                        <m:d>
                          <m:dPr>
                            <m:begChr m:val="["/>
                            <m:endChr m:val="]"/>
                            <m:ctrlPr/>
                          </m:dPr>
                          <m:e>
                            <m:r>
                              <m:t>G</m:t>
                            </m:r>
                          </m:e>
                        </m:d>
                      </m:e>
                      <m:sup>
                        <m:r>
                          <m:t>T</m:t>
                        </m:r>
                      </m:sup>
                    </m:sSup>
                    <m:d>
                      <m:dPr>
                        <m:begChr m:val="["/>
                        <m:endChr m:val="]"/>
                        <m:ctrlPr/>
                      </m:dPr>
                      <m:e>
                        <m:m>
                          <m:mPr>
                            <m:mcs>
                              <m:mc>
                                <m:mcPr>
                                  <m:count m:val="2"/>
                                  <m:mcJc m:val="center"/>
                                </m:mcPr>
                              </m:mc>
                            </m:mcs>
                            <m:ctrlPr/>
                          </m:mPr>
                          <m:mr>
                            <m:e>
                              <m:sSub>
                                <m:sSubPr>
                                  <m:ctrlPr/>
                                </m:sSubPr>
                                <m:e>
                                  <m:r>
                                    <m:t>N</m:t>
                                  </m:r>
                                </m:e>
                                <m:sub>
                                  <m:r>
                                    <m:t>xx</m:t>
                                  </m:r>
                                </m:sub>
                              </m:sSub>
                            </m:e>
                            <m:e>
                              <m:sSub>
                                <m:sSubPr>
                                  <m:ctrlPr/>
                                </m:sSubPr>
                                <m:e>
                                  <m:r>
                                    <m:t>N</m:t>
                                  </m:r>
                                </m:e>
                                <m:sub>
                                  <m:r>
                                    <m:t>xθ</m:t>
                                  </m:r>
                                </m:sub>
                              </m:sSub>
                            </m:e>
                          </m:mr>
                          <m:mr>
                            <m:e>
                              <m:sSub>
                                <m:sSubPr>
                                  <m:ctrlPr/>
                                </m:sSubPr>
                                <m:e>
                                  <m:r>
                                    <m:t>N</m:t>
                                  </m:r>
                                </m:e>
                                <m:sub>
                                  <m:r>
                                    <m:t>xθ</m:t>
                                  </m:r>
                                </m:sub>
                              </m:sSub>
                            </m:e>
                            <m:e>
                              <m:sSub>
                                <m:sSubPr>
                                  <m:ctrlPr/>
                                </m:sSubPr>
                                <m:e>
                                  <m:r>
                                    <m:t>N</m:t>
                                  </m:r>
                                </m:e>
                                <m:sub>
                                  <m:r>
                                    <m:t>θθ</m:t>
                                  </m:r>
                                </m:sub>
                              </m:sSub>
                            </m:e>
                          </m:mr>
                        </m:m>
                      </m:e>
                    </m:d>
                    <m:d>
                      <m:dPr>
                        <m:begChr m:val="["/>
                        <m:endChr m:val="]"/>
                        <m:ctrlPr/>
                      </m:dPr>
                      <m:e>
                        <m:m>
                          <m:mPr>
                            <m:mcs>
                              <m:mc>
                                <m:mcPr>
                                  <m:count m:val="3"/>
                                  <m:mcJc m:val="center"/>
                                </m:mcPr>
                              </m:mc>
                            </m:mcs>
                            <m:ctrlPr/>
                          </m:mPr>
                          <m:mr>
                            <m:e>
                              <m:r>
                                <m:t>0</m:t>
                              </m:r>
                            </m:e>
                            <m:e>
                              <m:r>
                                <m:t>0</m:t>
                              </m:r>
                            </m:e>
                            <m:e>
                              <m:f>
                                <m:fPr>
                                  <m:ctrlPr/>
                                </m:fPr>
                                <m:num>
                                  <m:r>
                                    <m:t>∂</m:t>
                                  </m:r>
                                </m:num>
                                <m:den>
                                  <m:r>
                                    <m:t>∂x</m:t>
                                  </m:r>
                                </m:den>
                              </m:f>
                            </m:e>
                          </m:mr>
                          <m:mr>
                            <m:e>
                              <m:r>
                                <m:t>0</m:t>
                              </m:r>
                            </m:e>
                            <m:e>
                              <m:r>
                                <m:t>0</m:t>
                              </m:r>
                            </m:e>
                            <m:e>
                              <m:f>
                                <m:fPr>
                                  <m:ctrlPr/>
                                </m:fPr>
                                <m:num>
                                  <m:r>
                                    <m:t>1</m:t>
                                  </m:r>
                                </m:num>
                                <m:den>
                                  <m:r>
                                    <m:t>r</m:t>
                                  </m:r>
                                </m:den>
                              </m:f>
                              <m:f>
                                <m:fPr>
                                  <m:ctrlPr/>
                                </m:fPr>
                                <m:num>
                                  <m:r>
                                    <m:t>∂</m:t>
                                  </m:r>
                                </m:num>
                                <m:den>
                                  <m:r>
                                    <m:t>∂θ</m:t>
                                  </m:r>
                                </m:den>
                              </m:f>
                            </m:e>
                          </m:mr>
                        </m:m>
                      </m:e>
                    </m:d>
                    <m:d>
                      <m:dPr>
                        <m:begChr m:val="["/>
                        <m:endChr m:val="]"/>
                        <m:ctrlPr/>
                      </m:dPr>
                      <m:e>
                        <m:r>
                          <m:t>g</m:t>
                        </m:r>
                      </m:e>
                    </m:d>
                    <m:d>
                      <m:dPr>
                        <m:begChr m:val="{"/>
                        <m:endChr m:val="}"/>
                        <m:ctrlPr/>
                      </m:dPr>
                      <m:e>
                        <m:r>
                          <m:t>δc</m:t>
                        </m:r>
                      </m:e>
                    </m:d>
                    <m:r>
                      <m:t>rdθdx</m:t>
                    </m:r>
                  </m:e>
                </m:nary>
              </m:oMath>
            </m:oMathPara>
          </w:p>
          <w:p w:rsidR="008B2B26" w:rsidRPr="008F274D" w:rsidRDefault="008B2B26" w:rsidP="008B2B26">
            <w:pPr>
              <w:pStyle w:val="eq2paper"/>
            </w:pPr>
            <m:oMathPara>
              <m:oMath>
                <m:r>
                  <m:t>=</m:t>
                </m:r>
                <m:nary>
                  <m:naryPr>
                    <m:chr m:val="∬"/>
                    <m:limLoc m:val="undOvr"/>
                    <m:ctrlPr/>
                  </m:naryPr>
                  <m:sub>
                    <m:r>
                      <m:t>xθ</m:t>
                    </m:r>
                  </m:sub>
                  <m:sup/>
                  <m:e>
                    <m:sSup>
                      <m:sSupPr>
                        <m:ctrlPr/>
                      </m:sSupPr>
                      <m:e>
                        <m:d>
                          <m:dPr>
                            <m:begChr m:val="["/>
                            <m:endChr m:val="]"/>
                            <m:ctrlPr/>
                          </m:dPr>
                          <m:e>
                            <m:r>
                              <m:t>G</m:t>
                            </m:r>
                          </m:e>
                        </m:d>
                      </m:e>
                      <m:sup>
                        <m:r>
                          <m:t>T</m:t>
                        </m:r>
                      </m:sup>
                    </m:sSup>
                    <m:d>
                      <m:dPr>
                        <m:begChr m:val="["/>
                        <m:endChr m:val="]"/>
                        <m:grow m:val="0"/>
                        <m:ctrlPr/>
                      </m:dPr>
                      <m:e>
                        <m:sSub>
                          <m:sSubPr>
                            <m:ctrlPr/>
                          </m:sSubPr>
                          <m:e>
                            <m:r>
                              <m:t>N</m:t>
                            </m:r>
                          </m:e>
                          <m:sub>
                            <m:sSub>
                              <m:sSubPr>
                                <m:ctrlPr/>
                              </m:sSubPr>
                              <m:e>
                                <m:r>
                                  <m:t>K</m:t>
                                </m:r>
                              </m:e>
                              <m:sub>
                                <m:r>
                                  <m:t>G</m:t>
                                </m:r>
                              </m:sub>
                            </m:sSub>
                          </m:sub>
                        </m:sSub>
                      </m:e>
                    </m:d>
                    <m:d>
                      <m:dPr>
                        <m:begChr m:val="["/>
                        <m:endChr m:val="]"/>
                        <m:ctrlPr/>
                      </m:dPr>
                      <m:e>
                        <m:r>
                          <m:t>G</m:t>
                        </m:r>
                      </m:e>
                    </m:d>
                    <m:r>
                      <m:t>rdθdx</m:t>
                    </m:r>
                  </m:e>
                </m:nary>
                <m:d>
                  <m:dPr>
                    <m:begChr m:val="{"/>
                    <m:endChr m:val="}"/>
                    <m:ctrlPr/>
                  </m:dPr>
                  <m:e>
                    <m:r>
                      <m:t>δc</m:t>
                    </m:r>
                  </m:e>
                </m:d>
              </m:oMath>
            </m:oMathPara>
          </w:p>
          <w:p w:rsidR="008B2B26" w:rsidRPr="008F274D" w:rsidRDefault="008B2B26" w:rsidP="008B2B26">
            <w:pPr>
              <w:pStyle w:val="eq2paper"/>
            </w:pPr>
            <m:oMathPara>
              <m:oMath>
                <m:r>
                  <m:t>=</m:t>
                </m:r>
                <m:d>
                  <m:dPr>
                    <m:begChr m:val="["/>
                    <m:endChr m:val="]"/>
                    <m:ctrlPr/>
                  </m:dPr>
                  <m:e>
                    <m:sSub>
                      <m:sSubPr>
                        <m:ctrlPr/>
                      </m:sSubPr>
                      <m:e>
                        <m:r>
                          <m:t>K</m:t>
                        </m:r>
                      </m:e>
                      <m:sub>
                        <m:r>
                          <m:t>G</m:t>
                        </m:r>
                      </m:sub>
                    </m:sSub>
                  </m:e>
                </m:d>
                <m:d>
                  <m:dPr>
                    <m:begChr m:val="{"/>
                    <m:endChr m:val="}"/>
                    <m:ctrlPr/>
                  </m:dPr>
                  <m:e>
                    <m:r>
                      <m:t>δc</m:t>
                    </m:r>
                  </m:e>
                </m:d>
              </m:oMath>
            </m:oMathPara>
          </w:p>
          <w:p w:rsidR="008B2B26" w:rsidRPr="008F274D" w:rsidRDefault="000A1385" w:rsidP="008B2B26">
            <w:pPr>
              <w:pStyle w:val="eq2paper"/>
            </w:pPr>
            <m:oMathPara>
              <m:oMath>
                <m:sSub>
                  <m:sSubPr>
                    <m:ctrlPr/>
                  </m:sSubPr>
                  <m:e>
                    <m:d>
                      <m:dPr>
                        <m:begChr m:val="["/>
                        <m:endChr m:val="]"/>
                        <m:grow m:val="0"/>
                        <m:ctrlPr/>
                      </m:dPr>
                      <m:e>
                        <m:sSub>
                          <m:sSubPr>
                            <m:ctrlPr/>
                          </m:sSubPr>
                          <m:e>
                            <m:r>
                              <m:t>N</m:t>
                            </m:r>
                          </m:e>
                          <m:sub>
                            <m:sSub>
                              <m:sSubPr>
                                <m:ctrlPr/>
                              </m:sSubPr>
                              <m:e>
                                <m:r>
                                  <m:t>K</m:t>
                                </m:r>
                              </m:e>
                              <m:sub>
                                <m:r>
                                  <m:t>G</m:t>
                                </m:r>
                              </m:sub>
                            </m:sSub>
                          </m:sub>
                        </m:sSub>
                      </m:e>
                    </m:d>
                  </m:e>
                  <m:sub>
                    <m:r>
                      <m:t>Donnell</m:t>
                    </m:r>
                  </m:sub>
                </m:sSub>
                <m:r>
                  <m:t>=</m:t>
                </m:r>
                <m:d>
                  <m:dPr>
                    <m:begChr m:val="["/>
                    <m:endChr m:val="]"/>
                    <m:ctrlPr/>
                  </m:dPr>
                  <m:e>
                    <m:m>
                      <m:mPr>
                        <m:mcs>
                          <m:mc>
                            <m:mcPr>
                              <m:count m:val="2"/>
                              <m:mcJc m:val="center"/>
                            </m:mcPr>
                          </m:mc>
                        </m:mcs>
                        <m:ctrlPr/>
                      </m:mPr>
                      <m:mr>
                        <m:e>
                          <m:sSub>
                            <m:sSubPr>
                              <m:ctrlPr/>
                            </m:sSubPr>
                            <m:e>
                              <m:r>
                                <m:t>N</m:t>
                              </m:r>
                            </m:e>
                            <m:sub>
                              <m:r>
                                <m:t>xx</m:t>
                              </m:r>
                            </m:sub>
                          </m:sSub>
                        </m:e>
                        <m:e>
                          <m:sSub>
                            <m:sSubPr>
                              <m:ctrlPr/>
                            </m:sSubPr>
                            <m:e>
                              <m:r>
                                <m:t>N</m:t>
                              </m:r>
                            </m:e>
                            <m:sub>
                              <m:r>
                                <m:t>xθ</m:t>
                              </m:r>
                            </m:sub>
                          </m:sSub>
                        </m:e>
                      </m:mr>
                      <m:mr>
                        <m:e>
                          <m:sSub>
                            <m:sSubPr>
                              <m:ctrlPr/>
                            </m:sSubPr>
                            <m:e>
                              <m:r>
                                <m:t>N</m:t>
                              </m:r>
                            </m:e>
                            <m:sub>
                              <m:r>
                                <m:t>xθ</m:t>
                              </m:r>
                            </m:sub>
                          </m:sSub>
                        </m:e>
                        <m:e>
                          <m:sSub>
                            <m:sSubPr>
                              <m:ctrlPr/>
                            </m:sSubPr>
                            <m:e>
                              <m:r>
                                <m:t>N</m:t>
                              </m:r>
                            </m:e>
                            <m:sub>
                              <m:r>
                                <m:t>θθ</m:t>
                              </m:r>
                            </m:sub>
                          </m:sSub>
                        </m:e>
                      </m:mr>
                    </m:m>
                  </m:e>
                </m:d>
              </m:oMath>
            </m:oMathPara>
          </w:p>
        </w:tc>
        <w:tc>
          <w:tcPr>
            <w:tcW w:w="312" w:type="pct"/>
            <w:vAlign w:val="center"/>
          </w:tcPr>
          <w:p w:rsidR="008B2B26" w:rsidRPr="008F274D" w:rsidRDefault="008B2B26" w:rsidP="008B2B26">
            <w:pPr>
              <w:pStyle w:val="eq3paper"/>
            </w:pPr>
            <w:bookmarkStart w:id="30" w:name="_Ref380353804"/>
            <w:bookmarkStart w:id="31" w:name="_Ref380353809"/>
            <w:r w:rsidRPr="008F274D">
              <w:t>(</w:t>
            </w:r>
            <w:r w:rsidRPr="008F274D">
              <w:fldChar w:fldCharType="begin"/>
            </w:r>
            <w:r w:rsidRPr="008F274D">
              <w:instrText xml:space="preserve"> STYLEREF  \s appendix_title_paper </w:instrText>
            </w:r>
            <w:r w:rsidRPr="008F274D">
              <w:fldChar w:fldCharType="separate"/>
            </w:r>
            <w:r w:rsidR="00BF5D8A">
              <w:rPr>
                <w:noProof/>
              </w:rPr>
              <w:t>A</w:t>
            </w:r>
            <w:r w:rsidRPr="008F274D">
              <w:rPr>
                <w:noProof/>
              </w:rPr>
              <w:fldChar w:fldCharType="end"/>
            </w:r>
            <w:r w:rsidRPr="008F274D">
              <w:t>.</w:t>
            </w:r>
            <w:r w:rsidRPr="008F274D">
              <w:fldChar w:fldCharType="begin"/>
            </w:r>
            <w:r w:rsidRPr="008F274D">
              <w:instrText xml:space="preserve"> SEQ Equation \* ARABIC \s 1 </w:instrText>
            </w:r>
            <w:r w:rsidRPr="008F274D">
              <w:fldChar w:fldCharType="separate"/>
            </w:r>
            <w:r w:rsidR="00BF5D8A">
              <w:rPr>
                <w:noProof/>
              </w:rPr>
              <w:t>1</w:t>
            </w:r>
            <w:r w:rsidRPr="008F274D">
              <w:fldChar w:fldCharType="end"/>
            </w:r>
            <w:bookmarkEnd w:id="30"/>
            <w:r w:rsidRPr="008F274D">
              <w:t>)</w:t>
            </w:r>
            <w:bookmarkEnd w:id="31"/>
          </w:p>
        </w:tc>
      </w:tr>
    </w:tbl>
    <w:p w:rsidR="00690AD1" w:rsidRPr="008F274D" w:rsidRDefault="00690AD1" w:rsidP="00057FA7">
      <w:pPr>
        <w:pStyle w:val="normal"/>
      </w:pPr>
    </w:p>
    <w:p w:rsidR="007B7E98" w:rsidRPr="008F274D" w:rsidRDefault="007B7E98">
      <w:pPr>
        <w:pStyle w:val="normal"/>
      </w:pPr>
    </w:p>
    <w:sectPr w:rsidR="007B7E98" w:rsidRPr="008F274D" w:rsidSect="00832872">
      <w:footerReference w:type="even" r:id="rId14"/>
      <w:footerReference w:type="default" r:id="rId15"/>
      <w:pgSz w:w="11906" w:h="16838" w:code="9"/>
      <w:pgMar w:top="720" w:right="720" w:bottom="720" w:left="720"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pfh-castro" w:date="2014-09-30T15:33:00Z" w:initials="p">
    <w:p w:rsidR="002F16E8" w:rsidRDefault="002F16E8">
      <w:pPr>
        <w:pStyle w:val="Kommentartext"/>
      </w:pPr>
      <w:r>
        <w:rPr>
          <w:rStyle w:val="Kommentarzeichen"/>
        </w:rPr>
        <w:annotationRef/>
      </w:r>
      <w:proofErr w:type="gramStart"/>
      <w:r>
        <w:t>change</w:t>
      </w:r>
      <w:proofErr w:type="gramEnd"/>
      <w:r>
        <w:t xml:space="preserve"> this!</w:t>
      </w:r>
    </w:p>
  </w:comment>
  <w:comment w:id="15" w:author="pfh-castro" w:date="2014-09-22T17:00:00Z" w:initials="p">
    <w:p w:rsidR="002F16E8" w:rsidRDefault="002F16E8">
      <w:pPr>
        <w:pStyle w:val="Kommentartext"/>
      </w:pPr>
      <w:r>
        <w:rPr>
          <w:rStyle w:val="Kommentarzeichen"/>
        </w:rPr>
        <w:annotationRef/>
      </w:r>
      <w:proofErr w:type="gramStart"/>
      <w:r>
        <w:t>add</w:t>
      </w:r>
      <w:proofErr w:type="gramEnd"/>
      <w:r>
        <w:t xml:space="preserve"> Natural coordinate system</w:t>
      </w:r>
    </w:p>
  </w:comment>
  <w:comment w:id="24" w:author="pfh-castro" w:date="2014-09-30T22:36:00Z" w:initials="p">
    <w:p w:rsidR="00EC52C2" w:rsidRDefault="00EC52C2">
      <w:pPr>
        <w:pStyle w:val="Kommentartext"/>
      </w:pPr>
      <w:r>
        <w:rPr>
          <w:rStyle w:val="Kommentarzeichen"/>
        </w:rPr>
        <w:annotationRef/>
      </w:r>
      <w:proofErr w:type="gramStart"/>
      <w:r>
        <w:t>calculate</w:t>
      </w:r>
      <w:proofErr w:type="gramEnd"/>
      <w:r>
        <w:t xml:space="preserve"> stresses at the nine points… clearly indicate this…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385" w:rsidRDefault="000A1385" w:rsidP="009261B5">
      <w:r>
        <w:separator/>
      </w:r>
    </w:p>
  </w:endnote>
  <w:endnote w:type="continuationSeparator" w:id="0">
    <w:p w:rsidR="000A1385" w:rsidRDefault="000A1385" w:rsidP="009261B5">
      <w:r>
        <w:continuationSeparator/>
      </w:r>
    </w:p>
  </w:endnote>
  <w:endnote w:type="continuationNotice" w:id="1">
    <w:p w:rsidR="000A1385" w:rsidRDefault="000A13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W1)">
    <w:altName w:val="Times New Roman"/>
    <w:charset w:val="00"/>
    <w:family w:val="roman"/>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6E8" w:rsidRDefault="002F16E8" w:rsidP="009261B5">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rsidR="002F16E8" w:rsidRDefault="002F16E8" w:rsidP="009261B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6E8" w:rsidRDefault="002F16E8" w:rsidP="009261B5">
    <w:pPr>
      <w:pStyle w:val="Fuzeile"/>
      <w:rPr>
        <w:rStyle w:val="Seitenzahl"/>
      </w:rPr>
    </w:pPr>
    <w:r>
      <w:rPr>
        <w:rStyle w:val="Seitenzahl"/>
      </w:rPr>
      <w:fldChar w:fldCharType="begin"/>
    </w:r>
    <w:r>
      <w:rPr>
        <w:rStyle w:val="Seitenzahl"/>
      </w:rPr>
      <w:instrText xml:space="preserve">PAGE  </w:instrText>
    </w:r>
    <w:r>
      <w:rPr>
        <w:rStyle w:val="Seitenzahl"/>
      </w:rPr>
      <w:fldChar w:fldCharType="separate"/>
    </w:r>
    <w:r w:rsidR="00034E35">
      <w:rPr>
        <w:rStyle w:val="Seitenzahl"/>
        <w:noProof/>
      </w:rPr>
      <w:t>5</w:t>
    </w:r>
    <w:r>
      <w:rPr>
        <w:rStyle w:val="Seitenzahl"/>
      </w:rPr>
      <w:fldChar w:fldCharType="end"/>
    </w:r>
  </w:p>
  <w:p w:rsidR="002F16E8" w:rsidRDefault="002F16E8" w:rsidP="009261B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385" w:rsidRDefault="000A1385" w:rsidP="009261B5">
      <w:r>
        <w:separator/>
      </w:r>
    </w:p>
  </w:footnote>
  <w:footnote w:type="continuationSeparator" w:id="0">
    <w:p w:rsidR="000A1385" w:rsidRDefault="000A1385" w:rsidP="009261B5">
      <w:r>
        <w:continuationSeparator/>
      </w:r>
    </w:p>
  </w:footnote>
  <w:footnote w:type="continuationNotice" w:id="1">
    <w:p w:rsidR="000A1385" w:rsidRDefault="000A138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9E04C9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CF11FE3"/>
    <w:multiLevelType w:val="hybridMultilevel"/>
    <w:tmpl w:val="4238D04C"/>
    <w:lvl w:ilvl="0" w:tplc="2A9E6DEA">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nsid w:val="106226E0"/>
    <w:multiLevelType w:val="hybridMultilevel"/>
    <w:tmpl w:val="15B2C89E"/>
    <w:lvl w:ilvl="0" w:tplc="58007FE0">
      <w:start w:val="2"/>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
    <w:nsid w:val="123352FA"/>
    <w:multiLevelType w:val="hybridMultilevel"/>
    <w:tmpl w:val="35D47FDE"/>
    <w:lvl w:ilvl="0" w:tplc="E4B6D5CC">
      <w:start w:val="1"/>
      <w:numFmt w:val="upperLetter"/>
      <w:pStyle w:val="Appendixtitle"/>
      <w:lvlText w:val="Appendix %1"/>
      <w:lvlJc w:val="left"/>
      <w:pPr>
        <w:ind w:left="25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4">
    <w:nsid w:val="162D0226"/>
    <w:multiLevelType w:val="hybridMultilevel"/>
    <w:tmpl w:val="AFEEF248"/>
    <w:lvl w:ilvl="0" w:tplc="691CE2D2">
      <w:start w:val="1"/>
      <w:numFmt w:val="lowerRoman"/>
      <w:pStyle w:val="itemi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2208C"/>
    <w:multiLevelType w:val="hybridMultilevel"/>
    <w:tmpl w:val="0476911E"/>
    <w:lvl w:ilvl="0" w:tplc="C4F2F90C">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6">
    <w:nsid w:val="206F6721"/>
    <w:multiLevelType w:val="multilevel"/>
    <w:tmpl w:val="E8AA42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32F7CCB"/>
    <w:multiLevelType w:val="multilevel"/>
    <w:tmpl w:val="BE7E61A0"/>
    <w:lvl w:ilvl="0">
      <w:start w:val="1"/>
      <w:numFmt w:val="decimal"/>
      <w:lvlText w:val="%1."/>
      <w:lvlJc w:val="left"/>
      <w:pPr>
        <w:tabs>
          <w:tab w:val="num" w:pos="720"/>
        </w:tabs>
        <w:ind w:left="720" w:hanging="360"/>
      </w:pPr>
      <w:rPr>
        <w:rFonts w:hint="default"/>
      </w:rPr>
    </w:lvl>
    <w:lvl w:ilvl="1">
      <w:start w:val="1"/>
      <w:numFmt w:val="decimal"/>
      <w:pStyle w:val="ISTReferences"/>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8">
    <w:nsid w:val="24022B6E"/>
    <w:multiLevelType w:val="hybridMultilevel"/>
    <w:tmpl w:val="26B2E508"/>
    <w:lvl w:ilvl="0" w:tplc="EB3CDFC2">
      <w:start w:val="3"/>
      <w:numFmt w:val="bullet"/>
      <w:pStyle w:val="stdnum2"/>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5B425E1"/>
    <w:multiLevelType w:val="hybridMultilevel"/>
    <w:tmpl w:val="735AC5A8"/>
    <w:lvl w:ilvl="0" w:tplc="F006AC66">
      <w:start w:val="3"/>
      <w:numFmt w:val="bullet"/>
      <w:lvlText w:val="-"/>
      <w:lvlJc w:val="left"/>
      <w:pPr>
        <w:ind w:left="592" w:hanging="360"/>
      </w:pPr>
      <w:rPr>
        <w:rFonts w:ascii="Times New Roman" w:eastAsia="Times New Roman" w:hAnsi="Times New Roman" w:cs="Times New Roman" w:hint="default"/>
      </w:rPr>
    </w:lvl>
    <w:lvl w:ilvl="1" w:tplc="04090003" w:tentative="1">
      <w:start w:val="1"/>
      <w:numFmt w:val="bullet"/>
      <w:lvlText w:val="o"/>
      <w:lvlJc w:val="left"/>
      <w:pPr>
        <w:ind w:left="1312" w:hanging="360"/>
      </w:pPr>
      <w:rPr>
        <w:rFonts w:ascii="Courier New" w:hAnsi="Courier New" w:cs="Courier New" w:hint="default"/>
      </w:rPr>
    </w:lvl>
    <w:lvl w:ilvl="2" w:tplc="04090005" w:tentative="1">
      <w:start w:val="1"/>
      <w:numFmt w:val="bullet"/>
      <w:lvlText w:val=""/>
      <w:lvlJc w:val="left"/>
      <w:pPr>
        <w:ind w:left="2032" w:hanging="360"/>
      </w:pPr>
      <w:rPr>
        <w:rFonts w:ascii="Wingdings" w:hAnsi="Wingdings" w:hint="default"/>
      </w:rPr>
    </w:lvl>
    <w:lvl w:ilvl="3" w:tplc="04090001" w:tentative="1">
      <w:start w:val="1"/>
      <w:numFmt w:val="bullet"/>
      <w:lvlText w:val=""/>
      <w:lvlJc w:val="left"/>
      <w:pPr>
        <w:ind w:left="2752" w:hanging="360"/>
      </w:pPr>
      <w:rPr>
        <w:rFonts w:ascii="Symbol" w:hAnsi="Symbol" w:hint="default"/>
      </w:rPr>
    </w:lvl>
    <w:lvl w:ilvl="4" w:tplc="04090003" w:tentative="1">
      <w:start w:val="1"/>
      <w:numFmt w:val="bullet"/>
      <w:lvlText w:val="o"/>
      <w:lvlJc w:val="left"/>
      <w:pPr>
        <w:ind w:left="3472" w:hanging="360"/>
      </w:pPr>
      <w:rPr>
        <w:rFonts w:ascii="Courier New" w:hAnsi="Courier New" w:cs="Courier New" w:hint="default"/>
      </w:rPr>
    </w:lvl>
    <w:lvl w:ilvl="5" w:tplc="04090005" w:tentative="1">
      <w:start w:val="1"/>
      <w:numFmt w:val="bullet"/>
      <w:lvlText w:val=""/>
      <w:lvlJc w:val="left"/>
      <w:pPr>
        <w:ind w:left="4192" w:hanging="360"/>
      </w:pPr>
      <w:rPr>
        <w:rFonts w:ascii="Wingdings" w:hAnsi="Wingdings" w:hint="default"/>
      </w:rPr>
    </w:lvl>
    <w:lvl w:ilvl="6" w:tplc="04090001" w:tentative="1">
      <w:start w:val="1"/>
      <w:numFmt w:val="bullet"/>
      <w:lvlText w:val=""/>
      <w:lvlJc w:val="left"/>
      <w:pPr>
        <w:ind w:left="4912" w:hanging="360"/>
      </w:pPr>
      <w:rPr>
        <w:rFonts w:ascii="Symbol" w:hAnsi="Symbol" w:hint="default"/>
      </w:rPr>
    </w:lvl>
    <w:lvl w:ilvl="7" w:tplc="04090003" w:tentative="1">
      <w:start w:val="1"/>
      <w:numFmt w:val="bullet"/>
      <w:lvlText w:val="o"/>
      <w:lvlJc w:val="left"/>
      <w:pPr>
        <w:ind w:left="5632" w:hanging="360"/>
      </w:pPr>
      <w:rPr>
        <w:rFonts w:ascii="Courier New" w:hAnsi="Courier New" w:cs="Courier New" w:hint="default"/>
      </w:rPr>
    </w:lvl>
    <w:lvl w:ilvl="8" w:tplc="04090005" w:tentative="1">
      <w:start w:val="1"/>
      <w:numFmt w:val="bullet"/>
      <w:lvlText w:val=""/>
      <w:lvlJc w:val="left"/>
      <w:pPr>
        <w:ind w:left="6352" w:hanging="360"/>
      </w:pPr>
      <w:rPr>
        <w:rFonts w:ascii="Wingdings" w:hAnsi="Wingdings" w:hint="default"/>
      </w:rPr>
    </w:lvl>
  </w:abstractNum>
  <w:abstractNum w:abstractNumId="10">
    <w:nsid w:val="27AE7586"/>
    <w:multiLevelType w:val="hybridMultilevel"/>
    <w:tmpl w:val="9E1060E4"/>
    <w:lvl w:ilvl="0" w:tplc="84EE070C">
      <w:start w:val="1"/>
      <w:numFmt w:val="decimal"/>
      <w:pStyle w:val="Inhaltsverzeichnisberschrif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D417D9"/>
    <w:multiLevelType w:val="multilevel"/>
    <w:tmpl w:val="05A870C8"/>
    <w:lvl w:ilvl="0">
      <w:start w:val="1"/>
      <w:numFmt w:val="decimal"/>
      <w:pStyle w:val="berschrift1"/>
      <w:lvlText w:val="%1."/>
      <w:lvlJc w:val="left"/>
      <w:pPr>
        <w:tabs>
          <w:tab w:val="num" w:pos="720"/>
        </w:tabs>
        <w:ind w:left="720" w:hanging="360"/>
      </w:pPr>
      <w:rPr>
        <w:rFonts w:hint="default"/>
      </w:rPr>
    </w:lvl>
    <w:lvl w:ilvl="1">
      <w:start w:val="1"/>
      <w:numFmt w:val="decimal"/>
      <w:pStyle w:val="berschrift2"/>
      <w:isLgl/>
      <w:lvlText w:val="%1.%2"/>
      <w:lvlJc w:val="left"/>
      <w:pPr>
        <w:tabs>
          <w:tab w:val="num" w:pos="420"/>
        </w:tabs>
        <w:ind w:left="420" w:hanging="420"/>
      </w:pPr>
      <w:rPr>
        <w:rFonts w:hint="default"/>
        <w:i w:val="0"/>
      </w:rPr>
    </w:lvl>
    <w:lvl w:ilvl="2">
      <w:start w:val="1"/>
      <w:numFmt w:val="decimal"/>
      <w:pStyle w:val="berschrift3"/>
      <w:isLgl/>
      <w:lvlText w:val="%1.%2.%3"/>
      <w:lvlJc w:val="left"/>
      <w:pPr>
        <w:tabs>
          <w:tab w:val="num" w:pos="1080"/>
        </w:tabs>
        <w:ind w:left="108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isLgl/>
      <w:lvlText w:val="%1.%2.%3.%4"/>
      <w:lvlJc w:val="left"/>
      <w:pPr>
        <w:tabs>
          <w:tab w:val="num" w:pos="1080"/>
        </w:tabs>
        <w:ind w:left="1080" w:hanging="720"/>
      </w:pPr>
      <w:rPr>
        <w:rFonts w:hint="default"/>
        <w:i w:val="0"/>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2">
    <w:nsid w:val="2CB43D49"/>
    <w:multiLevelType w:val="hybridMultilevel"/>
    <w:tmpl w:val="42EE18D4"/>
    <w:lvl w:ilvl="0" w:tplc="99F4C000">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3">
    <w:nsid w:val="31D44432"/>
    <w:multiLevelType w:val="hybridMultilevel"/>
    <w:tmpl w:val="8432D50A"/>
    <w:lvl w:ilvl="0" w:tplc="5814774C">
      <w:start w:val="1"/>
      <w:numFmt w:val="upperLetter"/>
      <w:pStyle w:val="appendixtitlepaper"/>
      <w:lvlText w:val="Appendix %1."/>
      <w:lvlJc w:val="left"/>
      <w:pPr>
        <w:ind w:left="17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A22EC3"/>
    <w:multiLevelType w:val="hybridMultilevel"/>
    <w:tmpl w:val="F5FEA8DE"/>
    <w:lvl w:ilvl="0" w:tplc="FE8E32DE">
      <w:start w:val="3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BD076F"/>
    <w:multiLevelType w:val="hybridMultilevel"/>
    <w:tmpl w:val="FB58F5A4"/>
    <w:lvl w:ilvl="0" w:tplc="ADBA62B4">
      <w:start w:val="14"/>
      <w:numFmt w:val="bullet"/>
      <w:lvlText w:val="-"/>
      <w:lvlJc w:val="left"/>
      <w:pPr>
        <w:ind w:left="648" w:hanging="360"/>
      </w:pPr>
      <w:rPr>
        <w:rFonts w:ascii="Times New Roman" w:eastAsiaTheme="minorHAnsi" w:hAnsi="Times New Roman" w:cs="Times New Roman"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6">
    <w:nsid w:val="40BF263B"/>
    <w:multiLevelType w:val="multilevel"/>
    <w:tmpl w:val="470E482E"/>
    <w:lvl w:ilvl="0">
      <w:start w:val="1"/>
      <w:numFmt w:val="decimal"/>
      <w:pStyle w:val="1ChapterHeadline"/>
      <w:lvlText w:val="%1."/>
      <w:lvlJc w:val="left"/>
      <w:pPr>
        <w:tabs>
          <w:tab w:val="num" w:pos="360"/>
        </w:tabs>
        <w:ind w:left="360" w:hanging="360"/>
      </w:pPr>
      <w:rPr>
        <w:rFonts w:hint="default"/>
      </w:rPr>
    </w:lvl>
    <w:lvl w:ilvl="1">
      <w:start w:val="1"/>
      <w:numFmt w:val="decimal"/>
      <w:pStyle w:val="11Headline"/>
      <w:lvlText w:val="%1.%2."/>
      <w:lvlJc w:val="left"/>
      <w:pPr>
        <w:tabs>
          <w:tab w:val="num" w:pos="792"/>
        </w:tabs>
        <w:ind w:left="792" w:hanging="792"/>
      </w:pPr>
      <w:rPr>
        <w:rFonts w:hint="default"/>
      </w:rPr>
    </w:lvl>
    <w:lvl w:ilvl="2">
      <w:start w:val="1"/>
      <w:numFmt w:val="decimal"/>
      <w:pStyle w:val="111Subheadline"/>
      <w:lvlText w:val="%1.%2.%3."/>
      <w:lvlJc w:val="left"/>
      <w:pPr>
        <w:tabs>
          <w:tab w:val="num" w:pos="1224"/>
        </w:tabs>
        <w:ind w:left="1224" w:hanging="1224"/>
      </w:pPr>
      <w:rPr>
        <w:rFonts w:hint="default"/>
      </w:rPr>
    </w:lvl>
    <w:lvl w:ilvl="3">
      <w:start w:val="1"/>
      <w:numFmt w:val="decimal"/>
      <w:pStyle w:val="4Subheadline"/>
      <w:lvlText w:val="%1.%2.%3.%4."/>
      <w:lvlJc w:val="left"/>
      <w:pPr>
        <w:tabs>
          <w:tab w:val="num" w:pos="1728"/>
        </w:tabs>
        <w:ind w:left="1728" w:hanging="1728"/>
      </w:pPr>
      <w:rPr>
        <w:rFonts w:hint="default"/>
      </w:rPr>
    </w:lvl>
    <w:lvl w:ilvl="4">
      <w:start w:val="1"/>
      <w:numFmt w:val="decimal"/>
      <w:pStyle w:val="5Subheadline"/>
      <w:lvlText w:val="%1.%2.%3.%4.%5."/>
      <w:lvlJc w:val="left"/>
      <w:pPr>
        <w:tabs>
          <w:tab w:val="num" w:pos="2232"/>
        </w:tabs>
        <w:ind w:left="2232" w:hanging="223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4D4804AC"/>
    <w:multiLevelType w:val="hybridMultilevel"/>
    <w:tmpl w:val="965855F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DC83DF8"/>
    <w:multiLevelType w:val="hybridMultilevel"/>
    <w:tmpl w:val="CED076DE"/>
    <w:lvl w:ilvl="0" w:tplc="EA206D04">
      <w:start w:val="192"/>
      <w:numFmt w:val="bullet"/>
      <w:lvlText w:val="-"/>
      <w:lvlJc w:val="left"/>
      <w:pPr>
        <w:ind w:left="405" w:hanging="360"/>
      </w:pPr>
      <w:rPr>
        <w:rFonts w:ascii="Times New Roman" w:eastAsiaTheme="minorEastAsia"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9">
    <w:nsid w:val="5D927BDE"/>
    <w:multiLevelType w:val="hybridMultilevel"/>
    <w:tmpl w:val="603C4CFC"/>
    <w:lvl w:ilvl="0" w:tplc="8F60F85A">
      <w:start w:val="5"/>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0">
    <w:nsid w:val="69A34DF2"/>
    <w:multiLevelType w:val="hybridMultilevel"/>
    <w:tmpl w:val="99AAAE9A"/>
    <w:lvl w:ilvl="0" w:tplc="6B00769C">
      <w:start w:val="1"/>
      <w:numFmt w:val="decimal"/>
      <w:pStyle w:val="stdnum"/>
      <w:lvlText w:val="%1."/>
      <w:lvlJc w:val="left"/>
      <w:pPr>
        <w:ind w:left="907" w:hanging="360"/>
      </w:pPr>
    </w:lvl>
    <w:lvl w:ilvl="1" w:tplc="BAA03158">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1">
    <w:nsid w:val="718A1569"/>
    <w:multiLevelType w:val="multilevel"/>
    <w:tmpl w:val="35D47FDE"/>
    <w:lvl w:ilvl="0">
      <w:start w:val="1"/>
      <w:numFmt w:val="upperLetter"/>
      <w:lvlText w:val="Appendix %1"/>
      <w:lvlJc w:val="left"/>
      <w:pPr>
        <w:ind w:left="25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2952" w:hanging="360"/>
      </w:pPr>
    </w:lvl>
    <w:lvl w:ilvl="2">
      <w:start w:val="1"/>
      <w:numFmt w:val="lowerRoman"/>
      <w:lvlText w:val="%3."/>
      <w:lvlJc w:val="right"/>
      <w:pPr>
        <w:ind w:left="3672" w:hanging="180"/>
      </w:pPr>
    </w:lvl>
    <w:lvl w:ilvl="3">
      <w:start w:val="1"/>
      <w:numFmt w:val="decimal"/>
      <w:lvlText w:val="%4."/>
      <w:lvlJc w:val="left"/>
      <w:pPr>
        <w:ind w:left="4392" w:hanging="360"/>
      </w:pPr>
    </w:lvl>
    <w:lvl w:ilvl="4">
      <w:start w:val="1"/>
      <w:numFmt w:val="lowerLetter"/>
      <w:lvlText w:val="%5."/>
      <w:lvlJc w:val="left"/>
      <w:pPr>
        <w:ind w:left="5112" w:hanging="360"/>
      </w:pPr>
    </w:lvl>
    <w:lvl w:ilvl="5">
      <w:start w:val="1"/>
      <w:numFmt w:val="lowerRoman"/>
      <w:lvlText w:val="%6."/>
      <w:lvlJc w:val="right"/>
      <w:pPr>
        <w:ind w:left="5832" w:hanging="180"/>
      </w:pPr>
    </w:lvl>
    <w:lvl w:ilvl="6">
      <w:start w:val="1"/>
      <w:numFmt w:val="decimal"/>
      <w:lvlText w:val="%7."/>
      <w:lvlJc w:val="left"/>
      <w:pPr>
        <w:ind w:left="6552" w:hanging="360"/>
      </w:pPr>
    </w:lvl>
    <w:lvl w:ilvl="7">
      <w:start w:val="1"/>
      <w:numFmt w:val="lowerLetter"/>
      <w:lvlText w:val="%8."/>
      <w:lvlJc w:val="left"/>
      <w:pPr>
        <w:ind w:left="7272" w:hanging="360"/>
      </w:pPr>
    </w:lvl>
    <w:lvl w:ilvl="8">
      <w:start w:val="1"/>
      <w:numFmt w:val="lowerRoman"/>
      <w:lvlText w:val="%9."/>
      <w:lvlJc w:val="right"/>
      <w:pPr>
        <w:ind w:left="7992" w:hanging="180"/>
      </w:pPr>
    </w:lvl>
  </w:abstractNum>
  <w:abstractNum w:abstractNumId="22">
    <w:nsid w:val="755811D8"/>
    <w:multiLevelType w:val="hybridMultilevel"/>
    <w:tmpl w:val="95B02B58"/>
    <w:lvl w:ilvl="0" w:tplc="4EC67FF4">
      <w:start w:val="1"/>
      <w:numFmt w:val="lowerRoman"/>
      <w:pStyle w:val="item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D55EC2"/>
    <w:multiLevelType w:val="hybridMultilevel"/>
    <w:tmpl w:val="DC50AC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10"/>
  </w:num>
  <w:num w:numId="4">
    <w:abstractNumId w:val="22"/>
  </w:num>
  <w:num w:numId="5">
    <w:abstractNumId w:val="16"/>
  </w:num>
  <w:num w:numId="6">
    <w:abstractNumId w:val="20"/>
  </w:num>
  <w:num w:numId="7">
    <w:abstractNumId w:val="8"/>
  </w:num>
  <w:num w:numId="8">
    <w:abstractNumId w:val="0"/>
  </w:num>
  <w:num w:numId="9">
    <w:abstractNumId w:val="3"/>
  </w:num>
  <w:num w:numId="10">
    <w:abstractNumId w:val="4"/>
  </w:num>
  <w:num w:numId="11">
    <w:abstractNumId w:val="9"/>
  </w:num>
  <w:num w:numId="12">
    <w:abstractNumId w:val="19"/>
  </w:num>
  <w:num w:numId="13">
    <w:abstractNumId w:val="20"/>
    <w:lvlOverride w:ilvl="0">
      <w:startOverride w:val="1"/>
    </w:lvlOverride>
  </w:num>
  <w:num w:numId="14">
    <w:abstractNumId w:val="2"/>
  </w:num>
  <w:num w:numId="15">
    <w:abstractNumId w:val="11"/>
  </w:num>
  <w:num w:numId="16">
    <w:abstractNumId w:val="11"/>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11"/>
  </w:num>
  <w:num w:numId="22">
    <w:abstractNumId w:val="5"/>
  </w:num>
  <w:num w:numId="23">
    <w:abstractNumId w:val="21"/>
  </w:num>
  <w:num w:numId="24">
    <w:abstractNumId w:val="6"/>
  </w:num>
  <w:num w:numId="25">
    <w:abstractNumId w:val="15"/>
  </w:num>
  <w:num w:numId="26">
    <w:abstractNumId w:val="1"/>
  </w:num>
  <w:num w:numId="27">
    <w:abstractNumId w:val="13"/>
  </w:num>
  <w:num w:numId="28">
    <w:abstractNumId w:val="23"/>
  </w:num>
  <w:num w:numId="29">
    <w:abstractNumId w:val="17"/>
  </w:num>
  <w:num w:numId="30">
    <w:abstractNumId w:val="12"/>
  </w:num>
  <w:num w:numId="31">
    <w:abstractNumId w:val="11"/>
  </w:num>
  <w:num w:numId="32">
    <w:abstractNumId w:val="11"/>
  </w:num>
  <w:num w:numId="33">
    <w:abstractNumId w:val="14"/>
  </w:num>
  <w:num w:numId="34">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616"/>
    <w:rsid w:val="00000940"/>
    <w:rsid w:val="0000155B"/>
    <w:rsid w:val="000018FD"/>
    <w:rsid w:val="000021EB"/>
    <w:rsid w:val="00002C56"/>
    <w:rsid w:val="0000309E"/>
    <w:rsid w:val="000033A1"/>
    <w:rsid w:val="0000370E"/>
    <w:rsid w:val="00003BB4"/>
    <w:rsid w:val="000043F2"/>
    <w:rsid w:val="000045E9"/>
    <w:rsid w:val="00004DE1"/>
    <w:rsid w:val="00005245"/>
    <w:rsid w:val="00005D59"/>
    <w:rsid w:val="00006D00"/>
    <w:rsid w:val="00006D16"/>
    <w:rsid w:val="000070B0"/>
    <w:rsid w:val="00007C8C"/>
    <w:rsid w:val="000105EE"/>
    <w:rsid w:val="0001196B"/>
    <w:rsid w:val="000128D8"/>
    <w:rsid w:val="00013BF7"/>
    <w:rsid w:val="00014364"/>
    <w:rsid w:val="00014C91"/>
    <w:rsid w:val="00014E1C"/>
    <w:rsid w:val="00015C50"/>
    <w:rsid w:val="000161D6"/>
    <w:rsid w:val="000166D7"/>
    <w:rsid w:val="00020083"/>
    <w:rsid w:val="00020A72"/>
    <w:rsid w:val="0002300B"/>
    <w:rsid w:val="00023C3A"/>
    <w:rsid w:val="000243E1"/>
    <w:rsid w:val="000251FD"/>
    <w:rsid w:val="000263BC"/>
    <w:rsid w:val="00026A56"/>
    <w:rsid w:val="00027FD8"/>
    <w:rsid w:val="000315DD"/>
    <w:rsid w:val="00031A73"/>
    <w:rsid w:val="000320B3"/>
    <w:rsid w:val="00032143"/>
    <w:rsid w:val="00032A4A"/>
    <w:rsid w:val="00033154"/>
    <w:rsid w:val="00034494"/>
    <w:rsid w:val="000348EE"/>
    <w:rsid w:val="00034E35"/>
    <w:rsid w:val="00035639"/>
    <w:rsid w:val="00035C88"/>
    <w:rsid w:val="0003622C"/>
    <w:rsid w:val="00036631"/>
    <w:rsid w:val="000366BF"/>
    <w:rsid w:val="0003714F"/>
    <w:rsid w:val="00037C73"/>
    <w:rsid w:val="0004140F"/>
    <w:rsid w:val="00042223"/>
    <w:rsid w:val="00042786"/>
    <w:rsid w:val="00042C20"/>
    <w:rsid w:val="000433AD"/>
    <w:rsid w:val="000435B7"/>
    <w:rsid w:val="00044132"/>
    <w:rsid w:val="000445C6"/>
    <w:rsid w:val="0004466F"/>
    <w:rsid w:val="00045AB0"/>
    <w:rsid w:val="00046E2B"/>
    <w:rsid w:val="0005142E"/>
    <w:rsid w:val="00052A0E"/>
    <w:rsid w:val="0005341F"/>
    <w:rsid w:val="000536F2"/>
    <w:rsid w:val="00053792"/>
    <w:rsid w:val="000539C9"/>
    <w:rsid w:val="00056843"/>
    <w:rsid w:val="00057A1A"/>
    <w:rsid w:val="00057FA7"/>
    <w:rsid w:val="00060643"/>
    <w:rsid w:val="00061128"/>
    <w:rsid w:val="0006314F"/>
    <w:rsid w:val="000634AC"/>
    <w:rsid w:val="000634F3"/>
    <w:rsid w:val="000635D7"/>
    <w:rsid w:val="00063E4E"/>
    <w:rsid w:val="000657A8"/>
    <w:rsid w:val="00065F95"/>
    <w:rsid w:val="000662A8"/>
    <w:rsid w:val="000675B6"/>
    <w:rsid w:val="000676C3"/>
    <w:rsid w:val="0006792E"/>
    <w:rsid w:val="00067F9F"/>
    <w:rsid w:val="00070690"/>
    <w:rsid w:val="00070D3B"/>
    <w:rsid w:val="00071148"/>
    <w:rsid w:val="000714C7"/>
    <w:rsid w:val="0007153F"/>
    <w:rsid w:val="000717C8"/>
    <w:rsid w:val="000727B7"/>
    <w:rsid w:val="000728CD"/>
    <w:rsid w:val="00073E19"/>
    <w:rsid w:val="000746C5"/>
    <w:rsid w:val="000747CE"/>
    <w:rsid w:val="00074EE6"/>
    <w:rsid w:val="0007658C"/>
    <w:rsid w:val="00076CDE"/>
    <w:rsid w:val="00076FB8"/>
    <w:rsid w:val="000801C5"/>
    <w:rsid w:val="00080A7A"/>
    <w:rsid w:val="000819B8"/>
    <w:rsid w:val="0008211F"/>
    <w:rsid w:val="00083346"/>
    <w:rsid w:val="0008460A"/>
    <w:rsid w:val="000851D2"/>
    <w:rsid w:val="000851E1"/>
    <w:rsid w:val="00085ADF"/>
    <w:rsid w:val="00085E3E"/>
    <w:rsid w:val="0008646F"/>
    <w:rsid w:val="000868D3"/>
    <w:rsid w:val="00086C88"/>
    <w:rsid w:val="00087BF2"/>
    <w:rsid w:val="00087DFC"/>
    <w:rsid w:val="00087E2A"/>
    <w:rsid w:val="00087E32"/>
    <w:rsid w:val="0009014A"/>
    <w:rsid w:val="00091017"/>
    <w:rsid w:val="000926A5"/>
    <w:rsid w:val="00092DC4"/>
    <w:rsid w:val="00093048"/>
    <w:rsid w:val="00093254"/>
    <w:rsid w:val="00093A04"/>
    <w:rsid w:val="00093FB7"/>
    <w:rsid w:val="00094431"/>
    <w:rsid w:val="000946AB"/>
    <w:rsid w:val="0009490B"/>
    <w:rsid w:val="0009490D"/>
    <w:rsid w:val="00094C81"/>
    <w:rsid w:val="000953EB"/>
    <w:rsid w:val="000955C1"/>
    <w:rsid w:val="00095649"/>
    <w:rsid w:val="00095CEF"/>
    <w:rsid w:val="00096347"/>
    <w:rsid w:val="00097199"/>
    <w:rsid w:val="000A0D64"/>
    <w:rsid w:val="000A0EBF"/>
    <w:rsid w:val="000A1385"/>
    <w:rsid w:val="000A2932"/>
    <w:rsid w:val="000A32D7"/>
    <w:rsid w:val="000A3BCE"/>
    <w:rsid w:val="000A424D"/>
    <w:rsid w:val="000A4957"/>
    <w:rsid w:val="000A57B5"/>
    <w:rsid w:val="000A7611"/>
    <w:rsid w:val="000A7757"/>
    <w:rsid w:val="000A7994"/>
    <w:rsid w:val="000B080E"/>
    <w:rsid w:val="000B0885"/>
    <w:rsid w:val="000B0D83"/>
    <w:rsid w:val="000B1332"/>
    <w:rsid w:val="000B1E80"/>
    <w:rsid w:val="000B224D"/>
    <w:rsid w:val="000B2E8B"/>
    <w:rsid w:val="000B3814"/>
    <w:rsid w:val="000B4013"/>
    <w:rsid w:val="000B569B"/>
    <w:rsid w:val="000B5C5F"/>
    <w:rsid w:val="000B6727"/>
    <w:rsid w:val="000B6FA4"/>
    <w:rsid w:val="000B7B97"/>
    <w:rsid w:val="000B7E38"/>
    <w:rsid w:val="000C0BF2"/>
    <w:rsid w:val="000C3257"/>
    <w:rsid w:val="000C4AB2"/>
    <w:rsid w:val="000C583E"/>
    <w:rsid w:val="000C7016"/>
    <w:rsid w:val="000D1433"/>
    <w:rsid w:val="000D20B4"/>
    <w:rsid w:val="000D25F0"/>
    <w:rsid w:val="000D2950"/>
    <w:rsid w:val="000D2AE5"/>
    <w:rsid w:val="000D2D37"/>
    <w:rsid w:val="000D2FB6"/>
    <w:rsid w:val="000D3740"/>
    <w:rsid w:val="000D3906"/>
    <w:rsid w:val="000D3B4A"/>
    <w:rsid w:val="000D43B8"/>
    <w:rsid w:val="000D4AB8"/>
    <w:rsid w:val="000D50AC"/>
    <w:rsid w:val="000D57D7"/>
    <w:rsid w:val="000D5CA9"/>
    <w:rsid w:val="000E025F"/>
    <w:rsid w:val="000E0B68"/>
    <w:rsid w:val="000E0B93"/>
    <w:rsid w:val="000E1884"/>
    <w:rsid w:val="000E20D8"/>
    <w:rsid w:val="000E23E1"/>
    <w:rsid w:val="000E2594"/>
    <w:rsid w:val="000E26C0"/>
    <w:rsid w:val="000E3316"/>
    <w:rsid w:val="000E4142"/>
    <w:rsid w:val="000E4B0E"/>
    <w:rsid w:val="000E586D"/>
    <w:rsid w:val="000E66FD"/>
    <w:rsid w:val="000E68A9"/>
    <w:rsid w:val="000E7A98"/>
    <w:rsid w:val="000F1A2B"/>
    <w:rsid w:val="000F2157"/>
    <w:rsid w:val="000F27A9"/>
    <w:rsid w:val="000F52CD"/>
    <w:rsid w:val="000F69CD"/>
    <w:rsid w:val="000F6EBC"/>
    <w:rsid w:val="001006E3"/>
    <w:rsid w:val="00100A71"/>
    <w:rsid w:val="0010121C"/>
    <w:rsid w:val="00102030"/>
    <w:rsid w:val="00102119"/>
    <w:rsid w:val="00102162"/>
    <w:rsid w:val="001027E6"/>
    <w:rsid w:val="00102846"/>
    <w:rsid w:val="001037F3"/>
    <w:rsid w:val="00103E33"/>
    <w:rsid w:val="00104483"/>
    <w:rsid w:val="00104506"/>
    <w:rsid w:val="001052A9"/>
    <w:rsid w:val="00105929"/>
    <w:rsid w:val="00105C7C"/>
    <w:rsid w:val="00105E7F"/>
    <w:rsid w:val="00106B37"/>
    <w:rsid w:val="0011017A"/>
    <w:rsid w:val="00112828"/>
    <w:rsid w:val="00112BC2"/>
    <w:rsid w:val="0011306F"/>
    <w:rsid w:val="00114013"/>
    <w:rsid w:val="00115C8E"/>
    <w:rsid w:val="00115EAF"/>
    <w:rsid w:val="001177D6"/>
    <w:rsid w:val="0011790A"/>
    <w:rsid w:val="0012007A"/>
    <w:rsid w:val="0012028C"/>
    <w:rsid w:val="0012132C"/>
    <w:rsid w:val="00121BDE"/>
    <w:rsid w:val="00122F46"/>
    <w:rsid w:val="001231B8"/>
    <w:rsid w:val="00124034"/>
    <w:rsid w:val="0012451A"/>
    <w:rsid w:val="00124700"/>
    <w:rsid w:val="00124D2B"/>
    <w:rsid w:val="00125034"/>
    <w:rsid w:val="0012585B"/>
    <w:rsid w:val="001263D1"/>
    <w:rsid w:val="00126FFF"/>
    <w:rsid w:val="001275B7"/>
    <w:rsid w:val="00130475"/>
    <w:rsid w:val="00130CA1"/>
    <w:rsid w:val="00130DB1"/>
    <w:rsid w:val="00131D24"/>
    <w:rsid w:val="00133033"/>
    <w:rsid w:val="001356F2"/>
    <w:rsid w:val="00137542"/>
    <w:rsid w:val="0014047C"/>
    <w:rsid w:val="00140857"/>
    <w:rsid w:val="001420EC"/>
    <w:rsid w:val="001423A0"/>
    <w:rsid w:val="0014316C"/>
    <w:rsid w:val="0014366E"/>
    <w:rsid w:val="00144576"/>
    <w:rsid w:val="001455CB"/>
    <w:rsid w:val="0014687D"/>
    <w:rsid w:val="00147266"/>
    <w:rsid w:val="001473C5"/>
    <w:rsid w:val="00147CA6"/>
    <w:rsid w:val="001503E9"/>
    <w:rsid w:val="001508D7"/>
    <w:rsid w:val="00151053"/>
    <w:rsid w:val="00151845"/>
    <w:rsid w:val="00151B66"/>
    <w:rsid w:val="00152463"/>
    <w:rsid w:val="001527DA"/>
    <w:rsid w:val="00152B08"/>
    <w:rsid w:val="0015677F"/>
    <w:rsid w:val="00156F66"/>
    <w:rsid w:val="001570F6"/>
    <w:rsid w:val="00160277"/>
    <w:rsid w:val="00160A62"/>
    <w:rsid w:val="00161178"/>
    <w:rsid w:val="001617C8"/>
    <w:rsid w:val="00161E98"/>
    <w:rsid w:val="00161F5C"/>
    <w:rsid w:val="00165092"/>
    <w:rsid w:val="001652C5"/>
    <w:rsid w:val="00167740"/>
    <w:rsid w:val="001677E2"/>
    <w:rsid w:val="00167DA7"/>
    <w:rsid w:val="00167E49"/>
    <w:rsid w:val="001710A4"/>
    <w:rsid w:val="0017197E"/>
    <w:rsid w:val="00171A9A"/>
    <w:rsid w:val="001732DF"/>
    <w:rsid w:val="00173B3E"/>
    <w:rsid w:val="001744B9"/>
    <w:rsid w:val="00174A11"/>
    <w:rsid w:val="00175279"/>
    <w:rsid w:val="001757E0"/>
    <w:rsid w:val="00175D00"/>
    <w:rsid w:val="00176E42"/>
    <w:rsid w:val="00177CB6"/>
    <w:rsid w:val="001808A6"/>
    <w:rsid w:val="0018192D"/>
    <w:rsid w:val="00182583"/>
    <w:rsid w:val="00182588"/>
    <w:rsid w:val="00182B7E"/>
    <w:rsid w:val="00182BB0"/>
    <w:rsid w:val="00183C3A"/>
    <w:rsid w:val="001840BC"/>
    <w:rsid w:val="001840C8"/>
    <w:rsid w:val="00184118"/>
    <w:rsid w:val="00184B91"/>
    <w:rsid w:val="00184D51"/>
    <w:rsid w:val="0018510B"/>
    <w:rsid w:val="001855F0"/>
    <w:rsid w:val="00186190"/>
    <w:rsid w:val="00190024"/>
    <w:rsid w:val="0019010C"/>
    <w:rsid w:val="001905BF"/>
    <w:rsid w:val="00191A17"/>
    <w:rsid w:val="00192019"/>
    <w:rsid w:val="00192022"/>
    <w:rsid w:val="00192DBB"/>
    <w:rsid w:val="00193544"/>
    <w:rsid w:val="001937C8"/>
    <w:rsid w:val="001952F0"/>
    <w:rsid w:val="001957DB"/>
    <w:rsid w:val="0019601D"/>
    <w:rsid w:val="00196132"/>
    <w:rsid w:val="00196682"/>
    <w:rsid w:val="001971C1"/>
    <w:rsid w:val="00197BD6"/>
    <w:rsid w:val="001A0468"/>
    <w:rsid w:val="001A0C73"/>
    <w:rsid w:val="001A1293"/>
    <w:rsid w:val="001A16AE"/>
    <w:rsid w:val="001A1A87"/>
    <w:rsid w:val="001A262A"/>
    <w:rsid w:val="001A2696"/>
    <w:rsid w:val="001A26C2"/>
    <w:rsid w:val="001A2E01"/>
    <w:rsid w:val="001A2F71"/>
    <w:rsid w:val="001A3CC3"/>
    <w:rsid w:val="001A4647"/>
    <w:rsid w:val="001A476E"/>
    <w:rsid w:val="001A48CC"/>
    <w:rsid w:val="001A4914"/>
    <w:rsid w:val="001A49D4"/>
    <w:rsid w:val="001A5E51"/>
    <w:rsid w:val="001A5FE4"/>
    <w:rsid w:val="001A7EB9"/>
    <w:rsid w:val="001B09F7"/>
    <w:rsid w:val="001B0DBF"/>
    <w:rsid w:val="001B14FC"/>
    <w:rsid w:val="001B1ACE"/>
    <w:rsid w:val="001B2DA1"/>
    <w:rsid w:val="001B540E"/>
    <w:rsid w:val="001B6E82"/>
    <w:rsid w:val="001B6F97"/>
    <w:rsid w:val="001B742B"/>
    <w:rsid w:val="001B7BE4"/>
    <w:rsid w:val="001C039B"/>
    <w:rsid w:val="001C0BA1"/>
    <w:rsid w:val="001C0E54"/>
    <w:rsid w:val="001C19A5"/>
    <w:rsid w:val="001C1C6F"/>
    <w:rsid w:val="001C2E88"/>
    <w:rsid w:val="001C3911"/>
    <w:rsid w:val="001C52CC"/>
    <w:rsid w:val="001C5C60"/>
    <w:rsid w:val="001C7052"/>
    <w:rsid w:val="001C7248"/>
    <w:rsid w:val="001C747C"/>
    <w:rsid w:val="001C7B56"/>
    <w:rsid w:val="001D06E2"/>
    <w:rsid w:val="001D0727"/>
    <w:rsid w:val="001D1BD2"/>
    <w:rsid w:val="001D299B"/>
    <w:rsid w:val="001D312C"/>
    <w:rsid w:val="001D5447"/>
    <w:rsid w:val="001D55E1"/>
    <w:rsid w:val="001D6B6F"/>
    <w:rsid w:val="001D7011"/>
    <w:rsid w:val="001E119B"/>
    <w:rsid w:val="001E1F9C"/>
    <w:rsid w:val="001E24B6"/>
    <w:rsid w:val="001E31DB"/>
    <w:rsid w:val="001E47CB"/>
    <w:rsid w:val="001E63EA"/>
    <w:rsid w:val="001E6A15"/>
    <w:rsid w:val="001E7FD1"/>
    <w:rsid w:val="001F057D"/>
    <w:rsid w:val="001F10A1"/>
    <w:rsid w:val="001F1CFD"/>
    <w:rsid w:val="001F1D19"/>
    <w:rsid w:val="001F32B8"/>
    <w:rsid w:val="001F38B2"/>
    <w:rsid w:val="001F3D76"/>
    <w:rsid w:val="001F3FA8"/>
    <w:rsid w:val="001F6E40"/>
    <w:rsid w:val="001F6F6C"/>
    <w:rsid w:val="001F73D8"/>
    <w:rsid w:val="00200C14"/>
    <w:rsid w:val="00200EF9"/>
    <w:rsid w:val="002039D0"/>
    <w:rsid w:val="002039F4"/>
    <w:rsid w:val="00203E56"/>
    <w:rsid w:val="0020415A"/>
    <w:rsid w:val="0020461C"/>
    <w:rsid w:val="00204989"/>
    <w:rsid w:val="00204BF4"/>
    <w:rsid w:val="00204CA9"/>
    <w:rsid w:val="00204FD4"/>
    <w:rsid w:val="00205325"/>
    <w:rsid w:val="002063DE"/>
    <w:rsid w:val="0020655F"/>
    <w:rsid w:val="002066B1"/>
    <w:rsid w:val="002066C2"/>
    <w:rsid w:val="00206AB2"/>
    <w:rsid w:val="0020725C"/>
    <w:rsid w:val="00207F0F"/>
    <w:rsid w:val="00210352"/>
    <w:rsid w:val="00210842"/>
    <w:rsid w:val="00210D4B"/>
    <w:rsid w:val="002111DB"/>
    <w:rsid w:val="00211889"/>
    <w:rsid w:val="00211D69"/>
    <w:rsid w:val="0021214E"/>
    <w:rsid w:val="002121D1"/>
    <w:rsid w:val="00212500"/>
    <w:rsid w:val="00212AFC"/>
    <w:rsid w:val="00213A95"/>
    <w:rsid w:val="00214F88"/>
    <w:rsid w:val="00215346"/>
    <w:rsid w:val="002160A7"/>
    <w:rsid w:val="00216364"/>
    <w:rsid w:val="00216713"/>
    <w:rsid w:val="00216A5A"/>
    <w:rsid w:val="00217EEB"/>
    <w:rsid w:val="00217F0A"/>
    <w:rsid w:val="00220BAA"/>
    <w:rsid w:val="00220D43"/>
    <w:rsid w:val="002210D9"/>
    <w:rsid w:val="00222C4A"/>
    <w:rsid w:val="00223739"/>
    <w:rsid w:val="00223DBF"/>
    <w:rsid w:val="002241CB"/>
    <w:rsid w:val="00224D73"/>
    <w:rsid w:val="00224FD3"/>
    <w:rsid w:val="00225394"/>
    <w:rsid w:val="00225BD3"/>
    <w:rsid w:val="00226023"/>
    <w:rsid w:val="00226984"/>
    <w:rsid w:val="00227734"/>
    <w:rsid w:val="00231201"/>
    <w:rsid w:val="002321C0"/>
    <w:rsid w:val="0023250A"/>
    <w:rsid w:val="00232611"/>
    <w:rsid w:val="00232D75"/>
    <w:rsid w:val="00232E3B"/>
    <w:rsid w:val="00233514"/>
    <w:rsid w:val="00233A36"/>
    <w:rsid w:val="002347CF"/>
    <w:rsid w:val="00237123"/>
    <w:rsid w:val="00237378"/>
    <w:rsid w:val="0023774E"/>
    <w:rsid w:val="002377A4"/>
    <w:rsid w:val="002377E9"/>
    <w:rsid w:val="0023783D"/>
    <w:rsid w:val="00237EFD"/>
    <w:rsid w:val="00242BAF"/>
    <w:rsid w:val="00244044"/>
    <w:rsid w:val="00244363"/>
    <w:rsid w:val="00244F08"/>
    <w:rsid w:val="00245C6B"/>
    <w:rsid w:val="00246963"/>
    <w:rsid w:val="00246FC4"/>
    <w:rsid w:val="0024718A"/>
    <w:rsid w:val="00247618"/>
    <w:rsid w:val="0024788E"/>
    <w:rsid w:val="002500A6"/>
    <w:rsid w:val="00250912"/>
    <w:rsid w:val="002510E0"/>
    <w:rsid w:val="00253CC3"/>
    <w:rsid w:val="002544A5"/>
    <w:rsid w:val="002547D5"/>
    <w:rsid w:val="00254E13"/>
    <w:rsid w:val="00254E8A"/>
    <w:rsid w:val="00255F70"/>
    <w:rsid w:val="00257316"/>
    <w:rsid w:val="002636DC"/>
    <w:rsid w:val="00263882"/>
    <w:rsid w:val="00263BE6"/>
    <w:rsid w:val="002647CD"/>
    <w:rsid w:val="00264958"/>
    <w:rsid w:val="002656BF"/>
    <w:rsid w:val="0026572E"/>
    <w:rsid w:val="0026596B"/>
    <w:rsid w:val="00265BF3"/>
    <w:rsid w:val="00265E7B"/>
    <w:rsid w:val="00265F1B"/>
    <w:rsid w:val="0026675F"/>
    <w:rsid w:val="0026713A"/>
    <w:rsid w:val="002679F2"/>
    <w:rsid w:val="00267D56"/>
    <w:rsid w:val="002700FB"/>
    <w:rsid w:val="002709CC"/>
    <w:rsid w:val="00271344"/>
    <w:rsid w:val="00271AC5"/>
    <w:rsid w:val="00272CED"/>
    <w:rsid w:val="00272D9E"/>
    <w:rsid w:val="00273865"/>
    <w:rsid w:val="00274D6E"/>
    <w:rsid w:val="00275BD4"/>
    <w:rsid w:val="002764E5"/>
    <w:rsid w:val="00276AD5"/>
    <w:rsid w:val="00276F4A"/>
    <w:rsid w:val="00277A64"/>
    <w:rsid w:val="00277FB4"/>
    <w:rsid w:val="00280372"/>
    <w:rsid w:val="002803EF"/>
    <w:rsid w:val="00281937"/>
    <w:rsid w:val="00281DF5"/>
    <w:rsid w:val="00282304"/>
    <w:rsid w:val="00283360"/>
    <w:rsid w:val="002834C4"/>
    <w:rsid w:val="00283D7D"/>
    <w:rsid w:val="00283FC3"/>
    <w:rsid w:val="0028442A"/>
    <w:rsid w:val="00284A49"/>
    <w:rsid w:val="00285AA0"/>
    <w:rsid w:val="00285B74"/>
    <w:rsid w:val="00287A39"/>
    <w:rsid w:val="00287E10"/>
    <w:rsid w:val="00287EAC"/>
    <w:rsid w:val="002910FB"/>
    <w:rsid w:val="00291B9F"/>
    <w:rsid w:val="00291D52"/>
    <w:rsid w:val="00292C69"/>
    <w:rsid w:val="0029354B"/>
    <w:rsid w:val="00293A04"/>
    <w:rsid w:val="00293FEF"/>
    <w:rsid w:val="002946E7"/>
    <w:rsid w:val="00294B11"/>
    <w:rsid w:val="00294D16"/>
    <w:rsid w:val="00294E2A"/>
    <w:rsid w:val="00295240"/>
    <w:rsid w:val="00295A93"/>
    <w:rsid w:val="00296096"/>
    <w:rsid w:val="002961B8"/>
    <w:rsid w:val="0029713E"/>
    <w:rsid w:val="00297FAD"/>
    <w:rsid w:val="002A0A4C"/>
    <w:rsid w:val="002A0E32"/>
    <w:rsid w:val="002A12D7"/>
    <w:rsid w:val="002A14B6"/>
    <w:rsid w:val="002A163D"/>
    <w:rsid w:val="002A1E81"/>
    <w:rsid w:val="002A1EB6"/>
    <w:rsid w:val="002A1F2B"/>
    <w:rsid w:val="002A3C15"/>
    <w:rsid w:val="002A3E7A"/>
    <w:rsid w:val="002A43C8"/>
    <w:rsid w:val="002A4CD3"/>
    <w:rsid w:val="002A4D40"/>
    <w:rsid w:val="002A5247"/>
    <w:rsid w:val="002A643E"/>
    <w:rsid w:val="002A6539"/>
    <w:rsid w:val="002A684A"/>
    <w:rsid w:val="002A6A66"/>
    <w:rsid w:val="002A6B31"/>
    <w:rsid w:val="002A6CAA"/>
    <w:rsid w:val="002A7C54"/>
    <w:rsid w:val="002A7F28"/>
    <w:rsid w:val="002B0028"/>
    <w:rsid w:val="002B15C5"/>
    <w:rsid w:val="002B15F1"/>
    <w:rsid w:val="002B1F6B"/>
    <w:rsid w:val="002B1FC2"/>
    <w:rsid w:val="002B238A"/>
    <w:rsid w:val="002B2B46"/>
    <w:rsid w:val="002B353B"/>
    <w:rsid w:val="002B3CB1"/>
    <w:rsid w:val="002B3FAE"/>
    <w:rsid w:val="002B53C9"/>
    <w:rsid w:val="002B55C0"/>
    <w:rsid w:val="002B6046"/>
    <w:rsid w:val="002B62DE"/>
    <w:rsid w:val="002B6B33"/>
    <w:rsid w:val="002B6E53"/>
    <w:rsid w:val="002B74D1"/>
    <w:rsid w:val="002C09AF"/>
    <w:rsid w:val="002C1F57"/>
    <w:rsid w:val="002C21FD"/>
    <w:rsid w:val="002C3DBB"/>
    <w:rsid w:val="002C3E5F"/>
    <w:rsid w:val="002C5B88"/>
    <w:rsid w:val="002C738F"/>
    <w:rsid w:val="002D2032"/>
    <w:rsid w:val="002D24BF"/>
    <w:rsid w:val="002D3502"/>
    <w:rsid w:val="002D5083"/>
    <w:rsid w:val="002D5A6A"/>
    <w:rsid w:val="002D6350"/>
    <w:rsid w:val="002D741C"/>
    <w:rsid w:val="002D7768"/>
    <w:rsid w:val="002D7946"/>
    <w:rsid w:val="002D7CAF"/>
    <w:rsid w:val="002D7E6D"/>
    <w:rsid w:val="002E1B34"/>
    <w:rsid w:val="002E27A9"/>
    <w:rsid w:val="002E2A95"/>
    <w:rsid w:val="002E2E96"/>
    <w:rsid w:val="002E33C4"/>
    <w:rsid w:val="002E494D"/>
    <w:rsid w:val="002E4E76"/>
    <w:rsid w:val="002F03F1"/>
    <w:rsid w:val="002F057D"/>
    <w:rsid w:val="002F0C96"/>
    <w:rsid w:val="002F16E8"/>
    <w:rsid w:val="002F1F71"/>
    <w:rsid w:val="002F2B9A"/>
    <w:rsid w:val="002F3AC3"/>
    <w:rsid w:val="002F4690"/>
    <w:rsid w:val="002F4EDE"/>
    <w:rsid w:val="002F70E9"/>
    <w:rsid w:val="00300339"/>
    <w:rsid w:val="0030121F"/>
    <w:rsid w:val="0030130C"/>
    <w:rsid w:val="003014CC"/>
    <w:rsid w:val="00302719"/>
    <w:rsid w:val="00302A33"/>
    <w:rsid w:val="003030F7"/>
    <w:rsid w:val="00303440"/>
    <w:rsid w:val="003038D9"/>
    <w:rsid w:val="00304A60"/>
    <w:rsid w:val="00304E50"/>
    <w:rsid w:val="00306426"/>
    <w:rsid w:val="00306512"/>
    <w:rsid w:val="00307751"/>
    <w:rsid w:val="00311A6E"/>
    <w:rsid w:val="003129CC"/>
    <w:rsid w:val="00312D4D"/>
    <w:rsid w:val="0031303B"/>
    <w:rsid w:val="0031442D"/>
    <w:rsid w:val="003145F7"/>
    <w:rsid w:val="0031463D"/>
    <w:rsid w:val="0031497E"/>
    <w:rsid w:val="00316EF9"/>
    <w:rsid w:val="003172E5"/>
    <w:rsid w:val="00320091"/>
    <w:rsid w:val="003205A1"/>
    <w:rsid w:val="003209EC"/>
    <w:rsid w:val="003210E2"/>
    <w:rsid w:val="00321B9B"/>
    <w:rsid w:val="00321D16"/>
    <w:rsid w:val="0032303C"/>
    <w:rsid w:val="003246E5"/>
    <w:rsid w:val="003248DA"/>
    <w:rsid w:val="00325D81"/>
    <w:rsid w:val="003264C6"/>
    <w:rsid w:val="003277E4"/>
    <w:rsid w:val="00327822"/>
    <w:rsid w:val="003306F1"/>
    <w:rsid w:val="00330A39"/>
    <w:rsid w:val="00330B64"/>
    <w:rsid w:val="003310E6"/>
    <w:rsid w:val="00331778"/>
    <w:rsid w:val="00331ACC"/>
    <w:rsid w:val="003338F1"/>
    <w:rsid w:val="003345A5"/>
    <w:rsid w:val="00334D4F"/>
    <w:rsid w:val="00335366"/>
    <w:rsid w:val="00335FE8"/>
    <w:rsid w:val="00336379"/>
    <w:rsid w:val="0033792E"/>
    <w:rsid w:val="00337C48"/>
    <w:rsid w:val="0034032E"/>
    <w:rsid w:val="003403B9"/>
    <w:rsid w:val="0034053D"/>
    <w:rsid w:val="00341275"/>
    <w:rsid w:val="00342388"/>
    <w:rsid w:val="00342D9C"/>
    <w:rsid w:val="00344B88"/>
    <w:rsid w:val="00345885"/>
    <w:rsid w:val="003475A9"/>
    <w:rsid w:val="0035028F"/>
    <w:rsid w:val="0035055B"/>
    <w:rsid w:val="00350CD7"/>
    <w:rsid w:val="003511B9"/>
    <w:rsid w:val="00351BD6"/>
    <w:rsid w:val="00351C5F"/>
    <w:rsid w:val="003529E8"/>
    <w:rsid w:val="00352B75"/>
    <w:rsid w:val="00353389"/>
    <w:rsid w:val="003534C7"/>
    <w:rsid w:val="00353E2D"/>
    <w:rsid w:val="003552D1"/>
    <w:rsid w:val="0035535D"/>
    <w:rsid w:val="0035615F"/>
    <w:rsid w:val="00356253"/>
    <w:rsid w:val="003571DE"/>
    <w:rsid w:val="00357E62"/>
    <w:rsid w:val="0036139D"/>
    <w:rsid w:val="00361DED"/>
    <w:rsid w:val="00361E66"/>
    <w:rsid w:val="00361F71"/>
    <w:rsid w:val="003621B5"/>
    <w:rsid w:val="003624E6"/>
    <w:rsid w:val="0036301E"/>
    <w:rsid w:val="00363902"/>
    <w:rsid w:val="00363910"/>
    <w:rsid w:val="00366CBA"/>
    <w:rsid w:val="00367151"/>
    <w:rsid w:val="0036723E"/>
    <w:rsid w:val="00370423"/>
    <w:rsid w:val="003712DD"/>
    <w:rsid w:val="0037261E"/>
    <w:rsid w:val="00372C64"/>
    <w:rsid w:val="00372D3F"/>
    <w:rsid w:val="00372FCA"/>
    <w:rsid w:val="00373102"/>
    <w:rsid w:val="00373209"/>
    <w:rsid w:val="00373A32"/>
    <w:rsid w:val="00374D6B"/>
    <w:rsid w:val="00376111"/>
    <w:rsid w:val="003762CD"/>
    <w:rsid w:val="00376D07"/>
    <w:rsid w:val="0037704C"/>
    <w:rsid w:val="00377087"/>
    <w:rsid w:val="00377827"/>
    <w:rsid w:val="00377DB0"/>
    <w:rsid w:val="00377F4F"/>
    <w:rsid w:val="0038127F"/>
    <w:rsid w:val="00381AA0"/>
    <w:rsid w:val="003820EA"/>
    <w:rsid w:val="0038224F"/>
    <w:rsid w:val="00382F03"/>
    <w:rsid w:val="00383713"/>
    <w:rsid w:val="00383C0B"/>
    <w:rsid w:val="00383F0B"/>
    <w:rsid w:val="003846ED"/>
    <w:rsid w:val="00386353"/>
    <w:rsid w:val="003873FF"/>
    <w:rsid w:val="00387847"/>
    <w:rsid w:val="003901A8"/>
    <w:rsid w:val="00390396"/>
    <w:rsid w:val="00390BFA"/>
    <w:rsid w:val="00391278"/>
    <w:rsid w:val="00393A39"/>
    <w:rsid w:val="00394691"/>
    <w:rsid w:val="00395113"/>
    <w:rsid w:val="00395B92"/>
    <w:rsid w:val="00397445"/>
    <w:rsid w:val="00397DCA"/>
    <w:rsid w:val="003A13B0"/>
    <w:rsid w:val="003A199F"/>
    <w:rsid w:val="003A200C"/>
    <w:rsid w:val="003A251A"/>
    <w:rsid w:val="003A2F2D"/>
    <w:rsid w:val="003A52D3"/>
    <w:rsid w:val="003A54B6"/>
    <w:rsid w:val="003A5AEC"/>
    <w:rsid w:val="003A642D"/>
    <w:rsid w:val="003A643B"/>
    <w:rsid w:val="003A6589"/>
    <w:rsid w:val="003A756D"/>
    <w:rsid w:val="003B029D"/>
    <w:rsid w:val="003B1424"/>
    <w:rsid w:val="003B15A2"/>
    <w:rsid w:val="003B19A0"/>
    <w:rsid w:val="003B1DCF"/>
    <w:rsid w:val="003B4604"/>
    <w:rsid w:val="003B4EE1"/>
    <w:rsid w:val="003B6A10"/>
    <w:rsid w:val="003B6F49"/>
    <w:rsid w:val="003B729E"/>
    <w:rsid w:val="003B7B5F"/>
    <w:rsid w:val="003C0623"/>
    <w:rsid w:val="003C12B4"/>
    <w:rsid w:val="003C2544"/>
    <w:rsid w:val="003C392D"/>
    <w:rsid w:val="003C3BD8"/>
    <w:rsid w:val="003C4410"/>
    <w:rsid w:val="003C557D"/>
    <w:rsid w:val="003C5700"/>
    <w:rsid w:val="003C5A54"/>
    <w:rsid w:val="003C6959"/>
    <w:rsid w:val="003C6F11"/>
    <w:rsid w:val="003C727D"/>
    <w:rsid w:val="003C75A6"/>
    <w:rsid w:val="003D164E"/>
    <w:rsid w:val="003D1E93"/>
    <w:rsid w:val="003D28DE"/>
    <w:rsid w:val="003D29C7"/>
    <w:rsid w:val="003D31A5"/>
    <w:rsid w:val="003D32D4"/>
    <w:rsid w:val="003D36B3"/>
    <w:rsid w:val="003D3C9A"/>
    <w:rsid w:val="003D411C"/>
    <w:rsid w:val="003D4A07"/>
    <w:rsid w:val="003D5859"/>
    <w:rsid w:val="003D5A51"/>
    <w:rsid w:val="003D5C78"/>
    <w:rsid w:val="003D5CFC"/>
    <w:rsid w:val="003D6584"/>
    <w:rsid w:val="003D7D00"/>
    <w:rsid w:val="003E01A3"/>
    <w:rsid w:val="003E052C"/>
    <w:rsid w:val="003E0606"/>
    <w:rsid w:val="003E1528"/>
    <w:rsid w:val="003E1AF6"/>
    <w:rsid w:val="003E33D7"/>
    <w:rsid w:val="003E4079"/>
    <w:rsid w:val="003E45DD"/>
    <w:rsid w:val="003E67F9"/>
    <w:rsid w:val="003E726F"/>
    <w:rsid w:val="003E760E"/>
    <w:rsid w:val="003F155C"/>
    <w:rsid w:val="003F1C06"/>
    <w:rsid w:val="003F3645"/>
    <w:rsid w:val="003F376C"/>
    <w:rsid w:val="003F437A"/>
    <w:rsid w:val="003F4C98"/>
    <w:rsid w:val="003F5DA0"/>
    <w:rsid w:val="003F6F06"/>
    <w:rsid w:val="003F7AF8"/>
    <w:rsid w:val="003F7D6D"/>
    <w:rsid w:val="00400628"/>
    <w:rsid w:val="00400C8F"/>
    <w:rsid w:val="00402634"/>
    <w:rsid w:val="00402E0C"/>
    <w:rsid w:val="00403A2E"/>
    <w:rsid w:val="00404CC4"/>
    <w:rsid w:val="004050DB"/>
    <w:rsid w:val="004066D2"/>
    <w:rsid w:val="004070B1"/>
    <w:rsid w:val="00407BA5"/>
    <w:rsid w:val="00410AE2"/>
    <w:rsid w:val="004122FB"/>
    <w:rsid w:val="004127DE"/>
    <w:rsid w:val="00412D8C"/>
    <w:rsid w:val="00412E57"/>
    <w:rsid w:val="0041467A"/>
    <w:rsid w:val="00414D75"/>
    <w:rsid w:val="0041551C"/>
    <w:rsid w:val="004156DB"/>
    <w:rsid w:val="00416518"/>
    <w:rsid w:val="00416A30"/>
    <w:rsid w:val="00416DD0"/>
    <w:rsid w:val="004177E0"/>
    <w:rsid w:val="00417894"/>
    <w:rsid w:val="0042030E"/>
    <w:rsid w:val="0042137F"/>
    <w:rsid w:val="004221E1"/>
    <w:rsid w:val="00422652"/>
    <w:rsid w:val="00422FBE"/>
    <w:rsid w:val="004232AE"/>
    <w:rsid w:val="004243AB"/>
    <w:rsid w:val="00424EB1"/>
    <w:rsid w:val="0042518F"/>
    <w:rsid w:val="004251E6"/>
    <w:rsid w:val="00426C89"/>
    <w:rsid w:val="0042760E"/>
    <w:rsid w:val="00427B06"/>
    <w:rsid w:val="00427C3F"/>
    <w:rsid w:val="004303E4"/>
    <w:rsid w:val="00430911"/>
    <w:rsid w:val="00431691"/>
    <w:rsid w:val="00431950"/>
    <w:rsid w:val="004319A6"/>
    <w:rsid w:val="00431D6A"/>
    <w:rsid w:val="00432204"/>
    <w:rsid w:val="004327D3"/>
    <w:rsid w:val="0043354D"/>
    <w:rsid w:val="00434277"/>
    <w:rsid w:val="00434821"/>
    <w:rsid w:val="004353F4"/>
    <w:rsid w:val="00435612"/>
    <w:rsid w:val="00435F33"/>
    <w:rsid w:val="00436479"/>
    <w:rsid w:val="00437301"/>
    <w:rsid w:val="00437E3C"/>
    <w:rsid w:val="00440E44"/>
    <w:rsid w:val="00441231"/>
    <w:rsid w:val="004413E8"/>
    <w:rsid w:val="0044163A"/>
    <w:rsid w:val="0044262F"/>
    <w:rsid w:val="00442B2B"/>
    <w:rsid w:val="00442CC9"/>
    <w:rsid w:val="00442E91"/>
    <w:rsid w:val="004433CE"/>
    <w:rsid w:val="00443D8E"/>
    <w:rsid w:val="00444283"/>
    <w:rsid w:val="004443CD"/>
    <w:rsid w:val="004448EC"/>
    <w:rsid w:val="00444D5A"/>
    <w:rsid w:val="00444DB8"/>
    <w:rsid w:val="00445971"/>
    <w:rsid w:val="004500C1"/>
    <w:rsid w:val="00450293"/>
    <w:rsid w:val="00451C97"/>
    <w:rsid w:val="004527D3"/>
    <w:rsid w:val="0045290C"/>
    <w:rsid w:val="004529BD"/>
    <w:rsid w:val="00454A98"/>
    <w:rsid w:val="00455839"/>
    <w:rsid w:val="0045597D"/>
    <w:rsid w:val="00455A21"/>
    <w:rsid w:val="004563D9"/>
    <w:rsid w:val="00457324"/>
    <w:rsid w:val="004575EA"/>
    <w:rsid w:val="00457604"/>
    <w:rsid w:val="004602D1"/>
    <w:rsid w:val="004603DC"/>
    <w:rsid w:val="00460604"/>
    <w:rsid w:val="004610D6"/>
    <w:rsid w:val="00462198"/>
    <w:rsid w:val="00463A23"/>
    <w:rsid w:val="004650E4"/>
    <w:rsid w:val="00465152"/>
    <w:rsid w:val="00465FDA"/>
    <w:rsid w:val="004660B7"/>
    <w:rsid w:val="004662CB"/>
    <w:rsid w:val="004666C5"/>
    <w:rsid w:val="004669B8"/>
    <w:rsid w:val="00467206"/>
    <w:rsid w:val="00467BC2"/>
    <w:rsid w:val="00467FBD"/>
    <w:rsid w:val="004704C0"/>
    <w:rsid w:val="00470A15"/>
    <w:rsid w:val="0047102F"/>
    <w:rsid w:val="00471776"/>
    <w:rsid w:val="0047283B"/>
    <w:rsid w:val="00474AC9"/>
    <w:rsid w:val="00475A55"/>
    <w:rsid w:val="00476CD2"/>
    <w:rsid w:val="00476EB3"/>
    <w:rsid w:val="004770D4"/>
    <w:rsid w:val="0048026D"/>
    <w:rsid w:val="00480E00"/>
    <w:rsid w:val="00481316"/>
    <w:rsid w:val="0048178D"/>
    <w:rsid w:val="00481A24"/>
    <w:rsid w:val="00483833"/>
    <w:rsid w:val="004849B7"/>
    <w:rsid w:val="00484DCA"/>
    <w:rsid w:val="004868B1"/>
    <w:rsid w:val="00486D07"/>
    <w:rsid w:val="00487B0E"/>
    <w:rsid w:val="00491D62"/>
    <w:rsid w:val="004926FC"/>
    <w:rsid w:val="00493082"/>
    <w:rsid w:val="004940D5"/>
    <w:rsid w:val="00494709"/>
    <w:rsid w:val="00494863"/>
    <w:rsid w:val="00496615"/>
    <w:rsid w:val="00497F04"/>
    <w:rsid w:val="004A051F"/>
    <w:rsid w:val="004A07E1"/>
    <w:rsid w:val="004A1E88"/>
    <w:rsid w:val="004A2136"/>
    <w:rsid w:val="004A2151"/>
    <w:rsid w:val="004A2157"/>
    <w:rsid w:val="004A21AE"/>
    <w:rsid w:val="004A2310"/>
    <w:rsid w:val="004A29E0"/>
    <w:rsid w:val="004A3C64"/>
    <w:rsid w:val="004A4883"/>
    <w:rsid w:val="004A4ED6"/>
    <w:rsid w:val="004A4EF6"/>
    <w:rsid w:val="004A54B2"/>
    <w:rsid w:val="004A56AE"/>
    <w:rsid w:val="004A5AF8"/>
    <w:rsid w:val="004A60DD"/>
    <w:rsid w:val="004A6C29"/>
    <w:rsid w:val="004A6EC7"/>
    <w:rsid w:val="004B060E"/>
    <w:rsid w:val="004B12BB"/>
    <w:rsid w:val="004B2DC9"/>
    <w:rsid w:val="004B2F01"/>
    <w:rsid w:val="004B33D0"/>
    <w:rsid w:val="004B38CD"/>
    <w:rsid w:val="004B42AC"/>
    <w:rsid w:val="004B4B8D"/>
    <w:rsid w:val="004B55F6"/>
    <w:rsid w:val="004B6CED"/>
    <w:rsid w:val="004C02F6"/>
    <w:rsid w:val="004C196C"/>
    <w:rsid w:val="004C1C37"/>
    <w:rsid w:val="004C2143"/>
    <w:rsid w:val="004C2BC2"/>
    <w:rsid w:val="004C36A2"/>
    <w:rsid w:val="004C38D6"/>
    <w:rsid w:val="004C3EC5"/>
    <w:rsid w:val="004C4843"/>
    <w:rsid w:val="004C4BFC"/>
    <w:rsid w:val="004C4D82"/>
    <w:rsid w:val="004C51AE"/>
    <w:rsid w:val="004C7656"/>
    <w:rsid w:val="004C7A9C"/>
    <w:rsid w:val="004C7F7F"/>
    <w:rsid w:val="004D0BC4"/>
    <w:rsid w:val="004D1F4C"/>
    <w:rsid w:val="004D2063"/>
    <w:rsid w:val="004D21BF"/>
    <w:rsid w:val="004D5179"/>
    <w:rsid w:val="004D5304"/>
    <w:rsid w:val="004D59EA"/>
    <w:rsid w:val="004D5F15"/>
    <w:rsid w:val="004D6311"/>
    <w:rsid w:val="004D6328"/>
    <w:rsid w:val="004D65BD"/>
    <w:rsid w:val="004D691C"/>
    <w:rsid w:val="004D6A70"/>
    <w:rsid w:val="004D7848"/>
    <w:rsid w:val="004D7C7E"/>
    <w:rsid w:val="004D7D6D"/>
    <w:rsid w:val="004E12AB"/>
    <w:rsid w:val="004E1B04"/>
    <w:rsid w:val="004E1E9E"/>
    <w:rsid w:val="004E1F82"/>
    <w:rsid w:val="004E39E3"/>
    <w:rsid w:val="004E4B79"/>
    <w:rsid w:val="004E4D02"/>
    <w:rsid w:val="004E53CF"/>
    <w:rsid w:val="004E5ACC"/>
    <w:rsid w:val="004E7B77"/>
    <w:rsid w:val="004F01D3"/>
    <w:rsid w:val="004F02DC"/>
    <w:rsid w:val="004F1756"/>
    <w:rsid w:val="004F2001"/>
    <w:rsid w:val="004F3191"/>
    <w:rsid w:val="004F555E"/>
    <w:rsid w:val="004F624C"/>
    <w:rsid w:val="004F63DC"/>
    <w:rsid w:val="004F7B14"/>
    <w:rsid w:val="00501053"/>
    <w:rsid w:val="0050120B"/>
    <w:rsid w:val="005015A0"/>
    <w:rsid w:val="005021A7"/>
    <w:rsid w:val="00503260"/>
    <w:rsid w:val="005038E6"/>
    <w:rsid w:val="00503F1E"/>
    <w:rsid w:val="00504820"/>
    <w:rsid w:val="005049DC"/>
    <w:rsid w:val="00504A0B"/>
    <w:rsid w:val="00504D99"/>
    <w:rsid w:val="00505202"/>
    <w:rsid w:val="005070E6"/>
    <w:rsid w:val="0050741A"/>
    <w:rsid w:val="005074C3"/>
    <w:rsid w:val="00507EA1"/>
    <w:rsid w:val="00510A28"/>
    <w:rsid w:val="00510D0B"/>
    <w:rsid w:val="00511582"/>
    <w:rsid w:val="005127AF"/>
    <w:rsid w:val="005130B8"/>
    <w:rsid w:val="00513168"/>
    <w:rsid w:val="0051372B"/>
    <w:rsid w:val="0051373C"/>
    <w:rsid w:val="00513A0C"/>
    <w:rsid w:val="00513C71"/>
    <w:rsid w:val="00513FDC"/>
    <w:rsid w:val="00514F90"/>
    <w:rsid w:val="00515634"/>
    <w:rsid w:val="00515A58"/>
    <w:rsid w:val="00515D80"/>
    <w:rsid w:val="00520950"/>
    <w:rsid w:val="00520CDA"/>
    <w:rsid w:val="00520E92"/>
    <w:rsid w:val="00521392"/>
    <w:rsid w:val="00523535"/>
    <w:rsid w:val="00524304"/>
    <w:rsid w:val="005248AA"/>
    <w:rsid w:val="00524CC3"/>
    <w:rsid w:val="00525050"/>
    <w:rsid w:val="0052537C"/>
    <w:rsid w:val="00526034"/>
    <w:rsid w:val="005263AE"/>
    <w:rsid w:val="005265A7"/>
    <w:rsid w:val="00526790"/>
    <w:rsid w:val="00526D83"/>
    <w:rsid w:val="00527807"/>
    <w:rsid w:val="0053115B"/>
    <w:rsid w:val="00531FDF"/>
    <w:rsid w:val="00532648"/>
    <w:rsid w:val="00533B62"/>
    <w:rsid w:val="00535E76"/>
    <w:rsid w:val="005362B1"/>
    <w:rsid w:val="0053665F"/>
    <w:rsid w:val="00536745"/>
    <w:rsid w:val="005378AF"/>
    <w:rsid w:val="005408C2"/>
    <w:rsid w:val="00540994"/>
    <w:rsid w:val="00540BCE"/>
    <w:rsid w:val="00540F8B"/>
    <w:rsid w:val="0054100A"/>
    <w:rsid w:val="00541A14"/>
    <w:rsid w:val="00541E50"/>
    <w:rsid w:val="005425EC"/>
    <w:rsid w:val="00542E7F"/>
    <w:rsid w:val="00542FF5"/>
    <w:rsid w:val="0054330E"/>
    <w:rsid w:val="00543489"/>
    <w:rsid w:val="00544C41"/>
    <w:rsid w:val="00544CE6"/>
    <w:rsid w:val="00546034"/>
    <w:rsid w:val="005462DB"/>
    <w:rsid w:val="00546903"/>
    <w:rsid w:val="00546DC5"/>
    <w:rsid w:val="00546DD1"/>
    <w:rsid w:val="00547740"/>
    <w:rsid w:val="00547A50"/>
    <w:rsid w:val="00550817"/>
    <w:rsid w:val="00550FF5"/>
    <w:rsid w:val="005511C7"/>
    <w:rsid w:val="005514FF"/>
    <w:rsid w:val="00551655"/>
    <w:rsid w:val="0055179D"/>
    <w:rsid w:val="0055245D"/>
    <w:rsid w:val="0055271B"/>
    <w:rsid w:val="00552874"/>
    <w:rsid w:val="00553123"/>
    <w:rsid w:val="005531E4"/>
    <w:rsid w:val="0055329B"/>
    <w:rsid w:val="005534C3"/>
    <w:rsid w:val="005539C4"/>
    <w:rsid w:val="00554DDF"/>
    <w:rsid w:val="00555013"/>
    <w:rsid w:val="0055559D"/>
    <w:rsid w:val="00555673"/>
    <w:rsid w:val="00555CA3"/>
    <w:rsid w:val="0055696F"/>
    <w:rsid w:val="00556BDE"/>
    <w:rsid w:val="00557144"/>
    <w:rsid w:val="0055755A"/>
    <w:rsid w:val="00557D90"/>
    <w:rsid w:val="00560257"/>
    <w:rsid w:val="005603E1"/>
    <w:rsid w:val="005608A9"/>
    <w:rsid w:val="0056095A"/>
    <w:rsid w:val="00560CAA"/>
    <w:rsid w:val="005615D5"/>
    <w:rsid w:val="0056469D"/>
    <w:rsid w:val="00564AF5"/>
    <w:rsid w:val="0056584E"/>
    <w:rsid w:val="00566A2F"/>
    <w:rsid w:val="00567870"/>
    <w:rsid w:val="005678DC"/>
    <w:rsid w:val="0057045A"/>
    <w:rsid w:val="00570FAE"/>
    <w:rsid w:val="00571761"/>
    <w:rsid w:val="00572520"/>
    <w:rsid w:val="00573205"/>
    <w:rsid w:val="00574974"/>
    <w:rsid w:val="00576165"/>
    <w:rsid w:val="00576A15"/>
    <w:rsid w:val="00577EDF"/>
    <w:rsid w:val="005801BD"/>
    <w:rsid w:val="0058027D"/>
    <w:rsid w:val="0058070A"/>
    <w:rsid w:val="00580A23"/>
    <w:rsid w:val="0058248B"/>
    <w:rsid w:val="0058299F"/>
    <w:rsid w:val="00582E5A"/>
    <w:rsid w:val="005831B1"/>
    <w:rsid w:val="0058386F"/>
    <w:rsid w:val="00583BED"/>
    <w:rsid w:val="00583F2A"/>
    <w:rsid w:val="00585CA6"/>
    <w:rsid w:val="00586079"/>
    <w:rsid w:val="0058686F"/>
    <w:rsid w:val="005868A8"/>
    <w:rsid w:val="00586E58"/>
    <w:rsid w:val="005878AB"/>
    <w:rsid w:val="005907EE"/>
    <w:rsid w:val="00590BB0"/>
    <w:rsid w:val="00592750"/>
    <w:rsid w:val="005941C7"/>
    <w:rsid w:val="00594A27"/>
    <w:rsid w:val="00594BDE"/>
    <w:rsid w:val="005969ED"/>
    <w:rsid w:val="0059714A"/>
    <w:rsid w:val="005976D9"/>
    <w:rsid w:val="005A00C7"/>
    <w:rsid w:val="005A0FAD"/>
    <w:rsid w:val="005A1DA9"/>
    <w:rsid w:val="005A1FF5"/>
    <w:rsid w:val="005A26B1"/>
    <w:rsid w:val="005A27F1"/>
    <w:rsid w:val="005A3811"/>
    <w:rsid w:val="005A4165"/>
    <w:rsid w:val="005A50EC"/>
    <w:rsid w:val="005A6136"/>
    <w:rsid w:val="005A792D"/>
    <w:rsid w:val="005A7EAF"/>
    <w:rsid w:val="005B051D"/>
    <w:rsid w:val="005B1D4F"/>
    <w:rsid w:val="005B1E58"/>
    <w:rsid w:val="005B24E7"/>
    <w:rsid w:val="005B33E8"/>
    <w:rsid w:val="005B3738"/>
    <w:rsid w:val="005B48D2"/>
    <w:rsid w:val="005B5390"/>
    <w:rsid w:val="005B6143"/>
    <w:rsid w:val="005B6551"/>
    <w:rsid w:val="005B78F9"/>
    <w:rsid w:val="005C06C2"/>
    <w:rsid w:val="005C5412"/>
    <w:rsid w:val="005C58F5"/>
    <w:rsid w:val="005C67C5"/>
    <w:rsid w:val="005C6F4D"/>
    <w:rsid w:val="005D00BF"/>
    <w:rsid w:val="005D0114"/>
    <w:rsid w:val="005D03CD"/>
    <w:rsid w:val="005D04EB"/>
    <w:rsid w:val="005D095E"/>
    <w:rsid w:val="005D1241"/>
    <w:rsid w:val="005D13A0"/>
    <w:rsid w:val="005D43F4"/>
    <w:rsid w:val="005D56AA"/>
    <w:rsid w:val="005D5D9C"/>
    <w:rsid w:val="005D63D9"/>
    <w:rsid w:val="005D7D98"/>
    <w:rsid w:val="005E0067"/>
    <w:rsid w:val="005E089E"/>
    <w:rsid w:val="005E104F"/>
    <w:rsid w:val="005E126C"/>
    <w:rsid w:val="005E1641"/>
    <w:rsid w:val="005E1942"/>
    <w:rsid w:val="005E2317"/>
    <w:rsid w:val="005E3124"/>
    <w:rsid w:val="005E3354"/>
    <w:rsid w:val="005E3650"/>
    <w:rsid w:val="005E3844"/>
    <w:rsid w:val="005E39E0"/>
    <w:rsid w:val="005E3C73"/>
    <w:rsid w:val="005E3EE8"/>
    <w:rsid w:val="005E4224"/>
    <w:rsid w:val="005E4339"/>
    <w:rsid w:val="005E47E6"/>
    <w:rsid w:val="005E51F6"/>
    <w:rsid w:val="005E588F"/>
    <w:rsid w:val="005E5CD2"/>
    <w:rsid w:val="005E5DD2"/>
    <w:rsid w:val="005E6103"/>
    <w:rsid w:val="005E67B9"/>
    <w:rsid w:val="005E6D6C"/>
    <w:rsid w:val="005E7450"/>
    <w:rsid w:val="005E7E5B"/>
    <w:rsid w:val="005F0657"/>
    <w:rsid w:val="005F165B"/>
    <w:rsid w:val="005F251C"/>
    <w:rsid w:val="005F2FCB"/>
    <w:rsid w:val="005F3875"/>
    <w:rsid w:val="005F3C76"/>
    <w:rsid w:val="005F4F36"/>
    <w:rsid w:val="005F5C2E"/>
    <w:rsid w:val="005F68EB"/>
    <w:rsid w:val="005F6F2E"/>
    <w:rsid w:val="005F7E32"/>
    <w:rsid w:val="006000A3"/>
    <w:rsid w:val="006005FB"/>
    <w:rsid w:val="00600639"/>
    <w:rsid w:val="00601D42"/>
    <w:rsid w:val="006025E4"/>
    <w:rsid w:val="00604843"/>
    <w:rsid w:val="006056AB"/>
    <w:rsid w:val="00607E7B"/>
    <w:rsid w:val="00610E4A"/>
    <w:rsid w:val="0061176A"/>
    <w:rsid w:val="006135E8"/>
    <w:rsid w:val="006144A8"/>
    <w:rsid w:val="006147FD"/>
    <w:rsid w:val="006152AD"/>
    <w:rsid w:val="006153C2"/>
    <w:rsid w:val="00616F5F"/>
    <w:rsid w:val="006170C8"/>
    <w:rsid w:val="006173DC"/>
    <w:rsid w:val="00617921"/>
    <w:rsid w:val="006204A3"/>
    <w:rsid w:val="006218AF"/>
    <w:rsid w:val="00621F1D"/>
    <w:rsid w:val="00622312"/>
    <w:rsid w:val="00623E70"/>
    <w:rsid w:val="0062400C"/>
    <w:rsid w:val="00624119"/>
    <w:rsid w:val="0062485F"/>
    <w:rsid w:val="00624F36"/>
    <w:rsid w:val="006260F1"/>
    <w:rsid w:val="00626B10"/>
    <w:rsid w:val="0062703F"/>
    <w:rsid w:val="00627A95"/>
    <w:rsid w:val="00627F29"/>
    <w:rsid w:val="006304C6"/>
    <w:rsid w:val="006319B0"/>
    <w:rsid w:val="00631AE1"/>
    <w:rsid w:val="006326BC"/>
    <w:rsid w:val="00632964"/>
    <w:rsid w:val="00632B44"/>
    <w:rsid w:val="006336C7"/>
    <w:rsid w:val="0063430B"/>
    <w:rsid w:val="00634AA2"/>
    <w:rsid w:val="00635244"/>
    <w:rsid w:val="00635881"/>
    <w:rsid w:val="00637036"/>
    <w:rsid w:val="00637E01"/>
    <w:rsid w:val="00640F52"/>
    <w:rsid w:val="00641803"/>
    <w:rsid w:val="00642031"/>
    <w:rsid w:val="00642433"/>
    <w:rsid w:val="0064353D"/>
    <w:rsid w:val="00643CDC"/>
    <w:rsid w:val="006443C9"/>
    <w:rsid w:val="00644643"/>
    <w:rsid w:val="006448DC"/>
    <w:rsid w:val="00644FEC"/>
    <w:rsid w:val="006450F7"/>
    <w:rsid w:val="00645890"/>
    <w:rsid w:val="00645A0A"/>
    <w:rsid w:val="00645C66"/>
    <w:rsid w:val="00645CCC"/>
    <w:rsid w:val="0064673E"/>
    <w:rsid w:val="006471D7"/>
    <w:rsid w:val="00647F9C"/>
    <w:rsid w:val="00650293"/>
    <w:rsid w:val="006503CE"/>
    <w:rsid w:val="006516BE"/>
    <w:rsid w:val="0065251A"/>
    <w:rsid w:val="00652580"/>
    <w:rsid w:val="00652C12"/>
    <w:rsid w:val="006541D1"/>
    <w:rsid w:val="006548D6"/>
    <w:rsid w:val="00655052"/>
    <w:rsid w:val="00655CCD"/>
    <w:rsid w:val="00656414"/>
    <w:rsid w:val="00656E76"/>
    <w:rsid w:val="006574E6"/>
    <w:rsid w:val="00660761"/>
    <w:rsid w:val="006619A9"/>
    <w:rsid w:val="00661C47"/>
    <w:rsid w:val="0066270D"/>
    <w:rsid w:val="00662BB4"/>
    <w:rsid w:val="006630C9"/>
    <w:rsid w:val="00663A28"/>
    <w:rsid w:val="00663D2A"/>
    <w:rsid w:val="006642D6"/>
    <w:rsid w:val="00664E38"/>
    <w:rsid w:val="006652DD"/>
    <w:rsid w:val="00665FA7"/>
    <w:rsid w:val="00666B9B"/>
    <w:rsid w:val="00667659"/>
    <w:rsid w:val="0066798D"/>
    <w:rsid w:val="006705A1"/>
    <w:rsid w:val="00670FF7"/>
    <w:rsid w:val="00671A95"/>
    <w:rsid w:val="00671E18"/>
    <w:rsid w:val="00671E29"/>
    <w:rsid w:val="00671E61"/>
    <w:rsid w:val="00672240"/>
    <w:rsid w:val="00672F1C"/>
    <w:rsid w:val="00673624"/>
    <w:rsid w:val="006736F0"/>
    <w:rsid w:val="00674833"/>
    <w:rsid w:val="006750C5"/>
    <w:rsid w:val="006750CC"/>
    <w:rsid w:val="0067633D"/>
    <w:rsid w:val="00676DF4"/>
    <w:rsid w:val="00677664"/>
    <w:rsid w:val="00677D39"/>
    <w:rsid w:val="00680043"/>
    <w:rsid w:val="00680062"/>
    <w:rsid w:val="00682075"/>
    <w:rsid w:val="00682326"/>
    <w:rsid w:val="00682423"/>
    <w:rsid w:val="00682AC5"/>
    <w:rsid w:val="00682D06"/>
    <w:rsid w:val="00683187"/>
    <w:rsid w:val="00683D40"/>
    <w:rsid w:val="006847D7"/>
    <w:rsid w:val="006849DD"/>
    <w:rsid w:val="0068536A"/>
    <w:rsid w:val="006854FA"/>
    <w:rsid w:val="00685716"/>
    <w:rsid w:val="00686CC7"/>
    <w:rsid w:val="00690A91"/>
    <w:rsid w:val="00690AD1"/>
    <w:rsid w:val="00691BF9"/>
    <w:rsid w:val="00694624"/>
    <w:rsid w:val="00696EDD"/>
    <w:rsid w:val="006A0A5F"/>
    <w:rsid w:val="006A0DE8"/>
    <w:rsid w:val="006A1AE3"/>
    <w:rsid w:val="006A268D"/>
    <w:rsid w:val="006A3211"/>
    <w:rsid w:val="006A39C2"/>
    <w:rsid w:val="006A4C35"/>
    <w:rsid w:val="006A4FE7"/>
    <w:rsid w:val="006A5BF8"/>
    <w:rsid w:val="006A5F9C"/>
    <w:rsid w:val="006A6F8F"/>
    <w:rsid w:val="006A70B5"/>
    <w:rsid w:val="006A7C95"/>
    <w:rsid w:val="006B0DF1"/>
    <w:rsid w:val="006B0FD3"/>
    <w:rsid w:val="006B1B05"/>
    <w:rsid w:val="006B334F"/>
    <w:rsid w:val="006B3D26"/>
    <w:rsid w:val="006B4A2B"/>
    <w:rsid w:val="006B5421"/>
    <w:rsid w:val="006B566D"/>
    <w:rsid w:val="006B5DE9"/>
    <w:rsid w:val="006B637E"/>
    <w:rsid w:val="006B6BD7"/>
    <w:rsid w:val="006B6BF8"/>
    <w:rsid w:val="006B6F14"/>
    <w:rsid w:val="006B7C0B"/>
    <w:rsid w:val="006B7F64"/>
    <w:rsid w:val="006C023E"/>
    <w:rsid w:val="006C0CAF"/>
    <w:rsid w:val="006C13FD"/>
    <w:rsid w:val="006C3FCA"/>
    <w:rsid w:val="006C4277"/>
    <w:rsid w:val="006C434D"/>
    <w:rsid w:val="006C44CE"/>
    <w:rsid w:val="006C52EA"/>
    <w:rsid w:val="006C5B50"/>
    <w:rsid w:val="006C5FE4"/>
    <w:rsid w:val="006C69E3"/>
    <w:rsid w:val="006C6C3F"/>
    <w:rsid w:val="006C7039"/>
    <w:rsid w:val="006C761B"/>
    <w:rsid w:val="006C7ABD"/>
    <w:rsid w:val="006D019B"/>
    <w:rsid w:val="006D145E"/>
    <w:rsid w:val="006D1B11"/>
    <w:rsid w:val="006D21E2"/>
    <w:rsid w:val="006D2661"/>
    <w:rsid w:val="006D3A78"/>
    <w:rsid w:val="006D3C1E"/>
    <w:rsid w:val="006D4421"/>
    <w:rsid w:val="006D4656"/>
    <w:rsid w:val="006D489E"/>
    <w:rsid w:val="006D5E7D"/>
    <w:rsid w:val="006D6292"/>
    <w:rsid w:val="006D634E"/>
    <w:rsid w:val="006D6588"/>
    <w:rsid w:val="006D6A52"/>
    <w:rsid w:val="006D6D13"/>
    <w:rsid w:val="006D752D"/>
    <w:rsid w:val="006D7A24"/>
    <w:rsid w:val="006E0CF3"/>
    <w:rsid w:val="006E1B8C"/>
    <w:rsid w:val="006E1CE6"/>
    <w:rsid w:val="006E1EA9"/>
    <w:rsid w:val="006E2570"/>
    <w:rsid w:val="006E26EF"/>
    <w:rsid w:val="006E2BF5"/>
    <w:rsid w:val="006E3246"/>
    <w:rsid w:val="006E34F8"/>
    <w:rsid w:val="006E38DB"/>
    <w:rsid w:val="006E398D"/>
    <w:rsid w:val="006E4652"/>
    <w:rsid w:val="006E4F99"/>
    <w:rsid w:val="006E54CF"/>
    <w:rsid w:val="006E5DD0"/>
    <w:rsid w:val="006E69BB"/>
    <w:rsid w:val="006E6E61"/>
    <w:rsid w:val="006F0CB3"/>
    <w:rsid w:val="006F2764"/>
    <w:rsid w:val="006F320F"/>
    <w:rsid w:val="006F3A97"/>
    <w:rsid w:val="006F42FD"/>
    <w:rsid w:val="006F65C2"/>
    <w:rsid w:val="006F68C2"/>
    <w:rsid w:val="006F69FD"/>
    <w:rsid w:val="006F749F"/>
    <w:rsid w:val="006F7A13"/>
    <w:rsid w:val="00700239"/>
    <w:rsid w:val="00700627"/>
    <w:rsid w:val="0070213E"/>
    <w:rsid w:val="0070298A"/>
    <w:rsid w:val="00702FC3"/>
    <w:rsid w:val="00703682"/>
    <w:rsid w:val="00703D5C"/>
    <w:rsid w:val="007045EF"/>
    <w:rsid w:val="0070467F"/>
    <w:rsid w:val="007050DA"/>
    <w:rsid w:val="0070534B"/>
    <w:rsid w:val="007056DA"/>
    <w:rsid w:val="0070577F"/>
    <w:rsid w:val="0070584F"/>
    <w:rsid w:val="00705E05"/>
    <w:rsid w:val="00705E31"/>
    <w:rsid w:val="0070607B"/>
    <w:rsid w:val="00706281"/>
    <w:rsid w:val="00710999"/>
    <w:rsid w:val="00710C7D"/>
    <w:rsid w:val="00710E90"/>
    <w:rsid w:val="00710EDA"/>
    <w:rsid w:val="00711750"/>
    <w:rsid w:val="0071293D"/>
    <w:rsid w:val="0071336D"/>
    <w:rsid w:val="00714B84"/>
    <w:rsid w:val="00714BA7"/>
    <w:rsid w:val="00715811"/>
    <w:rsid w:val="00715924"/>
    <w:rsid w:val="00715A73"/>
    <w:rsid w:val="00715EBC"/>
    <w:rsid w:val="00716944"/>
    <w:rsid w:val="00716CDA"/>
    <w:rsid w:val="007170E4"/>
    <w:rsid w:val="00720ECB"/>
    <w:rsid w:val="007224A7"/>
    <w:rsid w:val="00723805"/>
    <w:rsid w:val="00723815"/>
    <w:rsid w:val="00724AED"/>
    <w:rsid w:val="00725051"/>
    <w:rsid w:val="00725079"/>
    <w:rsid w:val="00725435"/>
    <w:rsid w:val="007259B8"/>
    <w:rsid w:val="0072668C"/>
    <w:rsid w:val="00727981"/>
    <w:rsid w:val="0073063E"/>
    <w:rsid w:val="00730797"/>
    <w:rsid w:val="00730F55"/>
    <w:rsid w:val="00730F66"/>
    <w:rsid w:val="007313EB"/>
    <w:rsid w:val="0073196A"/>
    <w:rsid w:val="00732099"/>
    <w:rsid w:val="0073266E"/>
    <w:rsid w:val="00732932"/>
    <w:rsid w:val="0073368E"/>
    <w:rsid w:val="007340FB"/>
    <w:rsid w:val="007344CF"/>
    <w:rsid w:val="00734794"/>
    <w:rsid w:val="007357AB"/>
    <w:rsid w:val="00735A52"/>
    <w:rsid w:val="00736DFF"/>
    <w:rsid w:val="007378C1"/>
    <w:rsid w:val="00740838"/>
    <w:rsid w:val="00741BC3"/>
    <w:rsid w:val="00742C3A"/>
    <w:rsid w:val="007431ED"/>
    <w:rsid w:val="007432EB"/>
    <w:rsid w:val="00743509"/>
    <w:rsid w:val="00744793"/>
    <w:rsid w:val="00744D5D"/>
    <w:rsid w:val="00745964"/>
    <w:rsid w:val="00745C2A"/>
    <w:rsid w:val="007463BC"/>
    <w:rsid w:val="007465F2"/>
    <w:rsid w:val="0074677C"/>
    <w:rsid w:val="0074688E"/>
    <w:rsid w:val="0074737D"/>
    <w:rsid w:val="0074781C"/>
    <w:rsid w:val="00750317"/>
    <w:rsid w:val="0075085F"/>
    <w:rsid w:val="0075277A"/>
    <w:rsid w:val="00752F88"/>
    <w:rsid w:val="00753A38"/>
    <w:rsid w:val="00753B95"/>
    <w:rsid w:val="00753C80"/>
    <w:rsid w:val="00753F87"/>
    <w:rsid w:val="00753FFC"/>
    <w:rsid w:val="00754767"/>
    <w:rsid w:val="00754E6B"/>
    <w:rsid w:val="00755428"/>
    <w:rsid w:val="007557C2"/>
    <w:rsid w:val="0075630B"/>
    <w:rsid w:val="00756607"/>
    <w:rsid w:val="0075660E"/>
    <w:rsid w:val="00757274"/>
    <w:rsid w:val="0075753C"/>
    <w:rsid w:val="007600EE"/>
    <w:rsid w:val="00760173"/>
    <w:rsid w:val="0076098F"/>
    <w:rsid w:val="007609DA"/>
    <w:rsid w:val="00761268"/>
    <w:rsid w:val="00761A29"/>
    <w:rsid w:val="00761FA3"/>
    <w:rsid w:val="007631CE"/>
    <w:rsid w:val="00763A53"/>
    <w:rsid w:val="00763BB7"/>
    <w:rsid w:val="00763EBE"/>
    <w:rsid w:val="0076409B"/>
    <w:rsid w:val="00764BCD"/>
    <w:rsid w:val="0076593A"/>
    <w:rsid w:val="00766FC7"/>
    <w:rsid w:val="00767AC4"/>
    <w:rsid w:val="007726BE"/>
    <w:rsid w:val="007726F6"/>
    <w:rsid w:val="00772ABF"/>
    <w:rsid w:val="00773E91"/>
    <w:rsid w:val="007743B2"/>
    <w:rsid w:val="00774CFC"/>
    <w:rsid w:val="00775109"/>
    <w:rsid w:val="00775ACA"/>
    <w:rsid w:val="00775B5C"/>
    <w:rsid w:val="00775D64"/>
    <w:rsid w:val="0077727A"/>
    <w:rsid w:val="0077753B"/>
    <w:rsid w:val="00777D04"/>
    <w:rsid w:val="007812BB"/>
    <w:rsid w:val="00781590"/>
    <w:rsid w:val="00782C5F"/>
    <w:rsid w:val="00782C86"/>
    <w:rsid w:val="007833F8"/>
    <w:rsid w:val="0078518B"/>
    <w:rsid w:val="00786497"/>
    <w:rsid w:val="00787395"/>
    <w:rsid w:val="00790428"/>
    <w:rsid w:val="00790584"/>
    <w:rsid w:val="00790616"/>
    <w:rsid w:val="00790A46"/>
    <w:rsid w:val="00790D87"/>
    <w:rsid w:val="007916D2"/>
    <w:rsid w:val="00791CB9"/>
    <w:rsid w:val="00794387"/>
    <w:rsid w:val="00794629"/>
    <w:rsid w:val="00794AA2"/>
    <w:rsid w:val="00794EA3"/>
    <w:rsid w:val="007954E4"/>
    <w:rsid w:val="00795C2F"/>
    <w:rsid w:val="007960C1"/>
    <w:rsid w:val="00796E78"/>
    <w:rsid w:val="00797E8B"/>
    <w:rsid w:val="007A083E"/>
    <w:rsid w:val="007A0C68"/>
    <w:rsid w:val="007A1593"/>
    <w:rsid w:val="007A1AD3"/>
    <w:rsid w:val="007A1BCD"/>
    <w:rsid w:val="007A255A"/>
    <w:rsid w:val="007A3C41"/>
    <w:rsid w:val="007A4621"/>
    <w:rsid w:val="007A475B"/>
    <w:rsid w:val="007A4970"/>
    <w:rsid w:val="007A504A"/>
    <w:rsid w:val="007A777F"/>
    <w:rsid w:val="007A7E36"/>
    <w:rsid w:val="007B1114"/>
    <w:rsid w:val="007B1275"/>
    <w:rsid w:val="007B1EAC"/>
    <w:rsid w:val="007B469C"/>
    <w:rsid w:val="007B58D2"/>
    <w:rsid w:val="007B7A5E"/>
    <w:rsid w:val="007B7E98"/>
    <w:rsid w:val="007C0B75"/>
    <w:rsid w:val="007C1BB1"/>
    <w:rsid w:val="007C257D"/>
    <w:rsid w:val="007C382C"/>
    <w:rsid w:val="007C42BD"/>
    <w:rsid w:val="007C511D"/>
    <w:rsid w:val="007C5709"/>
    <w:rsid w:val="007C6040"/>
    <w:rsid w:val="007C60B3"/>
    <w:rsid w:val="007C6643"/>
    <w:rsid w:val="007C6771"/>
    <w:rsid w:val="007C76D0"/>
    <w:rsid w:val="007D0571"/>
    <w:rsid w:val="007D28DE"/>
    <w:rsid w:val="007D2B86"/>
    <w:rsid w:val="007D3C65"/>
    <w:rsid w:val="007D41B8"/>
    <w:rsid w:val="007D4903"/>
    <w:rsid w:val="007D5006"/>
    <w:rsid w:val="007D580B"/>
    <w:rsid w:val="007D6E89"/>
    <w:rsid w:val="007E015A"/>
    <w:rsid w:val="007E0491"/>
    <w:rsid w:val="007E07F6"/>
    <w:rsid w:val="007E081E"/>
    <w:rsid w:val="007E0D4A"/>
    <w:rsid w:val="007E0DBE"/>
    <w:rsid w:val="007E1584"/>
    <w:rsid w:val="007E17F9"/>
    <w:rsid w:val="007E36FE"/>
    <w:rsid w:val="007E3749"/>
    <w:rsid w:val="007E3D42"/>
    <w:rsid w:val="007E430B"/>
    <w:rsid w:val="007E4A07"/>
    <w:rsid w:val="007E51E9"/>
    <w:rsid w:val="007E620B"/>
    <w:rsid w:val="007E7038"/>
    <w:rsid w:val="007E7550"/>
    <w:rsid w:val="007F02F4"/>
    <w:rsid w:val="007F0A8A"/>
    <w:rsid w:val="007F0E05"/>
    <w:rsid w:val="007F14CA"/>
    <w:rsid w:val="007F1822"/>
    <w:rsid w:val="007F1BBA"/>
    <w:rsid w:val="007F238B"/>
    <w:rsid w:val="007F56D4"/>
    <w:rsid w:val="007F75F6"/>
    <w:rsid w:val="008005C7"/>
    <w:rsid w:val="00800E19"/>
    <w:rsid w:val="008018A5"/>
    <w:rsid w:val="00803072"/>
    <w:rsid w:val="00803980"/>
    <w:rsid w:val="00804365"/>
    <w:rsid w:val="008048E7"/>
    <w:rsid w:val="00804AB4"/>
    <w:rsid w:val="00805088"/>
    <w:rsid w:val="00805456"/>
    <w:rsid w:val="0080593F"/>
    <w:rsid w:val="00805976"/>
    <w:rsid w:val="008067FE"/>
    <w:rsid w:val="008070D2"/>
    <w:rsid w:val="008070F5"/>
    <w:rsid w:val="00807701"/>
    <w:rsid w:val="00810D98"/>
    <w:rsid w:val="0081195E"/>
    <w:rsid w:val="00811B11"/>
    <w:rsid w:val="00811B68"/>
    <w:rsid w:val="00811CF0"/>
    <w:rsid w:val="0081209C"/>
    <w:rsid w:val="00812F8C"/>
    <w:rsid w:val="00813752"/>
    <w:rsid w:val="00813F48"/>
    <w:rsid w:val="00814FA1"/>
    <w:rsid w:val="0081606B"/>
    <w:rsid w:val="00816194"/>
    <w:rsid w:val="00816B61"/>
    <w:rsid w:val="00816EAA"/>
    <w:rsid w:val="008208A4"/>
    <w:rsid w:val="00821022"/>
    <w:rsid w:val="00821930"/>
    <w:rsid w:val="00821F84"/>
    <w:rsid w:val="0082213E"/>
    <w:rsid w:val="00822EC9"/>
    <w:rsid w:val="00822F57"/>
    <w:rsid w:val="008230BF"/>
    <w:rsid w:val="008234B8"/>
    <w:rsid w:val="00824B8A"/>
    <w:rsid w:val="00824E17"/>
    <w:rsid w:val="008255E4"/>
    <w:rsid w:val="008256F9"/>
    <w:rsid w:val="00825BDA"/>
    <w:rsid w:val="008265C3"/>
    <w:rsid w:val="00826AFB"/>
    <w:rsid w:val="0082746C"/>
    <w:rsid w:val="00827806"/>
    <w:rsid w:val="0083142A"/>
    <w:rsid w:val="008320EB"/>
    <w:rsid w:val="008325C4"/>
    <w:rsid w:val="0083260C"/>
    <w:rsid w:val="00832872"/>
    <w:rsid w:val="00832E72"/>
    <w:rsid w:val="00833671"/>
    <w:rsid w:val="0083372F"/>
    <w:rsid w:val="00833E88"/>
    <w:rsid w:val="00833F77"/>
    <w:rsid w:val="00834276"/>
    <w:rsid w:val="00834AE1"/>
    <w:rsid w:val="00834B65"/>
    <w:rsid w:val="00834FC5"/>
    <w:rsid w:val="008354AD"/>
    <w:rsid w:val="008359C6"/>
    <w:rsid w:val="00835A9F"/>
    <w:rsid w:val="00836227"/>
    <w:rsid w:val="008377AF"/>
    <w:rsid w:val="00837D92"/>
    <w:rsid w:val="0084070D"/>
    <w:rsid w:val="00841491"/>
    <w:rsid w:val="00842FF9"/>
    <w:rsid w:val="00843BF4"/>
    <w:rsid w:val="00843F17"/>
    <w:rsid w:val="008453B2"/>
    <w:rsid w:val="00846A59"/>
    <w:rsid w:val="00846BB0"/>
    <w:rsid w:val="00850EC4"/>
    <w:rsid w:val="00851898"/>
    <w:rsid w:val="0085197A"/>
    <w:rsid w:val="00851ED4"/>
    <w:rsid w:val="00852148"/>
    <w:rsid w:val="00852179"/>
    <w:rsid w:val="008521E9"/>
    <w:rsid w:val="00853152"/>
    <w:rsid w:val="008540D2"/>
    <w:rsid w:val="008541B6"/>
    <w:rsid w:val="00854F01"/>
    <w:rsid w:val="00855728"/>
    <w:rsid w:val="00856042"/>
    <w:rsid w:val="008564C2"/>
    <w:rsid w:val="0085669A"/>
    <w:rsid w:val="00856952"/>
    <w:rsid w:val="008572D8"/>
    <w:rsid w:val="00857F07"/>
    <w:rsid w:val="00860051"/>
    <w:rsid w:val="008602DA"/>
    <w:rsid w:val="00860B18"/>
    <w:rsid w:val="00861EAD"/>
    <w:rsid w:val="00863120"/>
    <w:rsid w:val="00863AC0"/>
    <w:rsid w:val="00864000"/>
    <w:rsid w:val="00864105"/>
    <w:rsid w:val="008646E5"/>
    <w:rsid w:val="00864806"/>
    <w:rsid w:val="0086627B"/>
    <w:rsid w:val="00867203"/>
    <w:rsid w:val="0086778B"/>
    <w:rsid w:val="00870703"/>
    <w:rsid w:val="00871C24"/>
    <w:rsid w:val="0087254A"/>
    <w:rsid w:val="00872DCB"/>
    <w:rsid w:val="00873712"/>
    <w:rsid w:val="00873955"/>
    <w:rsid w:val="0087598E"/>
    <w:rsid w:val="00875BFD"/>
    <w:rsid w:val="00875FF0"/>
    <w:rsid w:val="00877530"/>
    <w:rsid w:val="008775C2"/>
    <w:rsid w:val="00877EA8"/>
    <w:rsid w:val="00880A2D"/>
    <w:rsid w:val="00881133"/>
    <w:rsid w:val="008814D3"/>
    <w:rsid w:val="008826A3"/>
    <w:rsid w:val="00883622"/>
    <w:rsid w:val="00883B1B"/>
    <w:rsid w:val="008873A6"/>
    <w:rsid w:val="00887D0A"/>
    <w:rsid w:val="0089065B"/>
    <w:rsid w:val="008909FC"/>
    <w:rsid w:val="008921C2"/>
    <w:rsid w:val="0089264D"/>
    <w:rsid w:val="00892F48"/>
    <w:rsid w:val="00893CC9"/>
    <w:rsid w:val="0089400F"/>
    <w:rsid w:val="008940E3"/>
    <w:rsid w:val="00894808"/>
    <w:rsid w:val="00894971"/>
    <w:rsid w:val="00894A4F"/>
    <w:rsid w:val="008950A4"/>
    <w:rsid w:val="008960D2"/>
    <w:rsid w:val="00896975"/>
    <w:rsid w:val="008969B0"/>
    <w:rsid w:val="008971CB"/>
    <w:rsid w:val="008A0065"/>
    <w:rsid w:val="008A1879"/>
    <w:rsid w:val="008A1B2C"/>
    <w:rsid w:val="008A2660"/>
    <w:rsid w:val="008A26AB"/>
    <w:rsid w:val="008A2853"/>
    <w:rsid w:val="008A2E8F"/>
    <w:rsid w:val="008A329A"/>
    <w:rsid w:val="008A49BD"/>
    <w:rsid w:val="008A57C7"/>
    <w:rsid w:val="008A6388"/>
    <w:rsid w:val="008A6A8F"/>
    <w:rsid w:val="008A7D9F"/>
    <w:rsid w:val="008B0341"/>
    <w:rsid w:val="008B096A"/>
    <w:rsid w:val="008B09E8"/>
    <w:rsid w:val="008B1A01"/>
    <w:rsid w:val="008B1F7F"/>
    <w:rsid w:val="008B269D"/>
    <w:rsid w:val="008B2B26"/>
    <w:rsid w:val="008B38F8"/>
    <w:rsid w:val="008B3B83"/>
    <w:rsid w:val="008B453D"/>
    <w:rsid w:val="008B46BE"/>
    <w:rsid w:val="008B46C3"/>
    <w:rsid w:val="008B4AFD"/>
    <w:rsid w:val="008B52E9"/>
    <w:rsid w:val="008B5DCE"/>
    <w:rsid w:val="008B5F1C"/>
    <w:rsid w:val="008B697F"/>
    <w:rsid w:val="008B77F8"/>
    <w:rsid w:val="008B78B3"/>
    <w:rsid w:val="008B798B"/>
    <w:rsid w:val="008C0513"/>
    <w:rsid w:val="008C0AD2"/>
    <w:rsid w:val="008C0B2B"/>
    <w:rsid w:val="008C0B85"/>
    <w:rsid w:val="008C1E00"/>
    <w:rsid w:val="008C270F"/>
    <w:rsid w:val="008C29EB"/>
    <w:rsid w:val="008C3315"/>
    <w:rsid w:val="008C3424"/>
    <w:rsid w:val="008C39C5"/>
    <w:rsid w:val="008C3B6F"/>
    <w:rsid w:val="008C44D9"/>
    <w:rsid w:val="008C4D1A"/>
    <w:rsid w:val="008C4EC6"/>
    <w:rsid w:val="008C54A3"/>
    <w:rsid w:val="008C5A53"/>
    <w:rsid w:val="008C72D5"/>
    <w:rsid w:val="008C72FC"/>
    <w:rsid w:val="008C794E"/>
    <w:rsid w:val="008D042A"/>
    <w:rsid w:val="008D0724"/>
    <w:rsid w:val="008D082A"/>
    <w:rsid w:val="008D0DEB"/>
    <w:rsid w:val="008D0EA4"/>
    <w:rsid w:val="008D124D"/>
    <w:rsid w:val="008D1CB2"/>
    <w:rsid w:val="008D2B04"/>
    <w:rsid w:val="008D2CA8"/>
    <w:rsid w:val="008D2D59"/>
    <w:rsid w:val="008D3C1E"/>
    <w:rsid w:val="008D3D0E"/>
    <w:rsid w:val="008D444E"/>
    <w:rsid w:val="008D48F3"/>
    <w:rsid w:val="008D68A2"/>
    <w:rsid w:val="008D7846"/>
    <w:rsid w:val="008D7CF8"/>
    <w:rsid w:val="008E02EE"/>
    <w:rsid w:val="008E09AC"/>
    <w:rsid w:val="008E2433"/>
    <w:rsid w:val="008E340F"/>
    <w:rsid w:val="008E351C"/>
    <w:rsid w:val="008E37B5"/>
    <w:rsid w:val="008E390B"/>
    <w:rsid w:val="008E6814"/>
    <w:rsid w:val="008E7530"/>
    <w:rsid w:val="008F11FA"/>
    <w:rsid w:val="008F1788"/>
    <w:rsid w:val="008F19CE"/>
    <w:rsid w:val="008F1AC7"/>
    <w:rsid w:val="008F1D6C"/>
    <w:rsid w:val="008F25AB"/>
    <w:rsid w:val="008F274D"/>
    <w:rsid w:val="008F30AB"/>
    <w:rsid w:val="008F35DA"/>
    <w:rsid w:val="008F4C27"/>
    <w:rsid w:val="008F4D99"/>
    <w:rsid w:val="008F563F"/>
    <w:rsid w:val="008F63BA"/>
    <w:rsid w:val="008F6A93"/>
    <w:rsid w:val="008F6FBB"/>
    <w:rsid w:val="008F7950"/>
    <w:rsid w:val="0090002B"/>
    <w:rsid w:val="009008B6"/>
    <w:rsid w:val="00900E9C"/>
    <w:rsid w:val="009019AA"/>
    <w:rsid w:val="00902106"/>
    <w:rsid w:val="009023A7"/>
    <w:rsid w:val="009048DD"/>
    <w:rsid w:val="00904E55"/>
    <w:rsid w:val="00905045"/>
    <w:rsid w:val="0090523C"/>
    <w:rsid w:val="009063FF"/>
    <w:rsid w:val="009102EA"/>
    <w:rsid w:val="0091116A"/>
    <w:rsid w:val="00912349"/>
    <w:rsid w:val="00913B3E"/>
    <w:rsid w:val="00913F4A"/>
    <w:rsid w:val="009150C2"/>
    <w:rsid w:val="00915B65"/>
    <w:rsid w:val="00915C0D"/>
    <w:rsid w:val="00915F2D"/>
    <w:rsid w:val="00916668"/>
    <w:rsid w:val="00916751"/>
    <w:rsid w:val="00916B04"/>
    <w:rsid w:val="0091723D"/>
    <w:rsid w:val="00917251"/>
    <w:rsid w:val="0091797B"/>
    <w:rsid w:val="00917E9A"/>
    <w:rsid w:val="009207F2"/>
    <w:rsid w:val="00921DE0"/>
    <w:rsid w:val="00923C7D"/>
    <w:rsid w:val="00924405"/>
    <w:rsid w:val="009249C8"/>
    <w:rsid w:val="009256D4"/>
    <w:rsid w:val="0092589A"/>
    <w:rsid w:val="00925915"/>
    <w:rsid w:val="009261B5"/>
    <w:rsid w:val="009264C5"/>
    <w:rsid w:val="009272CD"/>
    <w:rsid w:val="009302B6"/>
    <w:rsid w:val="00930329"/>
    <w:rsid w:val="00931210"/>
    <w:rsid w:val="009312B8"/>
    <w:rsid w:val="00932198"/>
    <w:rsid w:val="00932CB7"/>
    <w:rsid w:val="00933433"/>
    <w:rsid w:val="00933A26"/>
    <w:rsid w:val="009340C8"/>
    <w:rsid w:val="00934D08"/>
    <w:rsid w:val="00935B72"/>
    <w:rsid w:val="00935B9B"/>
    <w:rsid w:val="00935B9D"/>
    <w:rsid w:val="00936345"/>
    <w:rsid w:val="009365F0"/>
    <w:rsid w:val="00937090"/>
    <w:rsid w:val="00940E73"/>
    <w:rsid w:val="00941131"/>
    <w:rsid w:val="00941878"/>
    <w:rsid w:val="00941E67"/>
    <w:rsid w:val="0094203A"/>
    <w:rsid w:val="0094243C"/>
    <w:rsid w:val="009439FD"/>
    <w:rsid w:val="00944EAB"/>
    <w:rsid w:val="00945137"/>
    <w:rsid w:val="00945B99"/>
    <w:rsid w:val="00945FF2"/>
    <w:rsid w:val="00947320"/>
    <w:rsid w:val="00947C8B"/>
    <w:rsid w:val="00951021"/>
    <w:rsid w:val="0095183D"/>
    <w:rsid w:val="009525FF"/>
    <w:rsid w:val="00953100"/>
    <w:rsid w:val="0095427B"/>
    <w:rsid w:val="00955BA4"/>
    <w:rsid w:val="00956FAB"/>
    <w:rsid w:val="00957400"/>
    <w:rsid w:val="00957407"/>
    <w:rsid w:val="00957D27"/>
    <w:rsid w:val="00960AAB"/>
    <w:rsid w:val="00960F2E"/>
    <w:rsid w:val="00961CC3"/>
    <w:rsid w:val="00961CE8"/>
    <w:rsid w:val="00961F8F"/>
    <w:rsid w:val="0096264D"/>
    <w:rsid w:val="00963C73"/>
    <w:rsid w:val="00963EDD"/>
    <w:rsid w:val="00964C6A"/>
    <w:rsid w:val="00964D11"/>
    <w:rsid w:val="009652C1"/>
    <w:rsid w:val="009657A1"/>
    <w:rsid w:val="009678BF"/>
    <w:rsid w:val="0097150E"/>
    <w:rsid w:val="00971A9B"/>
    <w:rsid w:val="009721B1"/>
    <w:rsid w:val="009730AF"/>
    <w:rsid w:val="00975B7F"/>
    <w:rsid w:val="0097605F"/>
    <w:rsid w:val="009767C9"/>
    <w:rsid w:val="00977366"/>
    <w:rsid w:val="00977ADE"/>
    <w:rsid w:val="00977BE7"/>
    <w:rsid w:val="00977D06"/>
    <w:rsid w:val="009805FA"/>
    <w:rsid w:val="009809C2"/>
    <w:rsid w:val="00980B94"/>
    <w:rsid w:val="00980F87"/>
    <w:rsid w:val="009814E4"/>
    <w:rsid w:val="0098165F"/>
    <w:rsid w:val="00981B4B"/>
    <w:rsid w:val="00981BB9"/>
    <w:rsid w:val="00982969"/>
    <w:rsid w:val="00982A25"/>
    <w:rsid w:val="0098315F"/>
    <w:rsid w:val="00983CB5"/>
    <w:rsid w:val="00984504"/>
    <w:rsid w:val="00984C18"/>
    <w:rsid w:val="0098586C"/>
    <w:rsid w:val="0098587E"/>
    <w:rsid w:val="00986A17"/>
    <w:rsid w:val="00987569"/>
    <w:rsid w:val="009875ED"/>
    <w:rsid w:val="00990A69"/>
    <w:rsid w:val="00992DE9"/>
    <w:rsid w:val="00992DFE"/>
    <w:rsid w:val="00993404"/>
    <w:rsid w:val="00993524"/>
    <w:rsid w:val="00993B42"/>
    <w:rsid w:val="00993E95"/>
    <w:rsid w:val="00993FBC"/>
    <w:rsid w:val="009971DC"/>
    <w:rsid w:val="00997DBE"/>
    <w:rsid w:val="009A0999"/>
    <w:rsid w:val="009A0FAB"/>
    <w:rsid w:val="009A111B"/>
    <w:rsid w:val="009A1293"/>
    <w:rsid w:val="009A13A5"/>
    <w:rsid w:val="009A1D89"/>
    <w:rsid w:val="009A25BD"/>
    <w:rsid w:val="009A328A"/>
    <w:rsid w:val="009A3F3F"/>
    <w:rsid w:val="009A4296"/>
    <w:rsid w:val="009A453A"/>
    <w:rsid w:val="009A467A"/>
    <w:rsid w:val="009A4982"/>
    <w:rsid w:val="009A4AD7"/>
    <w:rsid w:val="009A4E57"/>
    <w:rsid w:val="009A7FA0"/>
    <w:rsid w:val="009B0717"/>
    <w:rsid w:val="009B1978"/>
    <w:rsid w:val="009B23BA"/>
    <w:rsid w:val="009B2DBC"/>
    <w:rsid w:val="009B37A4"/>
    <w:rsid w:val="009B400A"/>
    <w:rsid w:val="009B4667"/>
    <w:rsid w:val="009B5038"/>
    <w:rsid w:val="009B60F1"/>
    <w:rsid w:val="009B628B"/>
    <w:rsid w:val="009B63B4"/>
    <w:rsid w:val="009B6467"/>
    <w:rsid w:val="009B6717"/>
    <w:rsid w:val="009B696E"/>
    <w:rsid w:val="009B6DC7"/>
    <w:rsid w:val="009C0381"/>
    <w:rsid w:val="009C055D"/>
    <w:rsid w:val="009C0A6F"/>
    <w:rsid w:val="009C12B3"/>
    <w:rsid w:val="009C1E56"/>
    <w:rsid w:val="009C206C"/>
    <w:rsid w:val="009C2900"/>
    <w:rsid w:val="009C4734"/>
    <w:rsid w:val="009C4E39"/>
    <w:rsid w:val="009C790A"/>
    <w:rsid w:val="009C7987"/>
    <w:rsid w:val="009C7E97"/>
    <w:rsid w:val="009D12D9"/>
    <w:rsid w:val="009D163C"/>
    <w:rsid w:val="009D1774"/>
    <w:rsid w:val="009D1C5E"/>
    <w:rsid w:val="009D1CA9"/>
    <w:rsid w:val="009D28D3"/>
    <w:rsid w:val="009D2C5C"/>
    <w:rsid w:val="009D2D23"/>
    <w:rsid w:val="009D34D9"/>
    <w:rsid w:val="009D3B7C"/>
    <w:rsid w:val="009D405B"/>
    <w:rsid w:val="009D4453"/>
    <w:rsid w:val="009D46F2"/>
    <w:rsid w:val="009D48FA"/>
    <w:rsid w:val="009D4BBA"/>
    <w:rsid w:val="009D4CE9"/>
    <w:rsid w:val="009D5347"/>
    <w:rsid w:val="009D5485"/>
    <w:rsid w:val="009D5BA8"/>
    <w:rsid w:val="009D5C81"/>
    <w:rsid w:val="009D73D7"/>
    <w:rsid w:val="009D7F2E"/>
    <w:rsid w:val="009D7FFE"/>
    <w:rsid w:val="009E052F"/>
    <w:rsid w:val="009E172A"/>
    <w:rsid w:val="009E20AD"/>
    <w:rsid w:val="009E4715"/>
    <w:rsid w:val="009E54E2"/>
    <w:rsid w:val="009E550C"/>
    <w:rsid w:val="009E683B"/>
    <w:rsid w:val="009E6AE9"/>
    <w:rsid w:val="009E71AA"/>
    <w:rsid w:val="009F1870"/>
    <w:rsid w:val="009F307A"/>
    <w:rsid w:val="009F32E5"/>
    <w:rsid w:val="009F498B"/>
    <w:rsid w:val="009F57A0"/>
    <w:rsid w:val="009F78E0"/>
    <w:rsid w:val="009F7927"/>
    <w:rsid w:val="009F7C39"/>
    <w:rsid w:val="009F7CA7"/>
    <w:rsid w:val="00A003C6"/>
    <w:rsid w:val="00A00422"/>
    <w:rsid w:val="00A01927"/>
    <w:rsid w:val="00A02584"/>
    <w:rsid w:val="00A02E67"/>
    <w:rsid w:val="00A03075"/>
    <w:rsid w:val="00A0383C"/>
    <w:rsid w:val="00A055D1"/>
    <w:rsid w:val="00A05A97"/>
    <w:rsid w:val="00A069DC"/>
    <w:rsid w:val="00A07005"/>
    <w:rsid w:val="00A07419"/>
    <w:rsid w:val="00A07FA7"/>
    <w:rsid w:val="00A10E57"/>
    <w:rsid w:val="00A10F33"/>
    <w:rsid w:val="00A1132F"/>
    <w:rsid w:val="00A11ACA"/>
    <w:rsid w:val="00A12E6A"/>
    <w:rsid w:val="00A13A89"/>
    <w:rsid w:val="00A13E14"/>
    <w:rsid w:val="00A14580"/>
    <w:rsid w:val="00A14DE7"/>
    <w:rsid w:val="00A15E75"/>
    <w:rsid w:val="00A16424"/>
    <w:rsid w:val="00A16DB4"/>
    <w:rsid w:val="00A16E29"/>
    <w:rsid w:val="00A16E9A"/>
    <w:rsid w:val="00A17683"/>
    <w:rsid w:val="00A20594"/>
    <w:rsid w:val="00A20F10"/>
    <w:rsid w:val="00A215D6"/>
    <w:rsid w:val="00A2280B"/>
    <w:rsid w:val="00A2295A"/>
    <w:rsid w:val="00A236DB"/>
    <w:rsid w:val="00A238F5"/>
    <w:rsid w:val="00A240F8"/>
    <w:rsid w:val="00A2435B"/>
    <w:rsid w:val="00A24B9F"/>
    <w:rsid w:val="00A2528D"/>
    <w:rsid w:val="00A26286"/>
    <w:rsid w:val="00A269E2"/>
    <w:rsid w:val="00A26B19"/>
    <w:rsid w:val="00A27037"/>
    <w:rsid w:val="00A27143"/>
    <w:rsid w:val="00A27529"/>
    <w:rsid w:val="00A2799D"/>
    <w:rsid w:val="00A27D95"/>
    <w:rsid w:val="00A30464"/>
    <w:rsid w:val="00A30A1D"/>
    <w:rsid w:val="00A30A5D"/>
    <w:rsid w:val="00A31C98"/>
    <w:rsid w:val="00A322D7"/>
    <w:rsid w:val="00A32D3A"/>
    <w:rsid w:val="00A3358A"/>
    <w:rsid w:val="00A337A4"/>
    <w:rsid w:val="00A341EB"/>
    <w:rsid w:val="00A34BB0"/>
    <w:rsid w:val="00A34CC9"/>
    <w:rsid w:val="00A34FEF"/>
    <w:rsid w:val="00A3537A"/>
    <w:rsid w:val="00A35F31"/>
    <w:rsid w:val="00A3665F"/>
    <w:rsid w:val="00A36838"/>
    <w:rsid w:val="00A36BDA"/>
    <w:rsid w:val="00A3722E"/>
    <w:rsid w:val="00A40418"/>
    <w:rsid w:val="00A406EB"/>
    <w:rsid w:val="00A40CAF"/>
    <w:rsid w:val="00A41A9F"/>
    <w:rsid w:val="00A428DB"/>
    <w:rsid w:val="00A4300C"/>
    <w:rsid w:val="00A43FE4"/>
    <w:rsid w:val="00A448E0"/>
    <w:rsid w:val="00A44FE5"/>
    <w:rsid w:val="00A44FF2"/>
    <w:rsid w:val="00A457EB"/>
    <w:rsid w:val="00A4598B"/>
    <w:rsid w:val="00A45FA8"/>
    <w:rsid w:val="00A50764"/>
    <w:rsid w:val="00A50C6F"/>
    <w:rsid w:val="00A514D8"/>
    <w:rsid w:val="00A51658"/>
    <w:rsid w:val="00A519C9"/>
    <w:rsid w:val="00A51E87"/>
    <w:rsid w:val="00A53092"/>
    <w:rsid w:val="00A53ED0"/>
    <w:rsid w:val="00A54421"/>
    <w:rsid w:val="00A54B58"/>
    <w:rsid w:val="00A55B5C"/>
    <w:rsid w:val="00A5696A"/>
    <w:rsid w:val="00A56A7E"/>
    <w:rsid w:val="00A6128D"/>
    <w:rsid w:val="00A61F19"/>
    <w:rsid w:val="00A620D0"/>
    <w:rsid w:val="00A631DB"/>
    <w:rsid w:val="00A645A5"/>
    <w:rsid w:val="00A6535E"/>
    <w:rsid w:val="00A65DC8"/>
    <w:rsid w:val="00A66381"/>
    <w:rsid w:val="00A66DF2"/>
    <w:rsid w:val="00A67DD1"/>
    <w:rsid w:val="00A70200"/>
    <w:rsid w:val="00A702D6"/>
    <w:rsid w:val="00A70594"/>
    <w:rsid w:val="00A70686"/>
    <w:rsid w:val="00A714BF"/>
    <w:rsid w:val="00A717F1"/>
    <w:rsid w:val="00A71AFD"/>
    <w:rsid w:val="00A73CE1"/>
    <w:rsid w:val="00A745CD"/>
    <w:rsid w:val="00A74F7A"/>
    <w:rsid w:val="00A75471"/>
    <w:rsid w:val="00A7681D"/>
    <w:rsid w:val="00A76ED2"/>
    <w:rsid w:val="00A77818"/>
    <w:rsid w:val="00A77A88"/>
    <w:rsid w:val="00A811D1"/>
    <w:rsid w:val="00A830FA"/>
    <w:rsid w:val="00A84887"/>
    <w:rsid w:val="00A862EA"/>
    <w:rsid w:val="00A87595"/>
    <w:rsid w:val="00A90005"/>
    <w:rsid w:val="00A91275"/>
    <w:rsid w:val="00A92643"/>
    <w:rsid w:val="00A926FB"/>
    <w:rsid w:val="00A92E09"/>
    <w:rsid w:val="00A92FC8"/>
    <w:rsid w:val="00A939D8"/>
    <w:rsid w:val="00A940B3"/>
    <w:rsid w:val="00A947CD"/>
    <w:rsid w:val="00A95446"/>
    <w:rsid w:val="00A95756"/>
    <w:rsid w:val="00A95785"/>
    <w:rsid w:val="00A95B88"/>
    <w:rsid w:val="00A95BF7"/>
    <w:rsid w:val="00A97639"/>
    <w:rsid w:val="00A9791B"/>
    <w:rsid w:val="00A97BE3"/>
    <w:rsid w:val="00A97DA9"/>
    <w:rsid w:val="00A97F23"/>
    <w:rsid w:val="00AA0F8C"/>
    <w:rsid w:val="00AA0FFE"/>
    <w:rsid w:val="00AA1387"/>
    <w:rsid w:val="00AA1B67"/>
    <w:rsid w:val="00AA3B75"/>
    <w:rsid w:val="00AA3B8C"/>
    <w:rsid w:val="00AA47D7"/>
    <w:rsid w:val="00AA52DB"/>
    <w:rsid w:val="00AA5E24"/>
    <w:rsid w:val="00AA6132"/>
    <w:rsid w:val="00AB03F5"/>
    <w:rsid w:val="00AB054A"/>
    <w:rsid w:val="00AB1071"/>
    <w:rsid w:val="00AB11DC"/>
    <w:rsid w:val="00AB128A"/>
    <w:rsid w:val="00AB1C05"/>
    <w:rsid w:val="00AB2983"/>
    <w:rsid w:val="00AB47E6"/>
    <w:rsid w:val="00AB54D2"/>
    <w:rsid w:val="00AB554A"/>
    <w:rsid w:val="00AB5684"/>
    <w:rsid w:val="00AB65A6"/>
    <w:rsid w:val="00AB67E1"/>
    <w:rsid w:val="00AB6ADA"/>
    <w:rsid w:val="00AB748B"/>
    <w:rsid w:val="00AB7905"/>
    <w:rsid w:val="00AB7977"/>
    <w:rsid w:val="00AB7A99"/>
    <w:rsid w:val="00AC0375"/>
    <w:rsid w:val="00AC03D2"/>
    <w:rsid w:val="00AC12EA"/>
    <w:rsid w:val="00AC138B"/>
    <w:rsid w:val="00AC1949"/>
    <w:rsid w:val="00AC1B23"/>
    <w:rsid w:val="00AC1BA3"/>
    <w:rsid w:val="00AC2598"/>
    <w:rsid w:val="00AC2A80"/>
    <w:rsid w:val="00AC343E"/>
    <w:rsid w:val="00AC3B52"/>
    <w:rsid w:val="00AC450E"/>
    <w:rsid w:val="00AC4BFF"/>
    <w:rsid w:val="00AC4C27"/>
    <w:rsid w:val="00AC4D0D"/>
    <w:rsid w:val="00AC4E3D"/>
    <w:rsid w:val="00AC559B"/>
    <w:rsid w:val="00AC5E5C"/>
    <w:rsid w:val="00AD0320"/>
    <w:rsid w:val="00AD0416"/>
    <w:rsid w:val="00AD0D42"/>
    <w:rsid w:val="00AD21EF"/>
    <w:rsid w:val="00AD2349"/>
    <w:rsid w:val="00AD35A4"/>
    <w:rsid w:val="00AD38EB"/>
    <w:rsid w:val="00AD42D5"/>
    <w:rsid w:val="00AD6086"/>
    <w:rsid w:val="00AD68C3"/>
    <w:rsid w:val="00AD6A49"/>
    <w:rsid w:val="00AE33B2"/>
    <w:rsid w:val="00AE4A8C"/>
    <w:rsid w:val="00AE52C6"/>
    <w:rsid w:val="00AE6096"/>
    <w:rsid w:val="00AE64D0"/>
    <w:rsid w:val="00AF0E9F"/>
    <w:rsid w:val="00AF17D2"/>
    <w:rsid w:val="00AF21E9"/>
    <w:rsid w:val="00AF2B3A"/>
    <w:rsid w:val="00AF2C25"/>
    <w:rsid w:val="00AF3299"/>
    <w:rsid w:val="00AF46FE"/>
    <w:rsid w:val="00AF5719"/>
    <w:rsid w:val="00AF58F3"/>
    <w:rsid w:val="00AF698F"/>
    <w:rsid w:val="00AF7934"/>
    <w:rsid w:val="00AF7F07"/>
    <w:rsid w:val="00B01912"/>
    <w:rsid w:val="00B01984"/>
    <w:rsid w:val="00B01BEF"/>
    <w:rsid w:val="00B030AF"/>
    <w:rsid w:val="00B03255"/>
    <w:rsid w:val="00B033EF"/>
    <w:rsid w:val="00B04641"/>
    <w:rsid w:val="00B05357"/>
    <w:rsid w:val="00B05BA8"/>
    <w:rsid w:val="00B0653F"/>
    <w:rsid w:val="00B07FD9"/>
    <w:rsid w:val="00B10242"/>
    <w:rsid w:val="00B10AAE"/>
    <w:rsid w:val="00B10BE8"/>
    <w:rsid w:val="00B11A3D"/>
    <w:rsid w:val="00B11BAA"/>
    <w:rsid w:val="00B125EC"/>
    <w:rsid w:val="00B13605"/>
    <w:rsid w:val="00B1506E"/>
    <w:rsid w:val="00B15197"/>
    <w:rsid w:val="00B1688B"/>
    <w:rsid w:val="00B170B2"/>
    <w:rsid w:val="00B20B02"/>
    <w:rsid w:val="00B230BB"/>
    <w:rsid w:val="00B23323"/>
    <w:rsid w:val="00B23A52"/>
    <w:rsid w:val="00B245FA"/>
    <w:rsid w:val="00B249CC"/>
    <w:rsid w:val="00B24E3E"/>
    <w:rsid w:val="00B252CD"/>
    <w:rsid w:val="00B254CD"/>
    <w:rsid w:val="00B25823"/>
    <w:rsid w:val="00B25C63"/>
    <w:rsid w:val="00B25D62"/>
    <w:rsid w:val="00B26155"/>
    <w:rsid w:val="00B300E6"/>
    <w:rsid w:val="00B3017C"/>
    <w:rsid w:val="00B302AC"/>
    <w:rsid w:val="00B303D9"/>
    <w:rsid w:val="00B30904"/>
    <w:rsid w:val="00B309BE"/>
    <w:rsid w:val="00B312B8"/>
    <w:rsid w:val="00B31D43"/>
    <w:rsid w:val="00B31F35"/>
    <w:rsid w:val="00B32044"/>
    <w:rsid w:val="00B32960"/>
    <w:rsid w:val="00B338A2"/>
    <w:rsid w:val="00B339FB"/>
    <w:rsid w:val="00B34166"/>
    <w:rsid w:val="00B3478B"/>
    <w:rsid w:val="00B3520E"/>
    <w:rsid w:val="00B3528B"/>
    <w:rsid w:val="00B353AB"/>
    <w:rsid w:val="00B35C19"/>
    <w:rsid w:val="00B36454"/>
    <w:rsid w:val="00B37D73"/>
    <w:rsid w:val="00B401FE"/>
    <w:rsid w:val="00B406CA"/>
    <w:rsid w:val="00B40DA2"/>
    <w:rsid w:val="00B4123C"/>
    <w:rsid w:val="00B415C5"/>
    <w:rsid w:val="00B415FE"/>
    <w:rsid w:val="00B41738"/>
    <w:rsid w:val="00B42015"/>
    <w:rsid w:val="00B42C25"/>
    <w:rsid w:val="00B44BC2"/>
    <w:rsid w:val="00B45005"/>
    <w:rsid w:val="00B454B9"/>
    <w:rsid w:val="00B461D0"/>
    <w:rsid w:val="00B50022"/>
    <w:rsid w:val="00B510F2"/>
    <w:rsid w:val="00B54098"/>
    <w:rsid w:val="00B543EC"/>
    <w:rsid w:val="00B54956"/>
    <w:rsid w:val="00B54E2D"/>
    <w:rsid w:val="00B55F69"/>
    <w:rsid w:val="00B561E8"/>
    <w:rsid w:val="00B56B75"/>
    <w:rsid w:val="00B573FD"/>
    <w:rsid w:val="00B57F1B"/>
    <w:rsid w:val="00B57F5F"/>
    <w:rsid w:val="00B60B3F"/>
    <w:rsid w:val="00B60D1A"/>
    <w:rsid w:val="00B61F5F"/>
    <w:rsid w:val="00B62234"/>
    <w:rsid w:val="00B627C4"/>
    <w:rsid w:val="00B6459C"/>
    <w:rsid w:val="00B648D4"/>
    <w:rsid w:val="00B64D6F"/>
    <w:rsid w:val="00B64F30"/>
    <w:rsid w:val="00B6500A"/>
    <w:rsid w:val="00B6524E"/>
    <w:rsid w:val="00B6553F"/>
    <w:rsid w:val="00B657E6"/>
    <w:rsid w:val="00B6662A"/>
    <w:rsid w:val="00B676EF"/>
    <w:rsid w:val="00B67E96"/>
    <w:rsid w:val="00B67ECF"/>
    <w:rsid w:val="00B67FD0"/>
    <w:rsid w:val="00B71056"/>
    <w:rsid w:val="00B71BBF"/>
    <w:rsid w:val="00B72BD7"/>
    <w:rsid w:val="00B73FA5"/>
    <w:rsid w:val="00B7497F"/>
    <w:rsid w:val="00B74EE3"/>
    <w:rsid w:val="00B7518D"/>
    <w:rsid w:val="00B7595E"/>
    <w:rsid w:val="00B76282"/>
    <w:rsid w:val="00B76A9E"/>
    <w:rsid w:val="00B770EF"/>
    <w:rsid w:val="00B800C6"/>
    <w:rsid w:val="00B80127"/>
    <w:rsid w:val="00B80586"/>
    <w:rsid w:val="00B80AD5"/>
    <w:rsid w:val="00B80ADD"/>
    <w:rsid w:val="00B80BE4"/>
    <w:rsid w:val="00B825A6"/>
    <w:rsid w:val="00B83EC2"/>
    <w:rsid w:val="00B846BA"/>
    <w:rsid w:val="00B84CF4"/>
    <w:rsid w:val="00B87C00"/>
    <w:rsid w:val="00B900F6"/>
    <w:rsid w:val="00B92DA3"/>
    <w:rsid w:val="00B9439B"/>
    <w:rsid w:val="00B944EE"/>
    <w:rsid w:val="00B94858"/>
    <w:rsid w:val="00B94BE1"/>
    <w:rsid w:val="00B96F3F"/>
    <w:rsid w:val="00BA0071"/>
    <w:rsid w:val="00BA052A"/>
    <w:rsid w:val="00BA0D08"/>
    <w:rsid w:val="00BA18B5"/>
    <w:rsid w:val="00BA37F6"/>
    <w:rsid w:val="00BA4483"/>
    <w:rsid w:val="00BA44F9"/>
    <w:rsid w:val="00BA4C05"/>
    <w:rsid w:val="00BA5482"/>
    <w:rsid w:val="00BA577E"/>
    <w:rsid w:val="00BA5AE2"/>
    <w:rsid w:val="00BA632B"/>
    <w:rsid w:val="00BA7216"/>
    <w:rsid w:val="00BA753B"/>
    <w:rsid w:val="00BB02EF"/>
    <w:rsid w:val="00BB051B"/>
    <w:rsid w:val="00BB2B07"/>
    <w:rsid w:val="00BB3125"/>
    <w:rsid w:val="00BB3ADB"/>
    <w:rsid w:val="00BB3CEA"/>
    <w:rsid w:val="00BB455F"/>
    <w:rsid w:val="00BB4820"/>
    <w:rsid w:val="00BB5BD6"/>
    <w:rsid w:val="00BB5C21"/>
    <w:rsid w:val="00BB5FFA"/>
    <w:rsid w:val="00BC0B3F"/>
    <w:rsid w:val="00BC1882"/>
    <w:rsid w:val="00BC2491"/>
    <w:rsid w:val="00BC27E7"/>
    <w:rsid w:val="00BC2C91"/>
    <w:rsid w:val="00BC30C0"/>
    <w:rsid w:val="00BC3661"/>
    <w:rsid w:val="00BC407D"/>
    <w:rsid w:val="00BC45A1"/>
    <w:rsid w:val="00BC49BA"/>
    <w:rsid w:val="00BC5422"/>
    <w:rsid w:val="00BC5B69"/>
    <w:rsid w:val="00BC63A4"/>
    <w:rsid w:val="00BC7D91"/>
    <w:rsid w:val="00BD0F24"/>
    <w:rsid w:val="00BD308E"/>
    <w:rsid w:val="00BD373D"/>
    <w:rsid w:val="00BD44B3"/>
    <w:rsid w:val="00BD4636"/>
    <w:rsid w:val="00BD578C"/>
    <w:rsid w:val="00BD57C9"/>
    <w:rsid w:val="00BD59CC"/>
    <w:rsid w:val="00BD5BF9"/>
    <w:rsid w:val="00BD686E"/>
    <w:rsid w:val="00BD6B79"/>
    <w:rsid w:val="00BD75C2"/>
    <w:rsid w:val="00BD79C7"/>
    <w:rsid w:val="00BD7CFB"/>
    <w:rsid w:val="00BD7D93"/>
    <w:rsid w:val="00BE12EA"/>
    <w:rsid w:val="00BE13FA"/>
    <w:rsid w:val="00BE1F29"/>
    <w:rsid w:val="00BE2656"/>
    <w:rsid w:val="00BE29CC"/>
    <w:rsid w:val="00BE2B9C"/>
    <w:rsid w:val="00BE3BDF"/>
    <w:rsid w:val="00BE46BA"/>
    <w:rsid w:val="00BE4D42"/>
    <w:rsid w:val="00BE5D76"/>
    <w:rsid w:val="00BE61F8"/>
    <w:rsid w:val="00BE6E14"/>
    <w:rsid w:val="00BE762C"/>
    <w:rsid w:val="00BE7B60"/>
    <w:rsid w:val="00BE7D93"/>
    <w:rsid w:val="00BF1648"/>
    <w:rsid w:val="00BF2B76"/>
    <w:rsid w:val="00BF2C22"/>
    <w:rsid w:val="00BF347E"/>
    <w:rsid w:val="00BF3879"/>
    <w:rsid w:val="00BF5D8A"/>
    <w:rsid w:val="00BF6151"/>
    <w:rsid w:val="00BF7855"/>
    <w:rsid w:val="00BF7CAB"/>
    <w:rsid w:val="00C004CF"/>
    <w:rsid w:val="00C015B6"/>
    <w:rsid w:val="00C017CE"/>
    <w:rsid w:val="00C0186E"/>
    <w:rsid w:val="00C0246A"/>
    <w:rsid w:val="00C032CA"/>
    <w:rsid w:val="00C0511F"/>
    <w:rsid w:val="00C05202"/>
    <w:rsid w:val="00C0547E"/>
    <w:rsid w:val="00C06215"/>
    <w:rsid w:val="00C066BE"/>
    <w:rsid w:val="00C06FF8"/>
    <w:rsid w:val="00C07F88"/>
    <w:rsid w:val="00C101EB"/>
    <w:rsid w:val="00C1076F"/>
    <w:rsid w:val="00C10A40"/>
    <w:rsid w:val="00C115F5"/>
    <w:rsid w:val="00C119C7"/>
    <w:rsid w:val="00C119FA"/>
    <w:rsid w:val="00C13083"/>
    <w:rsid w:val="00C13090"/>
    <w:rsid w:val="00C14201"/>
    <w:rsid w:val="00C14848"/>
    <w:rsid w:val="00C153D6"/>
    <w:rsid w:val="00C1555A"/>
    <w:rsid w:val="00C15C1B"/>
    <w:rsid w:val="00C15F0D"/>
    <w:rsid w:val="00C162C1"/>
    <w:rsid w:val="00C17804"/>
    <w:rsid w:val="00C20031"/>
    <w:rsid w:val="00C2085F"/>
    <w:rsid w:val="00C20DFA"/>
    <w:rsid w:val="00C210F8"/>
    <w:rsid w:val="00C212D2"/>
    <w:rsid w:val="00C2230A"/>
    <w:rsid w:val="00C23BFE"/>
    <w:rsid w:val="00C2476F"/>
    <w:rsid w:val="00C24BCE"/>
    <w:rsid w:val="00C25692"/>
    <w:rsid w:val="00C26A65"/>
    <w:rsid w:val="00C26EB5"/>
    <w:rsid w:val="00C26F24"/>
    <w:rsid w:val="00C3076B"/>
    <w:rsid w:val="00C3270A"/>
    <w:rsid w:val="00C3570B"/>
    <w:rsid w:val="00C36436"/>
    <w:rsid w:val="00C36F51"/>
    <w:rsid w:val="00C37D0B"/>
    <w:rsid w:val="00C408DA"/>
    <w:rsid w:val="00C42B59"/>
    <w:rsid w:val="00C42C4E"/>
    <w:rsid w:val="00C42CCB"/>
    <w:rsid w:val="00C43761"/>
    <w:rsid w:val="00C4402C"/>
    <w:rsid w:val="00C4404A"/>
    <w:rsid w:val="00C443FC"/>
    <w:rsid w:val="00C44BD3"/>
    <w:rsid w:val="00C469FB"/>
    <w:rsid w:val="00C46B91"/>
    <w:rsid w:val="00C503FD"/>
    <w:rsid w:val="00C517B5"/>
    <w:rsid w:val="00C527D0"/>
    <w:rsid w:val="00C54279"/>
    <w:rsid w:val="00C54D2E"/>
    <w:rsid w:val="00C551B2"/>
    <w:rsid w:val="00C55BF9"/>
    <w:rsid w:val="00C55F49"/>
    <w:rsid w:val="00C56733"/>
    <w:rsid w:val="00C56C9B"/>
    <w:rsid w:val="00C577B4"/>
    <w:rsid w:val="00C60135"/>
    <w:rsid w:val="00C60373"/>
    <w:rsid w:val="00C61D5B"/>
    <w:rsid w:val="00C62AB0"/>
    <w:rsid w:val="00C62B0F"/>
    <w:rsid w:val="00C632DC"/>
    <w:rsid w:val="00C6343D"/>
    <w:rsid w:val="00C635F7"/>
    <w:rsid w:val="00C63C0A"/>
    <w:rsid w:val="00C64780"/>
    <w:rsid w:val="00C6488A"/>
    <w:rsid w:val="00C64DA4"/>
    <w:rsid w:val="00C650D9"/>
    <w:rsid w:val="00C66835"/>
    <w:rsid w:val="00C672DD"/>
    <w:rsid w:val="00C678CD"/>
    <w:rsid w:val="00C67AB3"/>
    <w:rsid w:val="00C67BCF"/>
    <w:rsid w:val="00C7083B"/>
    <w:rsid w:val="00C70D8D"/>
    <w:rsid w:val="00C71C57"/>
    <w:rsid w:val="00C71CEE"/>
    <w:rsid w:val="00C72084"/>
    <w:rsid w:val="00C721B5"/>
    <w:rsid w:val="00C76AAF"/>
    <w:rsid w:val="00C77E0F"/>
    <w:rsid w:val="00C81145"/>
    <w:rsid w:val="00C81847"/>
    <w:rsid w:val="00C8212B"/>
    <w:rsid w:val="00C830B4"/>
    <w:rsid w:val="00C84BFE"/>
    <w:rsid w:val="00C84D80"/>
    <w:rsid w:val="00C852B5"/>
    <w:rsid w:val="00C854B5"/>
    <w:rsid w:val="00C8570E"/>
    <w:rsid w:val="00C867E3"/>
    <w:rsid w:val="00C86857"/>
    <w:rsid w:val="00C86D8D"/>
    <w:rsid w:val="00C87B6D"/>
    <w:rsid w:val="00C87C6E"/>
    <w:rsid w:val="00C90596"/>
    <w:rsid w:val="00C90D69"/>
    <w:rsid w:val="00C90E2F"/>
    <w:rsid w:val="00C913EB"/>
    <w:rsid w:val="00C918C4"/>
    <w:rsid w:val="00C91DB3"/>
    <w:rsid w:val="00C92921"/>
    <w:rsid w:val="00C94068"/>
    <w:rsid w:val="00C9419B"/>
    <w:rsid w:val="00C94240"/>
    <w:rsid w:val="00C944F8"/>
    <w:rsid w:val="00C94D6F"/>
    <w:rsid w:val="00C94EE9"/>
    <w:rsid w:val="00C96112"/>
    <w:rsid w:val="00C96310"/>
    <w:rsid w:val="00C96384"/>
    <w:rsid w:val="00C964DB"/>
    <w:rsid w:val="00C9659A"/>
    <w:rsid w:val="00C96A0F"/>
    <w:rsid w:val="00CA148A"/>
    <w:rsid w:val="00CA1869"/>
    <w:rsid w:val="00CA18CC"/>
    <w:rsid w:val="00CA1987"/>
    <w:rsid w:val="00CA2142"/>
    <w:rsid w:val="00CA245C"/>
    <w:rsid w:val="00CA3413"/>
    <w:rsid w:val="00CA3C72"/>
    <w:rsid w:val="00CA4739"/>
    <w:rsid w:val="00CA54BC"/>
    <w:rsid w:val="00CA6013"/>
    <w:rsid w:val="00CA6622"/>
    <w:rsid w:val="00CA7251"/>
    <w:rsid w:val="00CA795A"/>
    <w:rsid w:val="00CB0F49"/>
    <w:rsid w:val="00CB1604"/>
    <w:rsid w:val="00CB1766"/>
    <w:rsid w:val="00CB309E"/>
    <w:rsid w:val="00CB318F"/>
    <w:rsid w:val="00CB4782"/>
    <w:rsid w:val="00CB4BB9"/>
    <w:rsid w:val="00CB4E0A"/>
    <w:rsid w:val="00CB6121"/>
    <w:rsid w:val="00CB6F0C"/>
    <w:rsid w:val="00CB7B53"/>
    <w:rsid w:val="00CC081F"/>
    <w:rsid w:val="00CC2A77"/>
    <w:rsid w:val="00CC3EF9"/>
    <w:rsid w:val="00CC5066"/>
    <w:rsid w:val="00CC5532"/>
    <w:rsid w:val="00CC6EC2"/>
    <w:rsid w:val="00CC71A4"/>
    <w:rsid w:val="00CC73A5"/>
    <w:rsid w:val="00CC7555"/>
    <w:rsid w:val="00CC7BD7"/>
    <w:rsid w:val="00CC7D06"/>
    <w:rsid w:val="00CD0122"/>
    <w:rsid w:val="00CD0DD5"/>
    <w:rsid w:val="00CD0EE0"/>
    <w:rsid w:val="00CD1F26"/>
    <w:rsid w:val="00CD2A79"/>
    <w:rsid w:val="00CD3D77"/>
    <w:rsid w:val="00CD3D8C"/>
    <w:rsid w:val="00CD5873"/>
    <w:rsid w:val="00CD5A88"/>
    <w:rsid w:val="00CD6058"/>
    <w:rsid w:val="00CD6602"/>
    <w:rsid w:val="00CD6DAF"/>
    <w:rsid w:val="00CD6E30"/>
    <w:rsid w:val="00CD6F2E"/>
    <w:rsid w:val="00CD72B4"/>
    <w:rsid w:val="00CE0C75"/>
    <w:rsid w:val="00CE0E55"/>
    <w:rsid w:val="00CE1A0C"/>
    <w:rsid w:val="00CE1B63"/>
    <w:rsid w:val="00CE1BE7"/>
    <w:rsid w:val="00CE2414"/>
    <w:rsid w:val="00CE26C7"/>
    <w:rsid w:val="00CE3F11"/>
    <w:rsid w:val="00CE4C14"/>
    <w:rsid w:val="00CE641F"/>
    <w:rsid w:val="00CF0020"/>
    <w:rsid w:val="00CF0108"/>
    <w:rsid w:val="00CF12C7"/>
    <w:rsid w:val="00CF1427"/>
    <w:rsid w:val="00CF19E8"/>
    <w:rsid w:val="00CF1D5E"/>
    <w:rsid w:val="00CF253A"/>
    <w:rsid w:val="00CF2A02"/>
    <w:rsid w:val="00CF377C"/>
    <w:rsid w:val="00CF3BDC"/>
    <w:rsid w:val="00CF4A24"/>
    <w:rsid w:val="00CF4DC8"/>
    <w:rsid w:val="00CF513A"/>
    <w:rsid w:val="00CF6407"/>
    <w:rsid w:val="00CF69E3"/>
    <w:rsid w:val="00CF761C"/>
    <w:rsid w:val="00D0013E"/>
    <w:rsid w:val="00D00BB8"/>
    <w:rsid w:val="00D01090"/>
    <w:rsid w:val="00D01745"/>
    <w:rsid w:val="00D01BF6"/>
    <w:rsid w:val="00D03109"/>
    <w:rsid w:val="00D03158"/>
    <w:rsid w:val="00D03E80"/>
    <w:rsid w:val="00D046FD"/>
    <w:rsid w:val="00D048B0"/>
    <w:rsid w:val="00D05B4B"/>
    <w:rsid w:val="00D1020A"/>
    <w:rsid w:val="00D10FEA"/>
    <w:rsid w:val="00D1108E"/>
    <w:rsid w:val="00D117EC"/>
    <w:rsid w:val="00D1252D"/>
    <w:rsid w:val="00D128A9"/>
    <w:rsid w:val="00D12EBE"/>
    <w:rsid w:val="00D13B13"/>
    <w:rsid w:val="00D14B3D"/>
    <w:rsid w:val="00D14FA9"/>
    <w:rsid w:val="00D15063"/>
    <w:rsid w:val="00D16B5A"/>
    <w:rsid w:val="00D175C7"/>
    <w:rsid w:val="00D178DD"/>
    <w:rsid w:val="00D17C84"/>
    <w:rsid w:val="00D21472"/>
    <w:rsid w:val="00D21F47"/>
    <w:rsid w:val="00D221E7"/>
    <w:rsid w:val="00D2345E"/>
    <w:rsid w:val="00D23663"/>
    <w:rsid w:val="00D23A59"/>
    <w:rsid w:val="00D2402E"/>
    <w:rsid w:val="00D24EEA"/>
    <w:rsid w:val="00D25464"/>
    <w:rsid w:val="00D25481"/>
    <w:rsid w:val="00D27FC5"/>
    <w:rsid w:val="00D304C1"/>
    <w:rsid w:val="00D34097"/>
    <w:rsid w:val="00D34165"/>
    <w:rsid w:val="00D357D8"/>
    <w:rsid w:val="00D365D5"/>
    <w:rsid w:val="00D36AB4"/>
    <w:rsid w:val="00D40342"/>
    <w:rsid w:val="00D40E3D"/>
    <w:rsid w:val="00D410BF"/>
    <w:rsid w:val="00D42DC4"/>
    <w:rsid w:val="00D436D7"/>
    <w:rsid w:val="00D43C3E"/>
    <w:rsid w:val="00D447B0"/>
    <w:rsid w:val="00D44830"/>
    <w:rsid w:val="00D4573C"/>
    <w:rsid w:val="00D457B6"/>
    <w:rsid w:val="00D45EB3"/>
    <w:rsid w:val="00D45F6A"/>
    <w:rsid w:val="00D46E6C"/>
    <w:rsid w:val="00D470D2"/>
    <w:rsid w:val="00D4747D"/>
    <w:rsid w:val="00D47C7A"/>
    <w:rsid w:val="00D504E4"/>
    <w:rsid w:val="00D5090E"/>
    <w:rsid w:val="00D51A7A"/>
    <w:rsid w:val="00D51E07"/>
    <w:rsid w:val="00D526D6"/>
    <w:rsid w:val="00D5591B"/>
    <w:rsid w:val="00D57469"/>
    <w:rsid w:val="00D575D4"/>
    <w:rsid w:val="00D60028"/>
    <w:rsid w:val="00D60A93"/>
    <w:rsid w:val="00D6106B"/>
    <w:rsid w:val="00D611C0"/>
    <w:rsid w:val="00D612B5"/>
    <w:rsid w:val="00D618DE"/>
    <w:rsid w:val="00D62629"/>
    <w:rsid w:val="00D62951"/>
    <w:rsid w:val="00D62CB6"/>
    <w:rsid w:val="00D63134"/>
    <w:rsid w:val="00D639BF"/>
    <w:rsid w:val="00D639EC"/>
    <w:rsid w:val="00D63D0A"/>
    <w:rsid w:val="00D65E97"/>
    <w:rsid w:val="00D65F3E"/>
    <w:rsid w:val="00D6659F"/>
    <w:rsid w:val="00D701BD"/>
    <w:rsid w:val="00D70AE6"/>
    <w:rsid w:val="00D70E16"/>
    <w:rsid w:val="00D7134F"/>
    <w:rsid w:val="00D72B8C"/>
    <w:rsid w:val="00D72BD2"/>
    <w:rsid w:val="00D72C86"/>
    <w:rsid w:val="00D75C42"/>
    <w:rsid w:val="00D7677A"/>
    <w:rsid w:val="00D76EED"/>
    <w:rsid w:val="00D80A37"/>
    <w:rsid w:val="00D80E63"/>
    <w:rsid w:val="00D81793"/>
    <w:rsid w:val="00D81950"/>
    <w:rsid w:val="00D820CF"/>
    <w:rsid w:val="00D82693"/>
    <w:rsid w:val="00D82CAB"/>
    <w:rsid w:val="00D82F6E"/>
    <w:rsid w:val="00D83F95"/>
    <w:rsid w:val="00D845F2"/>
    <w:rsid w:val="00D859DA"/>
    <w:rsid w:val="00D85A76"/>
    <w:rsid w:val="00D85B54"/>
    <w:rsid w:val="00D87D2B"/>
    <w:rsid w:val="00D90306"/>
    <w:rsid w:val="00D90679"/>
    <w:rsid w:val="00D9112E"/>
    <w:rsid w:val="00D9198B"/>
    <w:rsid w:val="00D91EF5"/>
    <w:rsid w:val="00D92683"/>
    <w:rsid w:val="00D92BC2"/>
    <w:rsid w:val="00D92CAB"/>
    <w:rsid w:val="00D92DA3"/>
    <w:rsid w:val="00D92F6B"/>
    <w:rsid w:val="00D9455D"/>
    <w:rsid w:val="00D96158"/>
    <w:rsid w:val="00DA155A"/>
    <w:rsid w:val="00DA18E9"/>
    <w:rsid w:val="00DA22BB"/>
    <w:rsid w:val="00DA2511"/>
    <w:rsid w:val="00DA26D3"/>
    <w:rsid w:val="00DA27A2"/>
    <w:rsid w:val="00DA2EB4"/>
    <w:rsid w:val="00DA31C2"/>
    <w:rsid w:val="00DA3545"/>
    <w:rsid w:val="00DA3E02"/>
    <w:rsid w:val="00DA4837"/>
    <w:rsid w:val="00DA4A2A"/>
    <w:rsid w:val="00DA506D"/>
    <w:rsid w:val="00DA551E"/>
    <w:rsid w:val="00DA5BAC"/>
    <w:rsid w:val="00DA5F93"/>
    <w:rsid w:val="00DA7AD8"/>
    <w:rsid w:val="00DB1A46"/>
    <w:rsid w:val="00DB354E"/>
    <w:rsid w:val="00DB373B"/>
    <w:rsid w:val="00DB3C25"/>
    <w:rsid w:val="00DB4531"/>
    <w:rsid w:val="00DB5253"/>
    <w:rsid w:val="00DB612B"/>
    <w:rsid w:val="00DB665F"/>
    <w:rsid w:val="00DC0043"/>
    <w:rsid w:val="00DC054B"/>
    <w:rsid w:val="00DC0F0D"/>
    <w:rsid w:val="00DC1023"/>
    <w:rsid w:val="00DC21BE"/>
    <w:rsid w:val="00DC3649"/>
    <w:rsid w:val="00DC41E5"/>
    <w:rsid w:val="00DC4BA3"/>
    <w:rsid w:val="00DC4C77"/>
    <w:rsid w:val="00DC5208"/>
    <w:rsid w:val="00DC5608"/>
    <w:rsid w:val="00DC5917"/>
    <w:rsid w:val="00DC6AB1"/>
    <w:rsid w:val="00DC72D2"/>
    <w:rsid w:val="00DC7AA3"/>
    <w:rsid w:val="00DD03D8"/>
    <w:rsid w:val="00DD063B"/>
    <w:rsid w:val="00DD0766"/>
    <w:rsid w:val="00DD0B8F"/>
    <w:rsid w:val="00DD0CF0"/>
    <w:rsid w:val="00DD193F"/>
    <w:rsid w:val="00DD2640"/>
    <w:rsid w:val="00DD4B69"/>
    <w:rsid w:val="00DD4F86"/>
    <w:rsid w:val="00DD544A"/>
    <w:rsid w:val="00DD691D"/>
    <w:rsid w:val="00DD6DA4"/>
    <w:rsid w:val="00DD7BAE"/>
    <w:rsid w:val="00DE090B"/>
    <w:rsid w:val="00DE1086"/>
    <w:rsid w:val="00DE1114"/>
    <w:rsid w:val="00DE25E2"/>
    <w:rsid w:val="00DE3009"/>
    <w:rsid w:val="00DE3636"/>
    <w:rsid w:val="00DE3E23"/>
    <w:rsid w:val="00DE4B18"/>
    <w:rsid w:val="00DE5083"/>
    <w:rsid w:val="00DE5DF0"/>
    <w:rsid w:val="00DE5F10"/>
    <w:rsid w:val="00DE6068"/>
    <w:rsid w:val="00DE7DD9"/>
    <w:rsid w:val="00DF000E"/>
    <w:rsid w:val="00DF170D"/>
    <w:rsid w:val="00DF26FD"/>
    <w:rsid w:val="00DF2865"/>
    <w:rsid w:val="00DF2AF5"/>
    <w:rsid w:val="00DF2D5C"/>
    <w:rsid w:val="00DF3103"/>
    <w:rsid w:val="00DF349E"/>
    <w:rsid w:val="00DF37D7"/>
    <w:rsid w:val="00DF3B7E"/>
    <w:rsid w:val="00DF4A78"/>
    <w:rsid w:val="00DF55A5"/>
    <w:rsid w:val="00DF6C1A"/>
    <w:rsid w:val="00DF7BE3"/>
    <w:rsid w:val="00E00317"/>
    <w:rsid w:val="00E003EC"/>
    <w:rsid w:val="00E009DC"/>
    <w:rsid w:val="00E012C1"/>
    <w:rsid w:val="00E019C1"/>
    <w:rsid w:val="00E019FC"/>
    <w:rsid w:val="00E0415F"/>
    <w:rsid w:val="00E0427E"/>
    <w:rsid w:val="00E05AB8"/>
    <w:rsid w:val="00E05B3B"/>
    <w:rsid w:val="00E06A73"/>
    <w:rsid w:val="00E06C0A"/>
    <w:rsid w:val="00E10384"/>
    <w:rsid w:val="00E111D2"/>
    <w:rsid w:val="00E11517"/>
    <w:rsid w:val="00E12061"/>
    <w:rsid w:val="00E12A55"/>
    <w:rsid w:val="00E1514E"/>
    <w:rsid w:val="00E154A9"/>
    <w:rsid w:val="00E155F6"/>
    <w:rsid w:val="00E2016E"/>
    <w:rsid w:val="00E20518"/>
    <w:rsid w:val="00E20665"/>
    <w:rsid w:val="00E236CB"/>
    <w:rsid w:val="00E243B7"/>
    <w:rsid w:val="00E24B62"/>
    <w:rsid w:val="00E24B97"/>
    <w:rsid w:val="00E24F5B"/>
    <w:rsid w:val="00E254CF"/>
    <w:rsid w:val="00E277C5"/>
    <w:rsid w:val="00E3149D"/>
    <w:rsid w:val="00E3194B"/>
    <w:rsid w:val="00E31961"/>
    <w:rsid w:val="00E31C1F"/>
    <w:rsid w:val="00E3409A"/>
    <w:rsid w:val="00E34538"/>
    <w:rsid w:val="00E34771"/>
    <w:rsid w:val="00E34794"/>
    <w:rsid w:val="00E34F30"/>
    <w:rsid w:val="00E35C5C"/>
    <w:rsid w:val="00E3647D"/>
    <w:rsid w:val="00E379A0"/>
    <w:rsid w:val="00E41399"/>
    <w:rsid w:val="00E4171F"/>
    <w:rsid w:val="00E418AA"/>
    <w:rsid w:val="00E42280"/>
    <w:rsid w:val="00E42698"/>
    <w:rsid w:val="00E427A1"/>
    <w:rsid w:val="00E42A8B"/>
    <w:rsid w:val="00E436D8"/>
    <w:rsid w:val="00E43913"/>
    <w:rsid w:val="00E447FE"/>
    <w:rsid w:val="00E45277"/>
    <w:rsid w:val="00E4576D"/>
    <w:rsid w:val="00E45A65"/>
    <w:rsid w:val="00E45D66"/>
    <w:rsid w:val="00E45ED6"/>
    <w:rsid w:val="00E46012"/>
    <w:rsid w:val="00E464E2"/>
    <w:rsid w:val="00E476B0"/>
    <w:rsid w:val="00E5286C"/>
    <w:rsid w:val="00E529A0"/>
    <w:rsid w:val="00E53675"/>
    <w:rsid w:val="00E53E2C"/>
    <w:rsid w:val="00E53FB4"/>
    <w:rsid w:val="00E56C4F"/>
    <w:rsid w:val="00E571D0"/>
    <w:rsid w:val="00E575E8"/>
    <w:rsid w:val="00E57ADC"/>
    <w:rsid w:val="00E60289"/>
    <w:rsid w:val="00E61ECD"/>
    <w:rsid w:val="00E6225A"/>
    <w:rsid w:val="00E62513"/>
    <w:rsid w:val="00E62E7F"/>
    <w:rsid w:val="00E63D5E"/>
    <w:rsid w:val="00E64161"/>
    <w:rsid w:val="00E64FA8"/>
    <w:rsid w:val="00E6543A"/>
    <w:rsid w:val="00E66177"/>
    <w:rsid w:val="00E663BA"/>
    <w:rsid w:val="00E671EB"/>
    <w:rsid w:val="00E6781B"/>
    <w:rsid w:val="00E67FB8"/>
    <w:rsid w:val="00E703E9"/>
    <w:rsid w:val="00E70445"/>
    <w:rsid w:val="00E70AC1"/>
    <w:rsid w:val="00E70BC2"/>
    <w:rsid w:val="00E72156"/>
    <w:rsid w:val="00E725D2"/>
    <w:rsid w:val="00E72659"/>
    <w:rsid w:val="00E732A2"/>
    <w:rsid w:val="00E7445A"/>
    <w:rsid w:val="00E7580F"/>
    <w:rsid w:val="00E75ADB"/>
    <w:rsid w:val="00E76634"/>
    <w:rsid w:val="00E767F8"/>
    <w:rsid w:val="00E76999"/>
    <w:rsid w:val="00E77421"/>
    <w:rsid w:val="00E80F75"/>
    <w:rsid w:val="00E8385C"/>
    <w:rsid w:val="00E83C30"/>
    <w:rsid w:val="00E85261"/>
    <w:rsid w:val="00E85289"/>
    <w:rsid w:val="00E855F8"/>
    <w:rsid w:val="00E85664"/>
    <w:rsid w:val="00E861E0"/>
    <w:rsid w:val="00E9008E"/>
    <w:rsid w:val="00E903E1"/>
    <w:rsid w:val="00E904AA"/>
    <w:rsid w:val="00E9086F"/>
    <w:rsid w:val="00E91114"/>
    <w:rsid w:val="00E91938"/>
    <w:rsid w:val="00E92390"/>
    <w:rsid w:val="00E9239A"/>
    <w:rsid w:val="00E92645"/>
    <w:rsid w:val="00E92871"/>
    <w:rsid w:val="00E92EB0"/>
    <w:rsid w:val="00E935A5"/>
    <w:rsid w:val="00E943C8"/>
    <w:rsid w:val="00E943F2"/>
    <w:rsid w:val="00E945A3"/>
    <w:rsid w:val="00E94666"/>
    <w:rsid w:val="00E950E3"/>
    <w:rsid w:val="00E97218"/>
    <w:rsid w:val="00E97434"/>
    <w:rsid w:val="00E9796C"/>
    <w:rsid w:val="00E97C11"/>
    <w:rsid w:val="00EA037D"/>
    <w:rsid w:val="00EA092C"/>
    <w:rsid w:val="00EA0F91"/>
    <w:rsid w:val="00EA3E61"/>
    <w:rsid w:val="00EA3FF5"/>
    <w:rsid w:val="00EA6005"/>
    <w:rsid w:val="00EB0684"/>
    <w:rsid w:val="00EB1B62"/>
    <w:rsid w:val="00EB1EBB"/>
    <w:rsid w:val="00EB2432"/>
    <w:rsid w:val="00EB2AC7"/>
    <w:rsid w:val="00EB2BB7"/>
    <w:rsid w:val="00EB2C4A"/>
    <w:rsid w:val="00EB32DB"/>
    <w:rsid w:val="00EB3809"/>
    <w:rsid w:val="00EB52C8"/>
    <w:rsid w:val="00EB54D6"/>
    <w:rsid w:val="00EB5671"/>
    <w:rsid w:val="00EB69DD"/>
    <w:rsid w:val="00EB6C84"/>
    <w:rsid w:val="00EB7D20"/>
    <w:rsid w:val="00EC0289"/>
    <w:rsid w:val="00EC0765"/>
    <w:rsid w:val="00EC1311"/>
    <w:rsid w:val="00EC2FB4"/>
    <w:rsid w:val="00EC363B"/>
    <w:rsid w:val="00EC40AD"/>
    <w:rsid w:val="00EC4408"/>
    <w:rsid w:val="00EC442A"/>
    <w:rsid w:val="00EC52C2"/>
    <w:rsid w:val="00EC61D8"/>
    <w:rsid w:val="00EC74DC"/>
    <w:rsid w:val="00EC77F3"/>
    <w:rsid w:val="00ED00AC"/>
    <w:rsid w:val="00ED00C2"/>
    <w:rsid w:val="00ED04C5"/>
    <w:rsid w:val="00ED0A8E"/>
    <w:rsid w:val="00ED0B8E"/>
    <w:rsid w:val="00ED0E12"/>
    <w:rsid w:val="00ED15B2"/>
    <w:rsid w:val="00ED1617"/>
    <w:rsid w:val="00ED1A2A"/>
    <w:rsid w:val="00ED1E16"/>
    <w:rsid w:val="00ED530A"/>
    <w:rsid w:val="00ED5BD3"/>
    <w:rsid w:val="00ED693D"/>
    <w:rsid w:val="00ED6B48"/>
    <w:rsid w:val="00ED6B97"/>
    <w:rsid w:val="00ED7464"/>
    <w:rsid w:val="00ED7CA1"/>
    <w:rsid w:val="00ED7EAA"/>
    <w:rsid w:val="00EE087C"/>
    <w:rsid w:val="00EE08E9"/>
    <w:rsid w:val="00EE0C37"/>
    <w:rsid w:val="00EE10A2"/>
    <w:rsid w:val="00EE1667"/>
    <w:rsid w:val="00EE18E1"/>
    <w:rsid w:val="00EE36A4"/>
    <w:rsid w:val="00EE3798"/>
    <w:rsid w:val="00EE42B0"/>
    <w:rsid w:val="00EE4B43"/>
    <w:rsid w:val="00EE4B9C"/>
    <w:rsid w:val="00EE519F"/>
    <w:rsid w:val="00EE582D"/>
    <w:rsid w:val="00EE6DFB"/>
    <w:rsid w:val="00EE79E7"/>
    <w:rsid w:val="00EF01D6"/>
    <w:rsid w:val="00EF13F0"/>
    <w:rsid w:val="00EF1BA2"/>
    <w:rsid w:val="00EF2021"/>
    <w:rsid w:val="00EF2EAE"/>
    <w:rsid w:val="00EF34B2"/>
    <w:rsid w:val="00EF3A27"/>
    <w:rsid w:val="00EF51A5"/>
    <w:rsid w:val="00EF5303"/>
    <w:rsid w:val="00EF6A18"/>
    <w:rsid w:val="00EF6A55"/>
    <w:rsid w:val="00EF7942"/>
    <w:rsid w:val="00F00418"/>
    <w:rsid w:val="00F00D22"/>
    <w:rsid w:val="00F0117A"/>
    <w:rsid w:val="00F01DD7"/>
    <w:rsid w:val="00F0206A"/>
    <w:rsid w:val="00F02688"/>
    <w:rsid w:val="00F02E77"/>
    <w:rsid w:val="00F04989"/>
    <w:rsid w:val="00F063E0"/>
    <w:rsid w:val="00F06701"/>
    <w:rsid w:val="00F06736"/>
    <w:rsid w:val="00F07D97"/>
    <w:rsid w:val="00F07F27"/>
    <w:rsid w:val="00F108C6"/>
    <w:rsid w:val="00F10B0D"/>
    <w:rsid w:val="00F10E20"/>
    <w:rsid w:val="00F110CF"/>
    <w:rsid w:val="00F11211"/>
    <w:rsid w:val="00F11416"/>
    <w:rsid w:val="00F11D7D"/>
    <w:rsid w:val="00F1222F"/>
    <w:rsid w:val="00F12A32"/>
    <w:rsid w:val="00F12BFE"/>
    <w:rsid w:val="00F12CCA"/>
    <w:rsid w:val="00F145AC"/>
    <w:rsid w:val="00F14E69"/>
    <w:rsid w:val="00F2050D"/>
    <w:rsid w:val="00F21662"/>
    <w:rsid w:val="00F216B7"/>
    <w:rsid w:val="00F21D85"/>
    <w:rsid w:val="00F21EC1"/>
    <w:rsid w:val="00F22426"/>
    <w:rsid w:val="00F22618"/>
    <w:rsid w:val="00F22B3E"/>
    <w:rsid w:val="00F24326"/>
    <w:rsid w:val="00F25D9D"/>
    <w:rsid w:val="00F25DA9"/>
    <w:rsid w:val="00F263D1"/>
    <w:rsid w:val="00F272BA"/>
    <w:rsid w:val="00F272C1"/>
    <w:rsid w:val="00F27822"/>
    <w:rsid w:val="00F30470"/>
    <w:rsid w:val="00F31883"/>
    <w:rsid w:val="00F34526"/>
    <w:rsid w:val="00F34B38"/>
    <w:rsid w:val="00F34CC2"/>
    <w:rsid w:val="00F35399"/>
    <w:rsid w:val="00F36809"/>
    <w:rsid w:val="00F369A0"/>
    <w:rsid w:val="00F36C3B"/>
    <w:rsid w:val="00F36DF5"/>
    <w:rsid w:val="00F37635"/>
    <w:rsid w:val="00F37A0E"/>
    <w:rsid w:val="00F4049C"/>
    <w:rsid w:val="00F40C95"/>
    <w:rsid w:val="00F41285"/>
    <w:rsid w:val="00F415D3"/>
    <w:rsid w:val="00F41E34"/>
    <w:rsid w:val="00F422EC"/>
    <w:rsid w:val="00F42F68"/>
    <w:rsid w:val="00F4316F"/>
    <w:rsid w:val="00F431A6"/>
    <w:rsid w:val="00F434D3"/>
    <w:rsid w:val="00F4449C"/>
    <w:rsid w:val="00F44790"/>
    <w:rsid w:val="00F45009"/>
    <w:rsid w:val="00F45498"/>
    <w:rsid w:val="00F4719A"/>
    <w:rsid w:val="00F51897"/>
    <w:rsid w:val="00F52A0A"/>
    <w:rsid w:val="00F53BD9"/>
    <w:rsid w:val="00F53DE6"/>
    <w:rsid w:val="00F54F91"/>
    <w:rsid w:val="00F55A3A"/>
    <w:rsid w:val="00F55A83"/>
    <w:rsid w:val="00F560D2"/>
    <w:rsid w:val="00F57E58"/>
    <w:rsid w:val="00F60562"/>
    <w:rsid w:val="00F606D6"/>
    <w:rsid w:val="00F60F7A"/>
    <w:rsid w:val="00F61E66"/>
    <w:rsid w:val="00F668DE"/>
    <w:rsid w:val="00F66F5B"/>
    <w:rsid w:val="00F677CA"/>
    <w:rsid w:val="00F67CDA"/>
    <w:rsid w:val="00F7039D"/>
    <w:rsid w:val="00F70C27"/>
    <w:rsid w:val="00F70F83"/>
    <w:rsid w:val="00F72816"/>
    <w:rsid w:val="00F731E9"/>
    <w:rsid w:val="00F73B63"/>
    <w:rsid w:val="00F74E53"/>
    <w:rsid w:val="00F75990"/>
    <w:rsid w:val="00F76119"/>
    <w:rsid w:val="00F76843"/>
    <w:rsid w:val="00F76A36"/>
    <w:rsid w:val="00F771AE"/>
    <w:rsid w:val="00F7727D"/>
    <w:rsid w:val="00F80AFD"/>
    <w:rsid w:val="00F80CC5"/>
    <w:rsid w:val="00F80DF3"/>
    <w:rsid w:val="00F825A3"/>
    <w:rsid w:val="00F83306"/>
    <w:rsid w:val="00F83914"/>
    <w:rsid w:val="00F83DB0"/>
    <w:rsid w:val="00F83F7B"/>
    <w:rsid w:val="00F84E33"/>
    <w:rsid w:val="00F85E28"/>
    <w:rsid w:val="00F861BF"/>
    <w:rsid w:val="00F869A5"/>
    <w:rsid w:val="00F87606"/>
    <w:rsid w:val="00F87E42"/>
    <w:rsid w:val="00F9015C"/>
    <w:rsid w:val="00F916B8"/>
    <w:rsid w:val="00F917DC"/>
    <w:rsid w:val="00F91831"/>
    <w:rsid w:val="00F91D9D"/>
    <w:rsid w:val="00F929BD"/>
    <w:rsid w:val="00F92E25"/>
    <w:rsid w:val="00F93538"/>
    <w:rsid w:val="00F94C63"/>
    <w:rsid w:val="00F9637F"/>
    <w:rsid w:val="00F963BE"/>
    <w:rsid w:val="00F97141"/>
    <w:rsid w:val="00FA0BAA"/>
    <w:rsid w:val="00FA148F"/>
    <w:rsid w:val="00FA1491"/>
    <w:rsid w:val="00FA17AD"/>
    <w:rsid w:val="00FA1A76"/>
    <w:rsid w:val="00FA2C45"/>
    <w:rsid w:val="00FA319A"/>
    <w:rsid w:val="00FA4976"/>
    <w:rsid w:val="00FA6AD2"/>
    <w:rsid w:val="00FA6F63"/>
    <w:rsid w:val="00FA6FF1"/>
    <w:rsid w:val="00FA78F7"/>
    <w:rsid w:val="00FB0A56"/>
    <w:rsid w:val="00FB1601"/>
    <w:rsid w:val="00FB1DDB"/>
    <w:rsid w:val="00FB36E7"/>
    <w:rsid w:val="00FB521F"/>
    <w:rsid w:val="00FB5802"/>
    <w:rsid w:val="00FB5EAF"/>
    <w:rsid w:val="00FB624E"/>
    <w:rsid w:val="00FB7E39"/>
    <w:rsid w:val="00FC103E"/>
    <w:rsid w:val="00FC1AE5"/>
    <w:rsid w:val="00FC2798"/>
    <w:rsid w:val="00FC27E1"/>
    <w:rsid w:val="00FC2F3E"/>
    <w:rsid w:val="00FC3E76"/>
    <w:rsid w:val="00FC3F4B"/>
    <w:rsid w:val="00FC4ACF"/>
    <w:rsid w:val="00FC5927"/>
    <w:rsid w:val="00FC5A94"/>
    <w:rsid w:val="00FC640B"/>
    <w:rsid w:val="00FC7432"/>
    <w:rsid w:val="00FD0306"/>
    <w:rsid w:val="00FD0EE1"/>
    <w:rsid w:val="00FD2991"/>
    <w:rsid w:val="00FD2D8C"/>
    <w:rsid w:val="00FD305F"/>
    <w:rsid w:val="00FD3092"/>
    <w:rsid w:val="00FD317B"/>
    <w:rsid w:val="00FD3A9D"/>
    <w:rsid w:val="00FD444D"/>
    <w:rsid w:val="00FD5669"/>
    <w:rsid w:val="00FD5681"/>
    <w:rsid w:val="00FD5E2B"/>
    <w:rsid w:val="00FD72EC"/>
    <w:rsid w:val="00FD749A"/>
    <w:rsid w:val="00FE0418"/>
    <w:rsid w:val="00FE0DFD"/>
    <w:rsid w:val="00FE15BF"/>
    <w:rsid w:val="00FE18FC"/>
    <w:rsid w:val="00FE277E"/>
    <w:rsid w:val="00FE2BCF"/>
    <w:rsid w:val="00FE30E5"/>
    <w:rsid w:val="00FE3192"/>
    <w:rsid w:val="00FE3843"/>
    <w:rsid w:val="00FE69B4"/>
    <w:rsid w:val="00FE6A7D"/>
    <w:rsid w:val="00FE7169"/>
    <w:rsid w:val="00FE7563"/>
    <w:rsid w:val="00FE7FCC"/>
    <w:rsid w:val="00FF0698"/>
    <w:rsid w:val="00FF0B19"/>
    <w:rsid w:val="00FF121D"/>
    <w:rsid w:val="00FF27CF"/>
    <w:rsid w:val="00FF2CED"/>
    <w:rsid w:val="00FF40D0"/>
    <w:rsid w:val="00FF5036"/>
    <w:rsid w:val="00FF5281"/>
    <w:rsid w:val="00FF567C"/>
    <w:rsid w:val="00FF5E03"/>
    <w:rsid w:val="00FF65C7"/>
    <w:rsid w:val="00FF6D8E"/>
    <w:rsid w:val="00FF7E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10" w:qFormat="1"/>
    <w:lsdException w:name="heading 2" w:semiHidden="1" w:uiPriority="10" w:unhideWhenUsed="1" w:qFormat="1"/>
    <w:lsdException w:name="heading 3" w:semiHidden="1" w:uiPriority="10" w:unhideWhenUsed="1" w:qFormat="1"/>
    <w:lsdException w:name="heading 4" w:semiHidden="1" w:uiPriority="10" w:unhideWhenUsed="1" w:qFormat="1"/>
    <w:lsdException w:name="heading 5" w:semiHidden="1" w:uiPriority="10" w:unhideWhenUsed="1" w:qFormat="1"/>
    <w:lsdException w:name="heading 6" w:semiHidden="1" w:uiPriority="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toc 3" w:uiPriority="39"/>
    <w:lsdException w:name="header" w:uiPriority="99"/>
    <w:lsdException w:name="caption" w:uiPriority="35" w:qFormat="1"/>
    <w:lsdException w:name="table of figures" w:uiPriority="99"/>
    <w:lsdException w:name="Title" w:qFormat="1"/>
    <w:lsdException w:name="Signature" w:uiPriority="99"/>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rd">
    <w:name w:val="Normal"/>
    <w:aliases w:val="_Standard"/>
    <w:qFormat/>
    <w:rsid w:val="00B31F35"/>
    <w:rPr>
      <w:szCs w:val="24"/>
      <w:lang w:val="en-US"/>
    </w:rPr>
  </w:style>
  <w:style w:type="paragraph" w:styleId="berschrift1">
    <w:name w:val="heading 1"/>
    <w:aliases w:val="_Überschrift 1"/>
    <w:basedOn w:val="Standard"/>
    <w:next w:val="Standard"/>
    <w:link w:val="berschrift1Zchn"/>
    <w:uiPriority w:val="10"/>
    <w:qFormat/>
    <w:rsid w:val="0050741A"/>
    <w:pPr>
      <w:numPr>
        <w:numId w:val="2"/>
      </w:numPr>
      <w:spacing w:before="240" w:after="240"/>
      <w:ind w:left="360"/>
      <w:outlineLvl w:val="0"/>
    </w:pPr>
    <w:rPr>
      <w:b/>
      <w:noProof/>
      <w:sz w:val="28"/>
      <w:szCs w:val="28"/>
      <w:lang w:eastAsia="en-US"/>
    </w:rPr>
  </w:style>
  <w:style w:type="paragraph" w:styleId="berschrift20">
    <w:name w:val="heading 2"/>
    <w:basedOn w:val="Standard"/>
    <w:next w:val="Standard"/>
    <w:link w:val="berschrift2Zchn"/>
    <w:uiPriority w:val="10"/>
    <w:unhideWhenUsed/>
    <w:qFormat/>
    <w:rsid w:val="00C0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0">
    <w:name w:val="heading 3"/>
    <w:basedOn w:val="Standard"/>
    <w:next w:val="Standard"/>
    <w:link w:val="berschrift3Zchn"/>
    <w:uiPriority w:val="10"/>
    <w:unhideWhenUsed/>
    <w:qFormat/>
    <w:rsid w:val="00C032CA"/>
    <w:pPr>
      <w:keepNext/>
      <w:keepLines/>
      <w:spacing w:before="200"/>
      <w:outlineLvl w:val="2"/>
    </w:pPr>
    <w:rPr>
      <w:rFonts w:asciiTheme="majorHAnsi" w:eastAsiaTheme="majorEastAsia" w:hAnsiTheme="majorHAnsi" w:cstheme="majorBidi"/>
      <w:b/>
      <w:bCs/>
      <w:color w:val="4F81BD" w:themeColor="accent1"/>
    </w:rPr>
  </w:style>
  <w:style w:type="paragraph" w:styleId="berschrift40">
    <w:name w:val="heading 4"/>
    <w:basedOn w:val="Standard"/>
    <w:next w:val="Standard"/>
    <w:link w:val="berschrift4Zchn"/>
    <w:autoRedefine/>
    <w:uiPriority w:val="10"/>
    <w:qFormat/>
    <w:rsid w:val="00C032CA"/>
    <w:pPr>
      <w:keepNext/>
      <w:ind w:left="993" w:hanging="709"/>
      <w:outlineLvl w:val="3"/>
    </w:pPr>
    <w:rPr>
      <w:bCs/>
      <w:i/>
      <w:sz w:val="24"/>
      <w:szCs w:val="28"/>
      <w:lang w:val="en-GB" w:eastAsia="pt-PT"/>
    </w:rPr>
  </w:style>
  <w:style w:type="paragraph" w:styleId="berschrift5">
    <w:name w:val="heading 5"/>
    <w:basedOn w:val="Standard"/>
    <w:next w:val="Standard"/>
    <w:link w:val="berschrift5Zchn"/>
    <w:uiPriority w:val="10"/>
    <w:qFormat/>
    <w:rsid w:val="00C032CA"/>
    <w:pPr>
      <w:tabs>
        <w:tab w:val="num" w:pos="1008"/>
      </w:tabs>
      <w:spacing w:before="240" w:after="60"/>
      <w:ind w:left="1008" w:hanging="1008"/>
      <w:outlineLvl w:val="4"/>
    </w:pPr>
    <w:rPr>
      <w:b/>
      <w:bCs/>
      <w:i/>
      <w:iCs/>
      <w:sz w:val="26"/>
      <w:szCs w:val="26"/>
      <w:lang w:val="en-GB" w:eastAsia="pt-PT"/>
    </w:rPr>
  </w:style>
  <w:style w:type="paragraph" w:styleId="berschrift6">
    <w:name w:val="heading 6"/>
    <w:basedOn w:val="Standard"/>
    <w:next w:val="Standard"/>
    <w:link w:val="berschrift6Zchn"/>
    <w:uiPriority w:val="1"/>
    <w:qFormat/>
    <w:rsid w:val="00C032CA"/>
    <w:pPr>
      <w:tabs>
        <w:tab w:val="num" w:pos="1152"/>
      </w:tabs>
      <w:spacing w:before="240" w:after="60"/>
      <w:ind w:left="1152" w:hanging="1152"/>
      <w:outlineLvl w:val="5"/>
    </w:pPr>
    <w:rPr>
      <w:b/>
      <w:bCs/>
      <w:sz w:val="22"/>
      <w:szCs w:val="22"/>
      <w:lang w:val="en-GB" w:eastAsia="pt-PT"/>
    </w:rPr>
  </w:style>
  <w:style w:type="paragraph" w:styleId="berschrift7">
    <w:name w:val="heading 7"/>
    <w:basedOn w:val="Standard"/>
    <w:next w:val="Standard"/>
    <w:link w:val="berschrift7Zchn"/>
    <w:qFormat/>
    <w:rsid w:val="00C032CA"/>
    <w:pPr>
      <w:tabs>
        <w:tab w:val="num" w:pos="1296"/>
      </w:tabs>
      <w:spacing w:before="240" w:after="60"/>
      <w:ind w:left="1296" w:hanging="1296"/>
      <w:outlineLvl w:val="6"/>
    </w:pPr>
    <w:rPr>
      <w:sz w:val="24"/>
      <w:lang w:val="en-GB" w:eastAsia="pt-PT"/>
    </w:rPr>
  </w:style>
  <w:style w:type="paragraph" w:styleId="berschrift8">
    <w:name w:val="heading 8"/>
    <w:basedOn w:val="Standard"/>
    <w:next w:val="Standard"/>
    <w:link w:val="berschrift8Zchn"/>
    <w:qFormat/>
    <w:rsid w:val="00C032CA"/>
    <w:pPr>
      <w:tabs>
        <w:tab w:val="num" w:pos="1440"/>
      </w:tabs>
      <w:spacing w:before="240" w:after="60"/>
      <w:ind w:left="1440" w:hanging="1440"/>
      <w:outlineLvl w:val="7"/>
    </w:pPr>
    <w:rPr>
      <w:i/>
      <w:iCs/>
      <w:sz w:val="24"/>
      <w:lang w:val="en-GB" w:eastAsia="pt-PT"/>
    </w:rPr>
  </w:style>
  <w:style w:type="paragraph" w:styleId="berschrift9">
    <w:name w:val="heading 9"/>
    <w:basedOn w:val="Standard"/>
    <w:next w:val="Standard"/>
    <w:link w:val="berschrift9Zchn"/>
    <w:qFormat/>
    <w:rsid w:val="00C032CA"/>
    <w:pPr>
      <w:tabs>
        <w:tab w:val="num" w:pos="1584"/>
      </w:tabs>
      <w:spacing w:before="240" w:after="60"/>
      <w:ind w:left="1584" w:hanging="1584"/>
      <w:outlineLvl w:val="8"/>
    </w:pPr>
    <w:rPr>
      <w:rFonts w:ascii="Arial" w:hAnsi="Arial" w:cs="Arial"/>
      <w:sz w:val="22"/>
      <w:szCs w:val="22"/>
      <w:lang w:val="en-GB" w:eastAsia="pt-P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F839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figure"/>
    <w:next w:val="Standard"/>
    <w:link w:val="BeschriftungZchn"/>
    <w:uiPriority w:val="35"/>
    <w:qFormat/>
    <w:rsid w:val="00B72BD7"/>
  </w:style>
  <w:style w:type="paragraph" w:styleId="Fuzeile">
    <w:name w:val="footer"/>
    <w:basedOn w:val="Standard"/>
    <w:link w:val="FuzeileZchn"/>
    <w:rsid w:val="00C0547E"/>
    <w:pPr>
      <w:tabs>
        <w:tab w:val="center" w:pos="4536"/>
        <w:tab w:val="right" w:pos="9072"/>
      </w:tabs>
    </w:pPr>
  </w:style>
  <w:style w:type="character" w:styleId="Seitenzahl">
    <w:name w:val="page number"/>
    <w:basedOn w:val="Absatz-Standardschriftart"/>
    <w:rsid w:val="00C0547E"/>
  </w:style>
  <w:style w:type="paragraph" w:customStyle="1" w:styleId="Diplom1">
    <w:name w:val="Diplom1"/>
    <w:basedOn w:val="Standard"/>
    <w:link w:val="Diplom1Char"/>
    <w:rsid w:val="00AC3B52"/>
    <w:pPr>
      <w:spacing w:line="360" w:lineRule="auto"/>
    </w:pPr>
    <w:rPr>
      <w:rFonts w:ascii="Times New (W1)" w:hAnsi="Times New (W1)"/>
    </w:rPr>
  </w:style>
  <w:style w:type="character" w:customStyle="1" w:styleId="Diplom1Char">
    <w:name w:val="Diplom1 Char"/>
    <w:link w:val="Diplom1"/>
    <w:rsid w:val="00AC3B52"/>
    <w:rPr>
      <w:rFonts w:ascii="Times New (W1)" w:hAnsi="Times New (W1)"/>
      <w:sz w:val="24"/>
      <w:szCs w:val="24"/>
      <w:lang w:val="de-DE" w:eastAsia="de-DE" w:bidi="ar-SA"/>
    </w:rPr>
  </w:style>
  <w:style w:type="paragraph" w:customStyle="1" w:styleId="FormatvorlageBeschriftungRechts">
    <w:name w:val="Formatvorlage Beschriftung + Rechts"/>
    <w:basedOn w:val="Beschriftung"/>
    <w:next w:val="Diplom1"/>
    <w:link w:val="FormatvorlageBeschriftungRechtsChar"/>
    <w:rsid w:val="006B6BD7"/>
    <w:pPr>
      <w:jc w:val="right"/>
    </w:pPr>
  </w:style>
  <w:style w:type="character" w:customStyle="1" w:styleId="FormatvorlageBeschriftungRechtsChar">
    <w:name w:val="Formatvorlage Beschriftung + Rechts Char"/>
    <w:link w:val="FormatvorlageBeschriftungRechts"/>
    <w:rsid w:val="006B6BD7"/>
    <w:rPr>
      <w:b/>
      <w:bCs/>
      <w:szCs w:val="24"/>
      <w:lang w:val="de-DE" w:eastAsia="de-DE" w:bidi="ar-SA"/>
    </w:rPr>
  </w:style>
  <w:style w:type="character" w:customStyle="1" w:styleId="BeschriftungZchn">
    <w:name w:val="Beschriftung Zchn"/>
    <w:link w:val="Beschriftung"/>
    <w:uiPriority w:val="35"/>
    <w:rsid w:val="00B72BD7"/>
    <w:rPr>
      <w:rFonts w:ascii="Arial" w:hAnsi="Arial"/>
      <w:b/>
      <w:sz w:val="24"/>
      <w:szCs w:val="24"/>
      <w:lang w:val="en-GB"/>
    </w:rPr>
  </w:style>
  <w:style w:type="paragraph" w:styleId="StandardWeb">
    <w:name w:val="Normal (Web)"/>
    <w:basedOn w:val="Standard"/>
    <w:uiPriority w:val="99"/>
    <w:unhideWhenUsed/>
    <w:rsid w:val="00E3194B"/>
    <w:pPr>
      <w:spacing w:before="100" w:beforeAutospacing="1" w:after="100" w:afterAutospacing="1"/>
    </w:pPr>
  </w:style>
  <w:style w:type="character" w:customStyle="1" w:styleId="FormatvorlageTiefgestellt">
    <w:name w:val="Formatvorlage Tiefgestellt"/>
    <w:basedOn w:val="Absatz-Standardschriftart"/>
    <w:rsid w:val="00EF6A18"/>
    <w:rPr>
      <w:rFonts w:ascii="Arial" w:hAnsi="Arial"/>
      <w:sz w:val="32"/>
      <w:vertAlign w:val="subscript"/>
    </w:rPr>
  </w:style>
  <w:style w:type="paragraph" w:styleId="Titel">
    <w:name w:val="Title"/>
    <w:aliases w:val="title"/>
    <w:basedOn w:val="Standard"/>
    <w:next w:val="Standard"/>
    <w:link w:val="TitelZchn"/>
    <w:qFormat/>
    <w:rsid w:val="00EF6A18"/>
    <w:pPr>
      <w:spacing w:before="240" w:after="60"/>
      <w:jc w:val="center"/>
      <w:outlineLvl w:val="0"/>
    </w:pPr>
    <w:rPr>
      <w:rFonts w:eastAsiaTheme="majorEastAsia" w:cstheme="majorBidi"/>
      <w:b/>
      <w:bCs/>
      <w:kern w:val="28"/>
      <w:sz w:val="32"/>
      <w:szCs w:val="32"/>
    </w:rPr>
  </w:style>
  <w:style w:type="character" w:customStyle="1" w:styleId="TitelZchn">
    <w:name w:val="Titel Zchn"/>
    <w:aliases w:val="title Zchn1"/>
    <w:basedOn w:val="Absatz-Standardschriftart"/>
    <w:link w:val="Titel"/>
    <w:rsid w:val="00EF6A18"/>
    <w:rPr>
      <w:rFonts w:ascii="Arial" w:eastAsiaTheme="majorEastAsia" w:hAnsi="Arial" w:cstheme="majorBidi"/>
      <w:b/>
      <w:bCs/>
      <w:kern w:val="28"/>
      <w:sz w:val="32"/>
      <w:szCs w:val="32"/>
    </w:rPr>
  </w:style>
  <w:style w:type="character" w:styleId="Hervorhebung">
    <w:name w:val="Emphasis"/>
    <w:basedOn w:val="Absatz-Standardschriftart"/>
    <w:rsid w:val="00EF6A18"/>
    <w:rPr>
      <w:i/>
      <w:iCs/>
    </w:rPr>
  </w:style>
  <w:style w:type="character" w:styleId="Fett">
    <w:name w:val="Strong"/>
    <w:basedOn w:val="Absatz-Standardschriftart"/>
    <w:rsid w:val="00EF6A18"/>
    <w:rPr>
      <w:b/>
      <w:bCs/>
    </w:rPr>
  </w:style>
  <w:style w:type="paragraph" w:customStyle="1" w:styleId="berschrift2">
    <w:name w:val="_Überschrift 2"/>
    <w:basedOn w:val="Standard"/>
    <w:next w:val="normal"/>
    <w:link w:val="berschrift2Zchn0"/>
    <w:autoRedefine/>
    <w:qFormat/>
    <w:rsid w:val="00AA0F8C"/>
    <w:pPr>
      <w:numPr>
        <w:ilvl w:val="1"/>
        <w:numId w:val="2"/>
      </w:numPr>
      <w:spacing w:before="240" w:after="240"/>
      <w:outlineLvl w:val="1"/>
    </w:pPr>
    <w:rPr>
      <w:b/>
      <w:sz w:val="24"/>
    </w:rPr>
  </w:style>
  <w:style w:type="paragraph" w:customStyle="1" w:styleId="berschrift3">
    <w:name w:val="_Überschrift 3"/>
    <w:basedOn w:val="Standard"/>
    <w:next w:val="Standard"/>
    <w:qFormat/>
    <w:rsid w:val="00B7497F"/>
    <w:pPr>
      <w:numPr>
        <w:ilvl w:val="2"/>
        <w:numId w:val="2"/>
      </w:numPr>
      <w:tabs>
        <w:tab w:val="clear" w:pos="1080"/>
      </w:tabs>
      <w:spacing w:before="240" w:after="240"/>
      <w:ind w:left="0" w:firstLine="0"/>
      <w:outlineLvl w:val="2"/>
    </w:pPr>
    <w:rPr>
      <w:i/>
      <w:lang w:val="en-GB"/>
    </w:rPr>
  </w:style>
  <w:style w:type="paragraph" w:styleId="Listenabsatz">
    <w:name w:val="List Paragraph"/>
    <w:basedOn w:val="Standard"/>
    <w:link w:val="ListenabsatzZchn"/>
    <w:uiPriority w:val="34"/>
    <w:rsid w:val="00C650D9"/>
    <w:pPr>
      <w:ind w:left="720"/>
      <w:contextualSpacing/>
    </w:pPr>
  </w:style>
  <w:style w:type="paragraph" w:customStyle="1" w:styleId="berschrift4">
    <w:name w:val="_Überschrift 4"/>
    <w:basedOn w:val="berschrift3"/>
    <w:next w:val="Standard"/>
    <w:qFormat/>
    <w:rsid w:val="00794387"/>
    <w:pPr>
      <w:numPr>
        <w:ilvl w:val="3"/>
      </w:numPr>
      <w:ind w:left="0" w:firstLine="0"/>
    </w:pPr>
  </w:style>
  <w:style w:type="paragraph" w:styleId="Sprechblasentext">
    <w:name w:val="Balloon Text"/>
    <w:basedOn w:val="Standard"/>
    <w:link w:val="SprechblasentextZchn"/>
    <w:rsid w:val="008C270F"/>
    <w:rPr>
      <w:rFonts w:ascii="Tahoma" w:hAnsi="Tahoma" w:cs="Tahoma"/>
      <w:sz w:val="16"/>
      <w:szCs w:val="16"/>
    </w:rPr>
  </w:style>
  <w:style w:type="character" w:customStyle="1" w:styleId="SprechblasentextZchn">
    <w:name w:val="Sprechblasentext Zchn"/>
    <w:basedOn w:val="Absatz-Standardschriftart"/>
    <w:link w:val="Sprechblasentext"/>
    <w:rsid w:val="008C270F"/>
    <w:rPr>
      <w:rFonts w:ascii="Tahoma" w:hAnsi="Tahoma" w:cs="Tahoma"/>
      <w:sz w:val="16"/>
      <w:szCs w:val="16"/>
      <w:lang w:val="en-GB"/>
    </w:rPr>
  </w:style>
  <w:style w:type="paragraph" w:customStyle="1" w:styleId="figure">
    <w:name w:val="figure"/>
    <w:basedOn w:val="Standard"/>
    <w:next w:val="Standard"/>
    <w:link w:val="figureZchn"/>
    <w:qFormat/>
    <w:rsid w:val="0066270D"/>
    <w:pPr>
      <w:spacing w:before="240"/>
      <w:jc w:val="center"/>
    </w:pPr>
    <w:rPr>
      <w:szCs w:val="20"/>
      <w:lang w:val="en-GB"/>
    </w:rPr>
  </w:style>
  <w:style w:type="paragraph" w:styleId="Endnotentext">
    <w:name w:val="endnote text"/>
    <w:basedOn w:val="Standard"/>
    <w:link w:val="EndnotentextZchn"/>
    <w:rsid w:val="00D1020A"/>
    <w:rPr>
      <w:szCs w:val="20"/>
    </w:rPr>
  </w:style>
  <w:style w:type="character" w:customStyle="1" w:styleId="EndnotentextZchn">
    <w:name w:val="Endnotentext Zchn"/>
    <w:basedOn w:val="Absatz-Standardschriftart"/>
    <w:link w:val="Endnotentext"/>
    <w:rsid w:val="00D1020A"/>
    <w:rPr>
      <w:rFonts w:ascii="Arial" w:hAnsi="Arial"/>
      <w:lang w:val="en-GB"/>
    </w:rPr>
  </w:style>
  <w:style w:type="character" w:styleId="Endnotenzeichen">
    <w:name w:val="endnote reference"/>
    <w:basedOn w:val="Absatz-Standardschriftart"/>
    <w:rsid w:val="00D1020A"/>
    <w:rPr>
      <w:vertAlign w:val="superscript"/>
    </w:rPr>
  </w:style>
  <w:style w:type="paragraph" w:styleId="Inhaltsverzeichnisberschrift">
    <w:name w:val="TOC Heading"/>
    <w:basedOn w:val="Literaturverzeichnis"/>
    <w:next w:val="Standard"/>
    <w:uiPriority w:val="39"/>
    <w:unhideWhenUsed/>
    <w:qFormat/>
    <w:rsid w:val="000B0D83"/>
    <w:pPr>
      <w:numPr>
        <w:numId w:val="3"/>
      </w:numPr>
      <w:ind w:left="360"/>
    </w:pPr>
  </w:style>
  <w:style w:type="paragraph" w:styleId="Verzeichnis1">
    <w:name w:val="toc 1"/>
    <w:basedOn w:val="Standard"/>
    <w:next w:val="Standard"/>
    <w:autoRedefine/>
    <w:uiPriority w:val="39"/>
    <w:rsid w:val="00D1020A"/>
    <w:pPr>
      <w:spacing w:after="100"/>
    </w:pPr>
  </w:style>
  <w:style w:type="character" w:styleId="Hyperlink">
    <w:name w:val="Hyperlink"/>
    <w:basedOn w:val="Absatz-Standardschriftart"/>
    <w:uiPriority w:val="99"/>
    <w:unhideWhenUsed/>
    <w:rsid w:val="00D1020A"/>
    <w:rPr>
      <w:color w:val="0000FF" w:themeColor="hyperlink"/>
      <w:u w:val="single"/>
    </w:rPr>
  </w:style>
  <w:style w:type="paragraph" w:styleId="Verzeichnis2">
    <w:name w:val="toc 2"/>
    <w:basedOn w:val="Standard"/>
    <w:next w:val="Standard"/>
    <w:autoRedefine/>
    <w:uiPriority w:val="39"/>
    <w:rsid w:val="00D1020A"/>
    <w:pPr>
      <w:spacing w:after="100"/>
      <w:ind w:left="240"/>
    </w:pPr>
  </w:style>
  <w:style w:type="paragraph" w:styleId="Verzeichnis3">
    <w:name w:val="toc 3"/>
    <w:basedOn w:val="Standard"/>
    <w:next w:val="Standard"/>
    <w:autoRedefine/>
    <w:uiPriority w:val="39"/>
    <w:rsid w:val="00D1020A"/>
    <w:pPr>
      <w:spacing w:after="100"/>
      <w:ind w:left="480"/>
    </w:pPr>
  </w:style>
  <w:style w:type="paragraph" w:styleId="Abbildungsverzeichnis">
    <w:name w:val="table of figures"/>
    <w:basedOn w:val="Standard"/>
    <w:next w:val="Standard"/>
    <w:uiPriority w:val="99"/>
    <w:rsid w:val="00832872"/>
  </w:style>
  <w:style w:type="character" w:customStyle="1" w:styleId="apple-converted-space">
    <w:name w:val="apple-converted-space"/>
    <w:basedOn w:val="Absatz-Standardschriftart"/>
    <w:rsid w:val="002B6B33"/>
  </w:style>
  <w:style w:type="character" w:styleId="Platzhaltertext">
    <w:name w:val="Placeholder Text"/>
    <w:basedOn w:val="Absatz-Standardschriftart"/>
    <w:uiPriority w:val="99"/>
    <w:semiHidden/>
    <w:rsid w:val="002B6B33"/>
    <w:rPr>
      <w:color w:val="808080"/>
    </w:rPr>
  </w:style>
  <w:style w:type="paragraph" w:styleId="Literaturverzeichnis">
    <w:name w:val="Bibliography"/>
    <w:basedOn w:val="Standard"/>
    <w:next w:val="Standard"/>
    <w:link w:val="LiteraturverzeichnisZchn"/>
    <w:uiPriority w:val="37"/>
    <w:unhideWhenUsed/>
    <w:rsid w:val="00372C64"/>
  </w:style>
  <w:style w:type="paragraph" w:styleId="Kopfzeile">
    <w:name w:val="header"/>
    <w:basedOn w:val="Standard"/>
    <w:link w:val="KopfzeileZchn"/>
    <w:uiPriority w:val="99"/>
    <w:rsid w:val="009D46F2"/>
    <w:pPr>
      <w:tabs>
        <w:tab w:val="center" w:pos="4536"/>
        <w:tab w:val="right" w:pos="9072"/>
      </w:tabs>
    </w:pPr>
  </w:style>
  <w:style w:type="character" w:customStyle="1" w:styleId="KopfzeileZchn">
    <w:name w:val="Kopfzeile Zchn"/>
    <w:basedOn w:val="Absatz-Standardschriftart"/>
    <w:link w:val="Kopfzeile"/>
    <w:uiPriority w:val="99"/>
    <w:rsid w:val="009D46F2"/>
    <w:rPr>
      <w:rFonts w:ascii="Arial" w:hAnsi="Arial"/>
      <w:sz w:val="24"/>
      <w:szCs w:val="24"/>
      <w:lang w:val="en-GB"/>
    </w:rPr>
  </w:style>
  <w:style w:type="paragraph" w:customStyle="1" w:styleId="authoraddress">
    <w:name w:val="author_address"/>
    <w:basedOn w:val="Standard"/>
    <w:link w:val="authoraddressZchn"/>
    <w:qFormat/>
    <w:rsid w:val="00B54E2D"/>
    <w:pPr>
      <w:jc w:val="center"/>
    </w:pPr>
    <w:rPr>
      <w:i/>
      <w:sz w:val="16"/>
    </w:rPr>
  </w:style>
  <w:style w:type="paragraph" w:customStyle="1" w:styleId="authorname">
    <w:name w:val="author_name"/>
    <w:basedOn w:val="Standard"/>
    <w:link w:val="authornameZchn"/>
    <w:qFormat/>
    <w:rsid w:val="00C90D69"/>
    <w:pPr>
      <w:jc w:val="center"/>
    </w:pPr>
  </w:style>
  <w:style w:type="character" w:customStyle="1" w:styleId="authoraddressZchn">
    <w:name w:val="author_address Zchn"/>
    <w:basedOn w:val="Absatz-Standardschriftart"/>
    <w:link w:val="authoraddress"/>
    <w:rsid w:val="00B54E2D"/>
    <w:rPr>
      <w:i/>
      <w:sz w:val="16"/>
      <w:szCs w:val="24"/>
      <w:lang w:val="en-US"/>
    </w:rPr>
  </w:style>
  <w:style w:type="paragraph" w:customStyle="1" w:styleId="Titel1">
    <w:name w:val="Titel1"/>
    <w:basedOn w:val="Standard"/>
    <w:link w:val="titleZchn"/>
    <w:qFormat/>
    <w:rsid w:val="00B54E2D"/>
    <w:pPr>
      <w:jc w:val="center"/>
    </w:pPr>
  </w:style>
  <w:style w:type="character" w:customStyle="1" w:styleId="authornameZchn">
    <w:name w:val="author_name Zchn"/>
    <w:basedOn w:val="Absatz-Standardschriftart"/>
    <w:link w:val="authorname"/>
    <w:rsid w:val="00C90D69"/>
    <w:rPr>
      <w:szCs w:val="24"/>
      <w:lang w:val="en-US"/>
    </w:rPr>
  </w:style>
  <w:style w:type="paragraph" w:customStyle="1" w:styleId="abstract">
    <w:name w:val="abstract"/>
    <w:basedOn w:val="Standard"/>
    <w:link w:val="abstractZchn"/>
    <w:qFormat/>
    <w:rsid w:val="008C3424"/>
  </w:style>
  <w:style w:type="character" w:customStyle="1" w:styleId="titleZchn">
    <w:name w:val="title Zchn"/>
    <w:basedOn w:val="Absatz-Standardschriftart"/>
    <w:link w:val="Titel1"/>
    <w:rsid w:val="00B54E2D"/>
    <w:rPr>
      <w:szCs w:val="24"/>
      <w:lang w:val="en-US"/>
    </w:rPr>
  </w:style>
  <w:style w:type="paragraph" w:customStyle="1" w:styleId="figdraw">
    <w:name w:val="fig_draw"/>
    <w:basedOn w:val="Standard"/>
    <w:link w:val="figdrawZchn"/>
    <w:qFormat/>
    <w:rsid w:val="00200EF9"/>
    <w:pPr>
      <w:jc w:val="center"/>
    </w:pPr>
    <w:rPr>
      <w:noProof/>
      <w:sz w:val="18"/>
      <w:lang w:eastAsia="en-US"/>
    </w:rPr>
  </w:style>
  <w:style w:type="character" w:customStyle="1" w:styleId="abstractZchn">
    <w:name w:val="abstract Zchn"/>
    <w:basedOn w:val="Absatz-Standardschriftart"/>
    <w:link w:val="abstract"/>
    <w:rsid w:val="008C3424"/>
    <w:rPr>
      <w:szCs w:val="24"/>
      <w:lang w:val="en-US"/>
    </w:rPr>
  </w:style>
  <w:style w:type="character" w:customStyle="1" w:styleId="figdrawZchn">
    <w:name w:val="fig_draw Zchn"/>
    <w:basedOn w:val="Absatz-Standardschriftart"/>
    <w:link w:val="figdraw"/>
    <w:rsid w:val="00200EF9"/>
    <w:rPr>
      <w:noProof/>
      <w:sz w:val="18"/>
      <w:szCs w:val="24"/>
      <w:lang w:val="en-US" w:eastAsia="en-US"/>
    </w:rPr>
  </w:style>
  <w:style w:type="paragraph" w:customStyle="1" w:styleId="appendix">
    <w:name w:val="appendix"/>
    <w:basedOn w:val="berschrift2"/>
    <w:link w:val="appendixZchn"/>
    <w:qFormat/>
    <w:rsid w:val="00640F52"/>
    <w:pPr>
      <w:numPr>
        <w:ilvl w:val="0"/>
        <w:numId w:val="0"/>
      </w:numPr>
      <w:outlineLvl w:val="0"/>
    </w:pPr>
    <w:rPr>
      <w:i/>
    </w:rPr>
  </w:style>
  <w:style w:type="character" w:customStyle="1" w:styleId="berschrift1Zchn">
    <w:name w:val="Überschrift 1 Zchn"/>
    <w:aliases w:val="_Überschrift 1 Zchn"/>
    <w:basedOn w:val="Absatz-Standardschriftart"/>
    <w:link w:val="berschrift1"/>
    <w:uiPriority w:val="10"/>
    <w:rsid w:val="0050741A"/>
    <w:rPr>
      <w:b/>
      <w:noProof/>
      <w:sz w:val="28"/>
      <w:szCs w:val="28"/>
      <w:lang w:val="en-US" w:eastAsia="en-US"/>
    </w:rPr>
  </w:style>
  <w:style w:type="character" w:customStyle="1" w:styleId="berschrift2Zchn0">
    <w:name w:val="_Überschrift 2 Zchn"/>
    <w:basedOn w:val="Absatz-Standardschriftart"/>
    <w:link w:val="berschrift2"/>
    <w:rsid w:val="00AA0F8C"/>
    <w:rPr>
      <w:b/>
      <w:sz w:val="24"/>
      <w:szCs w:val="24"/>
      <w:lang w:val="en-US"/>
    </w:rPr>
  </w:style>
  <w:style w:type="character" w:customStyle="1" w:styleId="appendixZchn">
    <w:name w:val="appendix Zchn"/>
    <w:basedOn w:val="berschrift2Zchn0"/>
    <w:link w:val="appendix"/>
    <w:rsid w:val="00640F52"/>
    <w:rPr>
      <w:b/>
      <w:i/>
      <w:sz w:val="24"/>
      <w:szCs w:val="24"/>
      <w:lang w:val="en-US"/>
    </w:rPr>
  </w:style>
  <w:style w:type="paragraph" w:customStyle="1" w:styleId="formel">
    <w:name w:val="formel"/>
    <w:basedOn w:val="Standard"/>
    <w:link w:val="formelZchn"/>
    <w:qFormat/>
    <w:rsid w:val="00BA5482"/>
    <w:rPr>
      <w:sz w:val="16"/>
    </w:rPr>
  </w:style>
  <w:style w:type="character" w:customStyle="1" w:styleId="formelZchn">
    <w:name w:val="formel Zchn"/>
    <w:basedOn w:val="Absatz-Standardschriftart"/>
    <w:link w:val="formel"/>
    <w:rsid w:val="00BA5482"/>
    <w:rPr>
      <w:sz w:val="16"/>
      <w:szCs w:val="24"/>
      <w:lang w:val="en-US"/>
    </w:rPr>
  </w:style>
  <w:style w:type="paragraph" w:customStyle="1" w:styleId="formelnummer">
    <w:name w:val="formel_nummer"/>
    <w:basedOn w:val="formel"/>
    <w:link w:val="formelnummerZchn"/>
    <w:qFormat/>
    <w:rsid w:val="00007C8C"/>
    <w:pPr>
      <w:jc w:val="center"/>
    </w:pPr>
  </w:style>
  <w:style w:type="paragraph" w:customStyle="1" w:styleId="equation">
    <w:name w:val="equation"/>
    <w:basedOn w:val="Standard"/>
    <w:link w:val="equationZchn"/>
    <w:rsid w:val="0057045A"/>
    <w:pPr>
      <w:framePr w:hSpace="180" w:wrap="around" w:vAnchor="text" w:hAnchor="margin" w:y="97"/>
      <w:jc w:val="center"/>
    </w:pPr>
    <w:rPr>
      <w:sz w:val="16"/>
    </w:rPr>
  </w:style>
  <w:style w:type="character" w:customStyle="1" w:styleId="formelnummerZchn">
    <w:name w:val="formel_nummer Zchn"/>
    <w:basedOn w:val="formelZchn"/>
    <w:link w:val="formelnummer"/>
    <w:rsid w:val="00007C8C"/>
    <w:rPr>
      <w:sz w:val="16"/>
      <w:szCs w:val="24"/>
      <w:lang w:val="en-US"/>
    </w:rPr>
  </w:style>
  <w:style w:type="character" w:customStyle="1" w:styleId="equationZchn">
    <w:name w:val="equation Zchn"/>
    <w:basedOn w:val="Absatz-Standardschriftart"/>
    <w:link w:val="equation"/>
    <w:rsid w:val="0057045A"/>
    <w:rPr>
      <w:sz w:val="16"/>
      <w:szCs w:val="24"/>
      <w:lang w:val="en-US"/>
    </w:rPr>
  </w:style>
  <w:style w:type="paragraph" w:customStyle="1" w:styleId="itemi">
    <w:name w:val="item_i"/>
    <w:link w:val="itemiZchn"/>
    <w:qFormat/>
    <w:rsid w:val="00C26F24"/>
    <w:pPr>
      <w:numPr>
        <w:numId w:val="4"/>
      </w:numPr>
    </w:pPr>
    <w:rPr>
      <w:sz w:val="16"/>
      <w:szCs w:val="24"/>
      <w:lang w:val="en-US"/>
    </w:rPr>
  </w:style>
  <w:style w:type="character" w:customStyle="1" w:styleId="sc51">
    <w:name w:val="sc51"/>
    <w:basedOn w:val="Absatz-Standardschriftart"/>
    <w:rsid w:val="00CD1F26"/>
    <w:rPr>
      <w:rFonts w:ascii="Courier New" w:hAnsi="Courier New" w:cs="Courier New" w:hint="default"/>
      <w:b/>
      <w:bCs/>
      <w:color w:val="0000FF"/>
      <w:sz w:val="20"/>
      <w:szCs w:val="20"/>
    </w:rPr>
  </w:style>
  <w:style w:type="character" w:customStyle="1" w:styleId="itemiZchn">
    <w:name w:val="item_i Zchn"/>
    <w:basedOn w:val="abstractZchn"/>
    <w:link w:val="itemi"/>
    <w:rsid w:val="00C26F24"/>
    <w:rPr>
      <w:sz w:val="16"/>
      <w:szCs w:val="24"/>
      <w:lang w:val="en-US"/>
    </w:rPr>
  </w:style>
  <w:style w:type="character" w:customStyle="1" w:styleId="sc0">
    <w:name w:val="sc0"/>
    <w:basedOn w:val="Absatz-Standardschriftart"/>
    <w:rsid w:val="00CD1F26"/>
    <w:rPr>
      <w:rFonts w:ascii="Courier New" w:hAnsi="Courier New" w:cs="Courier New" w:hint="default"/>
      <w:color w:val="000000"/>
      <w:sz w:val="20"/>
      <w:szCs w:val="20"/>
    </w:rPr>
  </w:style>
  <w:style w:type="character" w:customStyle="1" w:styleId="sc11">
    <w:name w:val="sc11"/>
    <w:basedOn w:val="Absatz-Standardschriftart"/>
    <w:rsid w:val="00CD1F26"/>
    <w:rPr>
      <w:rFonts w:ascii="Courier New" w:hAnsi="Courier New" w:cs="Courier New" w:hint="default"/>
      <w:color w:val="000000"/>
      <w:sz w:val="20"/>
      <w:szCs w:val="20"/>
    </w:rPr>
  </w:style>
  <w:style w:type="character" w:customStyle="1" w:styleId="sc101">
    <w:name w:val="sc101"/>
    <w:basedOn w:val="Absatz-Standardschriftart"/>
    <w:rsid w:val="00CD1F26"/>
    <w:rPr>
      <w:rFonts w:ascii="Courier New" w:hAnsi="Courier New" w:cs="Courier New" w:hint="default"/>
      <w:b/>
      <w:bCs/>
      <w:color w:val="000080"/>
      <w:sz w:val="20"/>
      <w:szCs w:val="20"/>
    </w:rPr>
  </w:style>
  <w:style w:type="character" w:customStyle="1" w:styleId="sc12">
    <w:name w:val="sc12"/>
    <w:basedOn w:val="Absatz-Standardschriftart"/>
    <w:rsid w:val="00CD1F26"/>
    <w:rPr>
      <w:rFonts w:ascii="Courier New" w:hAnsi="Courier New" w:cs="Courier New" w:hint="default"/>
      <w:color w:val="008000"/>
      <w:sz w:val="20"/>
      <w:szCs w:val="20"/>
    </w:rPr>
  </w:style>
  <w:style w:type="character" w:customStyle="1" w:styleId="sc41">
    <w:name w:val="sc41"/>
    <w:basedOn w:val="Absatz-Standardschriftart"/>
    <w:rsid w:val="00CD1F26"/>
    <w:rPr>
      <w:rFonts w:ascii="Courier New" w:hAnsi="Courier New" w:cs="Courier New" w:hint="default"/>
      <w:color w:val="808080"/>
      <w:sz w:val="20"/>
      <w:szCs w:val="20"/>
    </w:rPr>
  </w:style>
  <w:style w:type="character" w:customStyle="1" w:styleId="sc91">
    <w:name w:val="sc91"/>
    <w:basedOn w:val="Absatz-Standardschriftart"/>
    <w:rsid w:val="00CD1F26"/>
    <w:rPr>
      <w:rFonts w:ascii="Courier New" w:hAnsi="Courier New" w:cs="Courier New" w:hint="default"/>
      <w:color w:val="FF00FF"/>
      <w:sz w:val="20"/>
      <w:szCs w:val="20"/>
    </w:rPr>
  </w:style>
  <w:style w:type="character" w:customStyle="1" w:styleId="sc21">
    <w:name w:val="sc21"/>
    <w:basedOn w:val="Absatz-Standardschriftart"/>
    <w:rsid w:val="00CD1F26"/>
    <w:rPr>
      <w:rFonts w:ascii="Courier New" w:hAnsi="Courier New" w:cs="Courier New" w:hint="default"/>
      <w:color w:val="FF0000"/>
      <w:sz w:val="20"/>
      <w:szCs w:val="20"/>
    </w:rPr>
  </w:style>
  <w:style w:type="paragraph" w:customStyle="1" w:styleId="definitions">
    <w:name w:val="definitions"/>
    <w:basedOn w:val="Standard"/>
    <w:link w:val="definitionsZchn"/>
    <w:qFormat/>
    <w:rsid w:val="000953EB"/>
    <w:pPr>
      <w:ind w:left="1620" w:hanging="1440"/>
    </w:pPr>
  </w:style>
  <w:style w:type="character" w:customStyle="1" w:styleId="definitionsZchn">
    <w:name w:val="definitions Zchn"/>
    <w:basedOn w:val="Absatz-Standardschriftart"/>
    <w:link w:val="definitions"/>
    <w:rsid w:val="000953EB"/>
    <w:rPr>
      <w:szCs w:val="24"/>
      <w:lang w:val="en-US"/>
    </w:rPr>
  </w:style>
  <w:style w:type="character" w:customStyle="1" w:styleId="berschrift2Zchn">
    <w:name w:val="Überschrift 2 Zchn"/>
    <w:basedOn w:val="Absatz-Standardschriftart"/>
    <w:link w:val="berschrift20"/>
    <w:uiPriority w:val="10"/>
    <w:rsid w:val="00C032CA"/>
    <w:rPr>
      <w:rFonts w:asciiTheme="majorHAnsi" w:eastAsiaTheme="majorEastAsia" w:hAnsiTheme="majorHAnsi" w:cstheme="majorBidi"/>
      <w:b/>
      <w:bCs/>
      <w:color w:val="4F81BD" w:themeColor="accent1"/>
      <w:sz w:val="26"/>
      <w:szCs w:val="26"/>
      <w:lang w:val="en-US"/>
    </w:rPr>
  </w:style>
  <w:style w:type="character" w:customStyle="1" w:styleId="berschrift3Zchn">
    <w:name w:val="Überschrift 3 Zchn"/>
    <w:basedOn w:val="Absatz-Standardschriftart"/>
    <w:link w:val="berschrift30"/>
    <w:uiPriority w:val="10"/>
    <w:rsid w:val="00C032CA"/>
    <w:rPr>
      <w:rFonts w:asciiTheme="majorHAnsi" w:eastAsiaTheme="majorEastAsia" w:hAnsiTheme="majorHAnsi" w:cstheme="majorBidi"/>
      <w:b/>
      <w:bCs/>
      <w:color w:val="4F81BD" w:themeColor="accent1"/>
      <w:szCs w:val="24"/>
      <w:lang w:val="en-US"/>
    </w:rPr>
  </w:style>
  <w:style w:type="character" w:customStyle="1" w:styleId="berschrift4Zchn">
    <w:name w:val="Überschrift 4 Zchn"/>
    <w:basedOn w:val="Absatz-Standardschriftart"/>
    <w:link w:val="berschrift40"/>
    <w:uiPriority w:val="10"/>
    <w:rsid w:val="00C032CA"/>
    <w:rPr>
      <w:bCs/>
      <w:i/>
      <w:sz w:val="24"/>
      <w:szCs w:val="28"/>
      <w:lang w:val="en-GB" w:eastAsia="pt-PT"/>
    </w:rPr>
  </w:style>
  <w:style w:type="character" w:customStyle="1" w:styleId="berschrift5Zchn">
    <w:name w:val="Überschrift 5 Zchn"/>
    <w:basedOn w:val="Absatz-Standardschriftart"/>
    <w:link w:val="berschrift5"/>
    <w:uiPriority w:val="10"/>
    <w:rsid w:val="00C032CA"/>
    <w:rPr>
      <w:b/>
      <w:bCs/>
      <w:i/>
      <w:iCs/>
      <w:sz w:val="26"/>
      <w:szCs w:val="26"/>
      <w:lang w:val="en-GB" w:eastAsia="pt-PT"/>
    </w:rPr>
  </w:style>
  <w:style w:type="character" w:customStyle="1" w:styleId="berschrift6Zchn">
    <w:name w:val="Überschrift 6 Zchn"/>
    <w:basedOn w:val="Absatz-Standardschriftart"/>
    <w:link w:val="berschrift6"/>
    <w:uiPriority w:val="1"/>
    <w:rsid w:val="00C032CA"/>
    <w:rPr>
      <w:b/>
      <w:bCs/>
      <w:sz w:val="22"/>
      <w:szCs w:val="22"/>
      <w:lang w:val="en-GB" w:eastAsia="pt-PT"/>
    </w:rPr>
  </w:style>
  <w:style w:type="character" w:customStyle="1" w:styleId="berschrift7Zchn">
    <w:name w:val="Überschrift 7 Zchn"/>
    <w:basedOn w:val="Absatz-Standardschriftart"/>
    <w:link w:val="berschrift7"/>
    <w:rsid w:val="00C032CA"/>
    <w:rPr>
      <w:sz w:val="24"/>
      <w:szCs w:val="24"/>
      <w:lang w:val="en-GB" w:eastAsia="pt-PT"/>
    </w:rPr>
  </w:style>
  <w:style w:type="character" w:customStyle="1" w:styleId="berschrift8Zchn">
    <w:name w:val="Überschrift 8 Zchn"/>
    <w:basedOn w:val="Absatz-Standardschriftart"/>
    <w:link w:val="berschrift8"/>
    <w:rsid w:val="00C032CA"/>
    <w:rPr>
      <w:i/>
      <w:iCs/>
      <w:sz w:val="24"/>
      <w:szCs w:val="24"/>
      <w:lang w:val="en-GB" w:eastAsia="pt-PT"/>
    </w:rPr>
  </w:style>
  <w:style w:type="character" w:customStyle="1" w:styleId="berschrift9Zchn">
    <w:name w:val="Überschrift 9 Zchn"/>
    <w:basedOn w:val="Absatz-Standardschriftart"/>
    <w:link w:val="berschrift9"/>
    <w:rsid w:val="00C032CA"/>
    <w:rPr>
      <w:rFonts w:ascii="Arial" w:hAnsi="Arial" w:cs="Arial"/>
      <w:sz w:val="22"/>
      <w:szCs w:val="22"/>
      <w:lang w:val="en-GB" w:eastAsia="pt-PT"/>
    </w:rPr>
  </w:style>
  <w:style w:type="paragraph" w:styleId="Funotentext">
    <w:name w:val="footnote text"/>
    <w:basedOn w:val="Standard"/>
    <w:link w:val="FunotentextZchn"/>
    <w:rsid w:val="00C032CA"/>
    <w:rPr>
      <w:szCs w:val="20"/>
      <w:lang w:val="en-GB" w:eastAsia="pt-PT"/>
    </w:rPr>
  </w:style>
  <w:style w:type="character" w:customStyle="1" w:styleId="FunotentextZchn">
    <w:name w:val="Fußnotentext Zchn"/>
    <w:basedOn w:val="Absatz-Standardschriftart"/>
    <w:link w:val="Funotentext"/>
    <w:rsid w:val="00C032CA"/>
    <w:rPr>
      <w:lang w:val="en-GB" w:eastAsia="pt-PT"/>
    </w:rPr>
  </w:style>
  <w:style w:type="character" w:styleId="Funotenzeichen">
    <w:name w:val="footnote reference"/>
    <w:rsid w:val="00C032CA"/>
    <w:rPr>
      <w:vertAlign w:val="superscript"/>
    </w:rPr>
  </w:style>
  <w:style w:type="paragraph" w:styleId="Textkrper-Einzug2">
    <w:name w:val="Body Text Indent 2"/>
    <w:basedOn w:val="Standard"/>
    <w:link w:val="Textkrper-Einzug2Zchn"/>
    <w:rsid w:val="00C032CA"/>
    <w:pPr>
      <w:tabs>
        <w:tab w:val="left" w:pos="1276"/>
        <w:tab w:val="left" w:pos="1701"/>
      </w:tabs>
      <w:spacing w:line="360" w:lineRule="auto"/>
      <w:ind w:left="1701"/>
      <w:jc w:val="both"/>
    </w:pPr>
    <w:rPr>
      <w:rFonts w:ascii="Garamond" w:hAnsi="Garamond"/>
      <w:sz w:val="24"/>
      <w:szCs w:val="20"/>
      <w:lang w:val="en-GB" w:eastAsia="en-US"/>
    </w:rPr>
  </w:style>
  <w:style w:type="character" w:customStyle="1" w:styleId="Textkrper-Einzug2Zchn">
    <w:name w:val="Textkörper-Einzug 2 Zchn"/>
    <w:basedOn w:val="Absatz-Standardschriftart"/>
    <w:link w:val="Textkrper-Einzug2"/>
    <w:rsid w:val="00C032CA"/>
    <w:rPr>
      <w:rFonts w:ascii="Garamond" w:hAnsi="Garamond"/>
      <w:sz w:val="24"/>
      <w:lang w:val="en-GB" w:eastAsia="en-US"/>
    </w:rPr>
  </w:style>
  <w:style w:type="paragraph" w:styleId="Textkrper-Zeileneinzug">
    <w:name w:val="Body Text Indent"/>
    <w:basedOn w:val="Standard"/>
    <w:link w:val="Textkrper-ZeileneinzugZchn"/>
    <w:rsid w:val="00C032CA"/>
    <w:pPr>
      <w:ind w:left="284" w:hanging="284"/>
      <w:jc w:val="both"/>
    </w:pPr>
    <w:rPr>
      <w:b/>
      <w:sz w:val="24"/>
      <w:szCs w:val="20"/>
      <w:lang w:val="en-GB" w:eastAsia="pt-PT"/>
    </w:rPr>
  </w:style>
  <w:style w:type="character" w:customStyle="1" w:styleId="Textkrper-ZeileneinzugZchn">
    <w:name w:val="Textkörper-Zeileneinzug Zchn"/>
    <w:basedOn w:val="Absatz-Standardschriftart"/>
    <w:link w:val="Textkrper-Zeileneinzug"/>
    <w:rsid w:val="00C032CA"/>
    <w:rPr>
      <w:b/>
      <w:sz w:val="24"/>
      <w:lang w:val="en-GB" w:eastAsia="pt-PT"/>
    </w:rPr>
  </w:style>
  <w:style w:type="paragraph" w:styleId="Textkrper">
    <w:name w:val="Body Text"/>
    <w:basedOn w:val="Standard"/>
    <w:link w:val="TextkrperZchn"/>
    <w:rsid w:val="00C032CA"/>
    <w:pPr>
      <w:tabs>
        <w:tab w:val="left" w:pos="709"/>
      </w:tabs>
      <w:jc w:val="both"/>
    </w:pPr>
    <w:rPr>
      <w:sz w:val="24"/>
      <w:szCs w:val="20"/>
      <w:lang w:val="en-GB" w:eastAsia="pt-PT"/>
    </w:rPr>
  </w:style>
  <w:style w:type="character" w:customStyle="1" w:styleId="TextkrperZchn">
    <w:name w:val="Textkörper Zchn"/>
    <w:basedOn w:val="Absatz-Standardschriftart"/>
    <w:link w:val="Textkrper"/>
    <w:rsid w:val="00C032CA"/>
    <w:rPr>
      <w:sz w:val="24"/>
      <w:lang w:val="en-GB" w:eastAsia="pt-PT"/>
    </w:rPr>
  </w:style>
  <w:style w:type="paragraph" w:styleId="Textkrper-Einzug3">
    <w:name w:val="Body Text Indent 3"/>
    <w:basedOn w:val="Standard"/>
    <w:link w:val="Textkrper-Einzug3Zchn"/>
    <w:rsid w:val="00C032CA"/>
    <w:pPr>
      <w:tabs>
        <w:tab w:val="left" w:pos="1276"/>
        <w:tab w:val="left" w:pos="1701"/>
      </w:tabs>
      <w:spacing w:line="360" w:lineRule="auto"/>
      <w:ind w:left="1701"/>
      <w:jc w:val="both"/>
    </w:pPr>
    <w:rPr>
      <w:rFonts w:ascii="Garamond" w:hAnsi="Garamond"/>
      <w:i/>
      <w:sz w:val="24"/>
      <w:szCs w:val="20"/>
      <w:lang w:val="en-GB" w:eastAsia="en-US"/>
    </w:rPr>
  </w:style>
  <w:style w:type="character" w:customStyle="1" w:styleId="Textkrper-Einzug3Zchn">
    <w:name w:val="Textkörper-Einzug 3 Zchn"/>
    <w:basedOn w:val="Absatz-Standardschriftart"/>
    <w:link w:val="Textkrper-Einzug3"/>
    <w:rsid w:val="00C032CA"/>
    <w:rPr>
      <w:rFonts w:ascii="Garamond" w:hAnsi="Garamond"/>
      <w:i/>
      <w:sz w:val="24"/>
      <w:lang w:val="en-GB" w:eastAsia="en-US"/>
    </w:rPr>
  </w:style>
  <w:style w:type="paragraph" w:styleId="Textkrper2">
    <w:name w:val="Body Text 2"/>
    <w:basedOn w:val="Standard"/>
    <w:link w:val="Textkrper2Zchn"/>
    <w:rsid w:val="00C032CA"/>
    <w:pPr>
      <w:jc w:val="both"/>
    </w:pPr>
    <w:rPr>
      <w:b/>
      <w:bCs/>
      <w:sz w:val="24"/>
      <w:szCs w:val="20"/>
      <w:lang w:val="en-GB" w:eastAsia="pt-PT"/>
    </w:rPr>
  </w:style>
  <w:style w:type="character" w:customStyle="1" w:styleId="Textkrper2Zchn">
    <w:name w:val="Textkörper 2 Zchn"/>
    <w:basedOn w:val="Absatz-Standardschriftart"/>
    <w:link w:val="Textkrper2"/>
    <w:rsid w:val="00C032CA"/>
    <w:rPr>
      <w:b/>
      <w:bCs/>
      <w:sz w:val="24"/>
      <w:lang w:val="en-GB" w:eastAsia="pt-PT"/>
    </w:rPr>
  </w:style>
  <w:style w:type="paragraph" w:customStyle="1" w:styleId="Referencetext">
    <w:name w:val="Reference text"/>
    <w:basedOn w:val="Standard"/>
    <w:semiHidden/>
    <w:rsid w:val="00C032CA"/>
    <w:pPr>
      <w:overflowPunct w:val="0"/>
      <w:autoSpaceDE w:val="0"/>
      <w:autoSpaceDN w:val="0"/>
      <w:adjustRightInd w:val="0"/>
      <w:spacing w:line="220" w:lineRule="exact"/>
      <w:ind w:left="284" w:hanging="284"/>
      <w:jc w:val="both"/>
      <w:textAlignment w:val="baseline"/>
    </w:pPr>
    <w:rPr>
      <w:szCs w:val="20"/>
      <w:lang w:eastAsia="en-US"/>
    </w:rPr>
  </w:style>
  <w:style w:type="paragraph" w:styleId="Textkrper3">
    <w:name w:val="Body Text 3"/>
    <w:basedOn w:val="Standard"/>
    <w:link w:val="Textkrper3Zchn"/>
    <w:rsid w:val="00C032CA"/>
    <w:pPr>
      <w:spacing w:after="120"/>
    </w:pPr>
    <w:rPr>
      <w:sz w:val="16"/>
      <w:szCs w:val="16"/>
      <w:lang w:val="en-GB" w:eastAsia="pt-PT"/>
    </w:rPr>
  </w:style>
  <w:style w:type="character" w:customStyle="1" w:styleId="Textkrper3Zchn">
    <w:name w:val="Textkörper 3 Zchn"/>
    <w:basedOn w:val="Absatz-Standardschriftart"/>
    <w:link w:val="Textkrper3"/>
    <w:rsid w:val="00C032CA"/>
    <w:rPr>
      <w:sz w:val="16"/>
      <w:szCs w:val="16"/>
      <w:lang w:val="en-GB" w:eastAsia="pt-PT"/>
    </w:rPr>
  </w:style>
  <w:style w:type="paragraph" w:customStyle="1" w:styleId="ISTTitleReferences">
    <w:name w:val="IST Title References"/>
    <w:basedOn w:val="ISTTitleSection"/>
    <w:next w:val="ISTReferences"/>
    <w:semiHidden/>
    <w:rsid w:val="00C032CA"/>
  </w:style>
  <w:style w:type="paragraph" w:customStyle="1" w:styleId="ISTTitleSection">
    <w:name w:val="IST Title Section"/>
    <w:basedOn w:val="ISTNormal"/>
    <w:next w:val="ISTNormal"/>
    <w:semiHidden/>
    <w:rsid w:val="00C032CA"/>
    <w:pPr>
      <w:keepNext/>
      <w:keepLines/>
      <w:tabs>
        <w:tab w:val="left" w:pos="284"/>
      </w:tabs>
      <w:spacing w:before="240" w:after="120" w:line="240" w:lineRule="auto"/>
      <w:ind w:firstLine="0"/>
      <w:jc w:val="left"/>
      <w:outlineLvl w:val="0"/>
    </w:pPr>
    <w:rPr>
      <w:b/>
      <w:caps/>
      <w:sz w:val="20"/>
    </w:rPr>
  </w:style>
  <w:style w:type="paragraph" w:customStyle="1" w:styleId="ISTNormal">
    <w:name w:val="IST Normal"/>
    <w:semiHidden/>
    <w:rsid w:val="00C032CA"/>
    <w:pPr>
      <w:spacing w:line="210" w:lineRule="exact"/>
      <w:ind w:firstLine="284"/>
      <w:jc w:val="both"/>
    </w:pPr>
    <w:rPr>
      <w:sz w:val="18"/>
      <w:lang w:val="en-US" w:eastAsia="en-US"/>
    </w:rPr>
  </w:style>
  <w:style w:type="paragraph" w:customStyle="1" w:styleId="ISTReferences">
    <w:name w:val="IST References"/>
    <w:basedOn w:val="ISTNormal"/>
    <w:semiHidden/>
    <w:rsid w:val="00C032CA"/>
    <w:pPr>
      <w:numPr>
        <w:ilvl w:val="1"/>
        <w:numId w:val="1"/>
      </w:numPr>
      <w:tabs>
        <w:tab w:val="num" w:pos="426"/>
      </w:tabs>
      <w:spacing w:after="60"/>
      <w:ind w:left="425" w:hanging="425"/>
    </w:pPr>
  </w:style>
  <w:style w:type="paragraph" w:customStyle="1" w:styleId="ISTEquation">
    <w:name w:val="IST Equation"/>
    <w:basedOn w:val="ISTNormal"/>
    <w:next w:val="ISTNormal"/>
    <w:semiHidden/>
    <w:rsid w:val="00C032CA"/>
    <w:pPr>
      <w:tabs>
        <w:tab w:val="center" w:pos="3827"/>
        <w:tab w:val="right" w:pos="7655"/>
      </w:tabs>
      <w:spacing w:line="240" w:lineRule="auto"/>
      <w:ind w:firstLine="0"/>
    </w:pPr>
  </w:style>
  <w:style w:type="paragraph" w:customStyle="1" w:styleId="ISTFigureCaption">
    <w:name w:val="IST Figure Caption"/>
    <w:basedOn w:val="ISTNormal"/>
    <w:next w:val="ISTNormal"/>
    <w:autoRedefine/>
    <w:semiHidden/>
    <w:rsid w:val="00C032CA"/>
    <w:pPr>
      <w:spacing w:before="60" w:line="240" w:lineRule="auto"/>
      <w:ind w:firstLine="0"/>
      <w:jc w:val="center"/>
    </w:pPr>
  </w:style>
  <w:style w:type="paragraph" w:customStyle="1" w:styleId="ISTFigure">
    <w:name w:val="IST Figure"/>
    <w:basedOn w:val="ISTNormal"/>
    <w:semiHidden/>
    <w:rsid w:val="00C032CA"/>
    <w:pPr>
      <w:spacing w:line="240" w:lineRule="auto"/>
      <w:ind w:firstLine="0"/>
      <w:jc w:val="center"/>
    </w:pPr>
  </w:style>
  <w:style w:type="paragraph" w:customStyle="1" w:styleId="ISTTableCaption">
    <w:name w:val="IST Table Caption"/>
    <w:basedOn w:val="ISTNormal"/>
    <w:autoRedefine/>
    <w:semiHidden/>
    <w:rsid w:val="00C032CA"/>
    <w:pPr>
      <w:spacing w:after="60" w:line="240" w:lineRule="auto"/>
      <w:ind w:firstLine="0"/>
      <w:jc w:val="center"/>
    </w:pPr>
  </w:style>
  <w:style w:type="character" w:styleId="BesuchterHyperlink">
    <w:name w:val="FollowedHyperlink"/>
    <w:rsid w:val="00C032CA"/>
    <w:rPr>
      <w:color w:val="800080"/>
      <w:u w:val="single"/>
    </w:rPr>
  </w:style>
  <w:style w:type="paragraph" w:customStyle="1" w:styleId="NormalWCCM">
    <w:name w:val="Normal WCCM"/>
    <w:rsid w:val="00C032CA"/>
    <w:pPr>
      <w:widowControl w:val="0"/>
      <w:autoSpaceDE w:val="0"/>
      <w:autoSpaceDN w:val="0"/>
      <w:ind w:firstLine="284"/>
      <w:jc w:val="both"/>
    </w:pPr>
    <w:rPr>
      <w:szCs w:val="24"/>
      <w:lang w:val="en-US" w:eastAsia="es-ES"/>
    </w:rPr>
  </w:style>
  <w:style w:type="paragraph" w:customStyle="1" w:styleId="ATZStandard">
    <w:name w:val="ATZ_Standard"/>
    <w:basedOn w:val="Standard"/>
    <w:rsid w:val="00C032CA"/>
    <w:pPr>
      <w:tabs>
        <w:tab w:val="left" w:pos="224"/>
        <w:tab w:val="left" w:pos="448"/>
        <w:tab w:val="left" w:pos="672"/>
        <w:tab w:val="left" w:pos="896"/>
        <w:tab w:val="right" w:pos="6237"/>
      </w:tabs>
      <w:spacing w:after="112" w:line="224" w:lineRule="exact"/>
      <w:jc w:val="both"/>
    </w:pPr>
    <w:rPr>
      <w:sz w:val="18"/>
      <w:lang w:val="en-GB"/>
    </w:rPr>
  </w:style>
  <w:style w:type="paragraph" w:customStyle="1" w:styleId="ATZheadline1">
    <w:name w:val="ATZ_headline_1"/>
    <w:basedOn w:val="berschrift1"/>
    <w:next w:val="ATZStandard"/>
    <w:rsid w:val="00C032CA"/>
    <w:pPr>
      <w:keepNext/>
      <w:numPr>
        <w:numId w:val="0"/>
      </w:numPr>
      <w:tabs>
        <w:tab w:val="left" w:pos="336"/>
      </w:tabs>
      <w:suppressAutoHyphens/>
      <w:spacing w:before="248" w:after="168" w:line="312" w:lineRule="exact"/>
    </w:pPr>
    <w:rPr>
      <w:rFonts w:cs="Arial"/>
      <w:bCs/>
      <w:kern w:val="26"/>
      <w:sz w:val="26"/>
      <w:szCs w:val="32"/>
      <w:lang w:val="en-GB"/>
    </w:rPr>
  </w:style>
  <w:style w:type="paragraph" w:customStyle="1" w:styleId="Text">
    <w:name w:val="Text"/>
    <w:basedOn w:val="Standard"/>
    <w:rsid w:val="00C032CA"/>
    <w:pPr>
      <w:widowControl w:val="0"/>
      <w:tabs>
        <w:tab w:val="left" w:pos="288"/>
      </w:tabs>
      <w:suppressAutoHyphens/>
      <w:ind w:firstLine="288"/>
      <w:jc w:val="both"/>
    </w:pPr>
    <w:rPr>
      <w:szCs w:val="20"/>
      <w:lang w:eastAsia="ar-SA"/>
    </w:rPr>
  </w:style>
  <w:style w:type="paragraph" w:customStyle="1" w:styleId="PaperTEXT">
    <w:name w:val="Paper TEXT"/>
    <w:basedOn w:val="Standard"/>
    <w:link w:val="PaperTEXTCarattere"/>
    <w:qFormat/>
    <w:rsid w:val="00C032CA"/>
    <w:pPr>
      <w:ind w:firstLine="284"/>
      <w:jc w:val="both"/>
    </w:pPr>
    <w:rPr>
      <w:sz w:val="24"/>
      <w:lang w:eastAsia="ar-SA"/>
    </w:rPr>
  </w:style>
  <w:style w:type="character" w:customStyle="1" w:styleId="PaperTEXTCarattere">
    <w:name w:val="Paper TEXT Carattere"/>
    <w:link w:val="PaperTEXT"/>
    <w:rsid w:val="00C032CA"/>
    <w:rPr>
      <w:sz w:val="24"/>
      <w:szCs w:val="24"/>
      <w:lang w:val="en-US" w:eastAsia="ar-SA"/>
    </w:rPr>
  </w:style>
  <w:style w:type="paragraph" w:customStyle="1" w:styleId="1ChapterHeadline">
    <w:name w:val="1. Chapter Headline"/>
    <w:basedOn w:val="berschrift1"/>
    <w:rsid w:val="00C032CA"/>
    <w:pPr>
      <w:keepNext/>
      <w:widowControl w:val="0"/>
      <w:numPr>
        <w:numId w:val="5"/>
      </w:numPr>
      <w:tabs>
        <w:tab w:val="left" w:pos="432"/>
      </w:tabs>
      <w:overflowPunct w:val="0"/>
      <w:autoSpaceDE w:val="0"/>
      <w:autoSpaceDN w:val="0"/>
      <w:adjustRightInd w:val="0"/>
      <w:spacing w:before="120" w:after="120"/>
      <w:textAlignment w:val="baseline"/>
      <w:outlineLvl w:val="9"/>
    </w:pPr>
    <w:rPr>
      <w:rFonts w:ascii="Arial" w:hAnsi="Arial"/>
      <w:caps/>
      <w:kern w:val="28"/>
      <w:szCs w:val="20"/>
      <w:lang w:val="de-DE"/>
    </w:rPr>
  </w:style>
  <w:style w:type="paragraph" w:customStyle="1" w:styleId="11Headline">
    <w:name w:val="1.1 Headline"/>
    <w:basedOn w:val="berschrift20"/>
    <w:rsid w:val="00C032CA"/>
    <w:pPr>
      <w:keepLines w:val="0"/>
      <w:widowControl w:val="0"/>
      <w:numPr>
        <w:ilvl w:val="1"/>
        <w:numId w:val="5"/>
      </w:numPr>
      <w:tabs>
        <w:tab w:val="left" w:pos="576"/>
      </w:tabs>
      <w:overflowPunct w:val="0"/>
      <w:autoSpaceDE w:val="0"/>
      <w:autoSpaceDN w:val="0"/>
      <w:adjustRightInd w:val="0"/>
      <w:spacing w:before="120" w:after="120"/>
      <w:textAlignment w:val="baseline"/>
      <w:outlineLvl w:val="9"/>
    </w:pPr>
    <w:rPr>
      <w:rFonts w:ascii="Arial" w:eastAsia="Times New Roman" w:hAnsi="Arial" w:cs="Times New Roman"/>
      <w:bCs w:val="0"/>
      <w:color w:val="auto"/>
      <w:sz w:val="20"/>
      <w:szCs w:val="20"/>
      <w:lang w:val="de-DE"/>
    </w:rPr>
  </w:style>
  <w:style w:type="paragraph" w:customStyle="1" w:styleId="111Subheadline">
    <w:name w:val="1.1.1. Subheadline"/>
    <w:basedOn w:val="berschrift30"/>
    <w:rsid w:val="00C032CA"/>
    <w:pPr>
      <w:keepLines w:val="0"/>
      <w:widowControl w:val="0"/>
      <w:numPr>
        <w:ilvl w:val="2"/>
        <w:numId w:val="5"/>
      </w:numPr>
      <w:tabs>
        <w:tab w:val="left" w:pos="720"/>
      </w:tabs>
      <w:overflowPunct w:val="0"/>
      <w:autoSpaceDE w:val="0"/>
      <w:autoSpaceDN w:val="0"/>
      <w:adjustRightInd w:val="0"/>
      <w:spacing w:before="120" w:after="120"/>
      <w:textAlignment w:val="baseline"/>
      <w:outlineLvl w:val="9"/>
    </w:pPr>
    <w:rPr>
      <w:rFonts w:ascii="Arial" w:eastAsia="Times New Roman" w:hAnsi="Arial" w:cs="Times New Roman"/>
      <w:bCs w:val="0"/>
      <w:color w:val="auto"/>
      <w:szCs w:val="20"/>
      <w:lang w:val="de-DE"/>
    </w:rPr>
  </w:style>
  <w:style w:type="paragraph" w:customStyle="1" w:styleId="4Subheadline">
    <w:name w:val="4. Subheadline"/>
    <w:basedOn w:val="berschrift40"/>
    <w:rsid w:val="00C032CA"/>
    <w:pPr>
      <w:widowControl w:val="0"/>
      <w:numPr>
        <w:ilvl w:val="3"/>
        <w:numId w:val="5"/>
      </w:numPr>
      <w:tabs>
        <w:tab w:val="left" w:pos="864"/>
      </w:tabs>
      <w:overflowPunct w:val="0"/>
      <w:autoSpaceDE w:val="0"/>
      <w:autoSpaceDN w:val="0"/>
      <w:adjustRightInd w:val="0"/>
      <w:spacing w:before="120" w:after="120"/>
      <w:textAlignment w:val="baseline"/>
      <w:outlineLvl w:val="9"/>
    </w:pPr>
    <w:rPr>
      <w:rFonts w:ascii="Arial" w:hAnsi="Arial"/>
      <w:b/>
      <w:bCs w:val="0"/>
      <w:i w:val="0"/>
      <w:sz w:val="20"/>
      <w:szCs w:val="20"/>
      <w:lang w:val="de-DE" w:eastAsia="de-DE"/>
    </w:rPr>
  </w:style>
  <w:style w:type="paragraph" w:customStyle="1" w:styleId="5Subheadline">
    <w:name w:val="5. Subheadline"/>
    <w:basedOn w:val="berschrift5"/>
    <w:rsid w:val="00C032CA"/>
    <w:pPr>
      <w:widowControl w:val="0"/>
      <w:numPr>
        <w:ilvl w:val="4"/>
        <w:numId w:val="5"/>
      </w:numPr>
      <w:tabs>
        <w:tab w:val="left" w:pos="1008"/>
      </w:tabs>
      <w:overflowPunct w:val="0"/>
      <w:autoSpaceDE w:val="0"/>
      <w:autoSpaceDN w:val="0"/>
      <w:adjustRightInd w:val="0"/>
      <w:spacing w:before="120" w:after="120"/>
      <w:textAlignment w:val="baseline"/>
      <w:outlineLvl w:val="9"/>
    </w:pPr>
    <w:rPr>
      <w:rFonts w:ascii="Arial" w:hAnsi="Arial"/>
      <w:bCs w:val="0"/>
      <w:i w:val="0"/>
      <w:iCs w:val="0"/>
      <w:sz w:val="20"/>
      <w:szCs w:val="20"/>
      <w:lang w:val="de-DE" w:eastAsia="de-DE"/>
    </w:rPr>
  </w:style>
  <w:style w:type="paragraph" w:styleId="Index1">
    <w:name w:val="index 1"/>
    <w:basedOn w:val="Standard"/>
    <w:next w:val="Standard"/>
    <w:uiPriority w:val="99"/>
    <w:rsid w:val="00C032CA"/>
    <w:pPr>
      <w:spacing w:after="240"/>
      <w:ind w:left="200" w:hanging="200"/>
      <w:jc w:val="both"/>
    </w:pPr>
    <w:rPr>
      <w:sz w:val="24"/>
      <w:szCs w:val="20"/>
      <w:lang w:val="en-GB"/>
    </w:rPr>
  </w:style>
  <w:style w:type="paragraph" w:customStyle="1" w:styleId="Textkrper1">
    <w:name w:val="Textkörper1"/>
    <w:basedOn w:val="Standard"/>
    <w:rsid w:val="00C032CA"/>
    <w:pPr>
      <w:widowControl w:val="0"/>
      <w:overflowPunct w:val="0"/>
      <w:autoSpaceDE w:val="0"/>
      <w:autoSpaceDN w:val="0"/>
      <w:adjustRightInd w:val="0"/>
      <w:spacing w:before="120" w:after="120"/>
      <w:jc w:val="both"/>
      <w:textAlignment w:val="baseline"/>
    </w:pPr>
    <w:rPr>
      <w:rFonts w:ascii="Arial" w:hAnsi="Arial"/>
      <w:sz w:val="18"/>
      <w:szCs w:val="20"/>
      <w:lang w:val="de-DE"/>
    </w:rPr>
  </w:style>
  <w:style w:type="paragraph" w:customStyle="1" w:styleId="stdnum">
    <w:name w:val="std_num"/>
    <w:basedOn w:val="Listenabsatz"/>
    <w:link w:val="stdnumZchn"/>
    <w:qFormat/>
    <w:rsid w:val="00E64FA8"/>
    <w:pPr>
      <w:numPr>
        <w:numId w:val="6"/>
      </w:numPr>
      <w:ind w:left="180" w:firstLine="0"/>
    </w:pPr>
    <w:rPr>
      <w:lang w:val="en-GB"/>
    </w:rPr>
  </w:style>
  <w:style w:type="paragraph" w:customStyle="1" w:styleId="stdnum2">
    <w:name w:val="std_num_2"/>
    <w:basedOn w:val="stdnum"/>
    <w:link w:val="stdnum2Zchn"/>
    <w:qFormat/>
    <w:rsid w:val="00E64FA8"/>
    <w:pPr>
      <w:numPr>
        <w:numId w:val="7"/>
      </w:numPr>
    </w:pPr>
    <w:rPr>
      <w:szCs w:val="20"/>
    </w:rPr>
  </w:style>
  <w:style w:type="character" w:customStyle="1" w:styleId="ListenabsatzZchn">
    <w:name w:val="Listenabsatz Zchn"/>
    <w:basedOn w:val="Absatz-Standardschriftart"/>
    <w:link w:val="Listenabsatz"/>
    <w:uiPriority w:val="34"/>
    <w:rsid w:val="00E64FA8"/>
    <w:rPr>
      <w:szCs w:val="24"/>
      <w:lang w:val="en-US"/>
    </w:rPr>
  </w:style>
  <w:style w:type="character" w:customStyle="1" w:styleId="stdnumZchn">
    <w:name w:val="std_num Zchn"/>
    <w:basedOn w:val="ListenabsatzZchn"/>
    <w:link w:val="stdnum"/>
    <w:rsid w:val="00E64FA8"/>
    <w:rPr>
      <w:szCs w:val="24"/>
      <w:lang w:val="en-GB"/>
    </w:rPr>
  </w:style>
  <w:style w:type="paragraph" w:customStyle="1" w:styleId="stddash">
    <w:name w:val="std_dash"/>
    <w:basedOn w:val="stdnum2"/>
    <w:link w:val="stddashZchn"/>
    <w:qFormat/>
    <w:rsid w:val="001F1D19"/>
    <w:pPr>
      <w:ind w:left="720" w:hanging="540"/>
    </w:pPr>
  </w:style>
  <w:style w:type="character" w:customStyle="1" w:styleId="stdnum2Zchn">
    <w:name w:val="std_num_2 Zchn"/>
    <w:basedOn w:val="Absatz-Standardschriftart"/>
    <w:link w:val="stdnum2"/>
    <w:rsid w:val="00E64FA8"/>
    <w:rPr>
      <w:lang w:val="en-GB"/>
    </w:rPr>
  </w:style>
  <w:style w:type="character" w:customStyle="1" w:styleId="stddashZchn">
    <w:name w:val="std_dash Zchn"/>
    <w:basedOn w:val="stdnum2Zchn"/>
    <w:link w:val="stddash"/>
    <w:rsid w:val="001F1D19"/>
    <w:rPr>
      <w:lang w:val="en-GB"/>
    </w:rPr>
  </w:style>
  <w:style w:type="paragraph" w:customStyle="1" w:styleId="table">
    <w:name w:val="table"/>
    <w:basedOn w:val="figure"/>
    <w:link w:val="tableZchn"/>
    <w:qFormat/>
    <w:rsid w:val="00467FBD"/>
    <w:pPr>
      <w:spacing w:before="0" w:after="240"/>
    </w:pPr>
  </w:style>
  <w:style w:type="character" w:customStyle="1" w:styleId="figureZchn">
    <w:name w:val="figure Zchn"/>
    <w:basedOn w:val="Absatz-Standardschriftart"/>
    <w:link w:val="figure"/>
    <w:rsid w:val="0066270D"/>
    <w:rPr>
      <w:lang w:val="en-GB"/>
    </w:rPr>
  </w:style>
  <w:style w:type="character" w:customStyle="1" w:styleId="tableZchn">
    <w:name w:val="table Zchn"/>
    <w:basedOn w:val="figureZchn"/>
    <w:link w:val="table"/>
    <w:rsid w:val="00467FBD"/>
    <w:rPr>
      <w:sz w:val="16"/>
      <w:lang w:val="en-GB"/>
    </w:rPr>
  </w:style>
  <w:style w:type="paragraph" w:customStyle="1" w:styleId="figtable">
    <w:name w:val="fig_table"/>
    <w:basedOn w:val="Standard"/>
    <w:next w:val="Standard"/>
    <w:rsid w:val="00CA3413"/>
    <w:pPr>
      <w:jc w:val="center"/>
    </w:pPr>
    <w:rPr>
      <w:sz w:val="16"/>
      <w:szCs w:val="20"/>
    </w:rPr>
  </w:style>
  <w:style w:type="character" w:styleId="Kommentarzeichen">
    <w:name w:val="annotation reference"/>
    <w:basedOn w:val="Absatz-Standardschriftart"/>
    <w:rsid w:val="00463A23"/>
    <w:rPr>
      <w:sz w:val="16"/>
      <w:szCs w:val="16"/>
    </w:rPr>
  </w:style>
  <w:style w:type="paragraph" w:styleId="Kommentartext">
    <w:name w:val="annotation text"/>
    <w:basedOn w:val="Standard"/>
    <w:link w:val="KommentartextZchn"/>
    <w:rsid w:val="00463A23"/>
    <w:rPr>
      <w:szCs w:val="20"/>
    </w:rPr>
  </w:style>
  <w:style w:type="character" w:customStyle="1" w:styleId="KommentartextZchn">
    <w:name w:val="Kommentartext Zchn"/>
    <w:basedOn w:val="Absatz-Standardschriftart"/>
    <w:link w:val="Kommentartext"/>
    <w:rsid w:val="00463A23"/>
    <w:rPr>
      <w:lang w:val="en-US"/>
    </w:rPr>
  </w:style>
  <w:style w:type="paragraph" w:styleId="Kommentarthema">
    <w:name w:val="annotation subject"/>
    <w:basedOn w:val="Kommentartext"/>
    <w:next w:val="Kommentartext"/>
    <w:link w:val="KommentarthemaZchn"/>
    <w:rsid w:val="00463A23"/>
    <w:rPr>
      <w:b/>
      <w:bCs/>
    </w:rPr>
  </w:style>
  <w:style w:type="character" w:customStyle="1" w:styleId="KommentarthemaZchn">
    <w:name w:val="Kommentarthema Zchn"/>
    <w:basedOn w:val="KommentartextZchn"/>
    <w:link w:val="Kommentarthema"/>
    <w:rsid w:val="00463A23"/>
    <w:rPr>
      <w:b/>
      <w:bCs/>
      <w:lang w:val="en-US"/>
    </w:rPr>
  </w:style>
  <w:style w:type="paragraph" w:styleId="berarbeitung">
    <w:name w:val="Revision"/>
    <w:hidden/>
    <w:uiPriority w:val="99"/>
    <w:semiHidden/>
    <w:rsid w:val="00867203"/>
    <w:rPr>
      <w:szCs w:val="24"/>
      <w:lang w:val="en-US"/>
    </w:rPr>
  </w:style>
  <w:style w:type="paragraph" w:customStyle="1" w:styleId="references">
    <w:name w:val="references"/>
    <w:basedOn w:val="Literaturverzeichnis"/>
    <w:link w:val="referencesZchn"/>
    <w:qFormat/>
    <w:rsid w:val="00F02E77"/>
    <w:rPr>
      <w:noProof/>
    </w:rPr>
  </w:style>
  <w:style w:type="character" w:customStyle="1" w:styleId="LiteraturverzeichnisZchn">
    <w:name w:val="Literaturverzeichnis Zchn"/>
    <w:basedOn w:val="Absatz-Standardschriftart"/>
    <w:link w:val="Literaturverzeichnis"/>
    <w:uiPriority w:val="37"/>
    <w:rsid w:val="00F02E77"/>
    <w:rPr>
      <w:szCs w:val="24"/>
      <w:lang w:val="en-US"/>
    </w:rPr>
  </w:style>
  <w:style w:type="character" w:customStyle="1" w:styleId="referencesZchn">
    <w:name w:val="references Zchn"/>
    <w:basedOn w:val="LiteraturverzeichnisZchn"/>
    <w:link w:val="references"/>
    <w:rsid w:val="00F02E77"/>
    <w:rPr>
      <w:noProof/>
      <w:szCs w:val="24"/>
      <w:lang w:val="en-US"/>
    </w:rPr>
  </w:style>
  <w:style w:type="paragraph" w:customStyle="1" w:styleId="eq2paper">
    <w:name w:val="eq_2_paper"/>
    <w:basedOn w:val="Standard"/>
    <w:link w:val="eq2paperZchn"/>
    <w:qFormat/>
    <w:rsid w:val="00A519C9"/>
    <w:pPr>
      <w:spacing w:before="120" w:after="120"/>
      <w:jc w:val="center"/>
    </w:pPr>
    <w:rPr>
      <w:rFonts w:ascii="Cambria Math" w:eastAsiaTheme="minorEastAsia" w:hAnsi="Cambria Math" w:cstheme="minorBidi"/>
      <w:i/>
      <w:szCs w:val="22"/>
      <w:lang w:eastAsia="en-US"/>
    </w:rPr>
  </w:style>
  <w:style w:type="character" w:customStyle="1" w:styleId="eq2paperZchn">
    <w:name w:val="eq_2_paper Zchn"/>
    <w:basedOn w:val="Absatz-Standardschriftart"/>
    <w:link w:val="eq2paper"/>
    <w:rsid w:val="00A519C9"/>
    <w:rPr>
      <w:rFonts w:ascii="Cambria Math" w:eastAsiaTheme="minorEastAsia" w:hAnsi="Cambria Math" w:cstheme="minorBidi"/>
      <w:i/>
      <w:szCs w:val="22"/>
      <w:lang w:val="en-US" w:eastAsia="en-US"/>
    </w:rPr>
  </w:style>
  <w:style w:type="paragraph" w:customStyle="1" w:styleId="eq3paper">
    <w:name w:val="eq_3_paper"/>
    <w:basedOn w:val="Standard"/>
    <w:link w:val="eq3paperZchn"/>
    <w:autoRedefine/>
    <w:qFormat/>
    <w:rsid w:val="00215346"/>
    <w:pPr>
      <w:jc w:val="right"/>
    </w:pPr>
    <w:rPr>
      <w:rFonts w:asciiTheme="minorHAnsi" w:eastAsiaTheme="minorHAnsi" w:hAnsiTheme="minorHAnsi" w:cstheme="minorBidi"/>
      <w:szCs w:val="22"/>
      <w:lang w:eastAsia="en-US"/>
    </w:rPr>
  </w:style>
  <w:style w:type="paragraph" w:customStyle="1" w:styleId="eq1paper">
    <w:name w:val="eq_1_paper"/>
    <w:basedOn w:val="eq2paper"/>
    <w:link w:val="eq1paperZchn"/>
    <w:autoRedefine/>
    <w:qFormat/>
    <w:rsid w:val="00CC5066"/>
  </w:style>
  <w:style w:type="character" w:customStyle="1" w:styleId="eq3paperZchn">
    <w:name w:val="eq_3_paper Zchn"/>
    <w:basedOn w:val="eq2paperZchn"/>
    <w:link w:val="eq3paper"/>
    <w:rsid w:val="00215346"/>
    <w:rPr>
      <w:rFonts w:asciiTheme="minorHAnsi" w:eastAsiaTheme="minorHAnsi" w:hAnsiTheme="minorHAnsi" w:cstheme="minorBidi"/>
      <w:i w:val="0"/>
      <w:szCs w:val="22"/>
      <w:lang w:val="en-US" w:eastAsia="en-US"/>
    </w:rPr>
  </w:style>
  <w:style w:type="character" w:customStyle="1" w:styleId="eq1paperZchn">
    <w:name w:val="eq_1_paper Zchn"/>
    <w:basedOn w:val="Absatz-Standardschriftart"/>
    <w:link w:val="eq1paper"/>
    <w:rsid w:val="00CC5066"/>
    <w:rPr>
      <w:rFonts w:ascii="Cambria Math" w:eastAsiaTheme="minorEastAsia" w:hAnsi="Cambria Math" w:cstheme="minorBidi"/>
      <w:i/>
      <w:szCs w:val="22"/>
      <w:lang w:val="en-US" w:eastAsia="en-US"/>
    </w:rPr>
  </w:style>
  <w:style w:type="paragraph" w:customStyle="1" w:styleId="chapterlabel">
    <w:name w:val="chapter_label"/>
    <w:basedOn w:val="Standard"/>
    <w:next w:val="normal"/>
    <w:link w:val="chapterlabelZchn"/>
    <w:autoRedefine/>
    <w:qFormat/>
    <w:rsid w:val="00D10FEA"/>
    <w:pPr>
      <w:spacing w:after="360"/>
      <w:outlineLvl w:val="0"/>
    </w:pPr>
    <w:rPr>
      <w:rFonts w:asciiTheme="minorHAnsi" w:eastAsiaTheme="minorHAnsi" w:hAnsiTheme="minorHAnsi" w:cstheme="minorBidi"/>
      <w:b/>
      <w:noProof/>
      <w:sz w:val="40"/>
      <w:szCs w:val="28"/>
      <w:lang w:val="en-GB" w:eastAsia="en-US"/>
    </w:rPr>
  </w:style>
  <w:style w:type="paragraph" w:customStyle="1" w:styleId="header1">
    <w:name w:val="header_1"/>
    <w:basedOn w:val="Standard"/>
    <w:link w:val="header1Zchn"/>
    <w:qFormat/>
    <w:rsid w:val="00D10FEA"/>
    <w:pPr>
      <w:tabs>
        <w:tab w:val="center" w:pos="4536"/>
        <w:tab w:val="right" w:pos="9072"/>
      </w:tabs>
    </w:pPr>
    <w:rPr>
      <w:rFonts w:asciiTheme="minorHAnsi" w:eastAsiaTheme="minorHAnsi" w:hAnsiTheme="minorHAnsi" w:cstheme="minorBidi"/>
      <w:szCs w:val="22"/>
      <w:lang w:eastAsia="en-US"/>
    </w:rPr>
  </w:style>
  <w:style w:type="character" w:customStyle="1" w:styleId="chapterlabelZchn">
    <w:name w:val="chapter_label Zchn"/>
    <w:basedOn w:val="Absatz-Standardschriftart"/>
    <w:link w:val="chapterlabel"/>
    <w:rsid w:val="00D10FEA"/>
    <w:rPr>
      <w:rFonts w:asciiTheme="minorHAnsi" w:eastAsiaTheme="minorHAnsi" w:hAnsiTheme="minorHAnsi" w:cstheme="minorBidi"/>
      <w:b/>
      <w:noProof/>
      <w:sz w:val="40"/>
      <w:szCs w:val="28"/>
      <w:lang w:val="en-GB" w:eastAsia="en-US"/>
    </w:rPr>
  </w:style>
  <w:style w:type="paragraph" w:customStyle="1" w:styleId="header2">
    <w:name w:val="header_2"/>
    <w:basedOn w:val="Standard"/>
    <w:link w:val="header2Zchn"/>
    <w:qFormat/>
    <w:rsid w:val="00D10FEA"/>
    <w:pPr>
      <w:jc w:val="right"/>
    </w:pPr>
    <w:rPr>
      <w:rFonts w:asciiTheme="minorHAnsi" w:eastAsiaTheme="minorHAnsi" w:hAnsiTheme="minorHAnsi" w:cstheme="minorBidi"/>
      <w:szCs w:val="22"/>
      <w:lang w:eastAsia="en-US"/>
    </w:rPr>
  </w:style>
  <w:style w:type="character" w:customStyle="1" w:styleId="header1Zchn">
    <w:name w:val="header_1 Zchn"/>
    <w:basedOn w:val="Absatz-Standardschriftart"/>
    <w:link w:val="header1"/>
    <w:rsid w:val="00D10FEA"/>
    <w:rPr>
      <w:rFonts w:asciiTheme="minorHAnsi" w:eastAsiaTheme="minorHAnsi" w:hAnsiTheme="minorHAnsi" w:cstheme="minorBidi"/>
      <w:szCs w:val="22"/>
      <w:lang w:val="en-US" w:eastAsia="en-US"/>
    </w:rPr>
  </w:style>
  <w:style w:type="character" w:customStyle="1" w:styleId="header2Zchn">
    <w:name w:val="header_2 Zchn"/>
    <w:basedOn w:val="header1Zchn"/>
    <w:link w:val="header2"/>
    <w:rsid w:val="00D10FEA"/>
    <w:rPr>
      <w:rFonts w:asciiTheme="minorHAnsi" w:eastAsiaTheme="minorHAnsi" w:hAnsiTheme="minorHAnsi" w:cstheme="minorBidi"/>
      <w:szCs w:val="22"/>
      <w:lang w:val="en-US" w:eastAsia="en-US"/>
    </w:rPr>
  </w:style>
  <w:style w:type="paragraph" w:customStyle="1" w:styleId="listfigures">
    <w:name w:val="list_figures"/>
    <w:basedOn w:val="Standard"/>
    <w:link w:val="listfiguresZchn"/>
    <w:qFormat/>
    <w:rsid w:val="00D10FEA"/>
    <w:pPr>
      <w:tabs>
        <w:tab w:val="right" w:leader="dot" w:pos="9736"/>
      </w:tabs>
    </w:pPr>
    <w:rPr>
      <w:rFonts w:asciiTheme="minorHAnsi" w:eastAsiaTheme="minorHAnsi" w:hAnsiTheme="minorHAnsi" w:cstheme="minorBidi"/>
      <w:szCs w:val="22"/>
      <w:lang w:eastAsia="en-US"/>
    </w:rPr>
  </w:style>
  <w:style w:type="paragraph" w:customStyle="1" w:styleId="listindex">
    <w:name w:val="list_index"/>
    <w:link w:val="listindexZchn"/>
    <w:rsid w:val="00D10FEA"/>
    <w:pPr>
      <w:tabs>
        <w:tab w:val="right" w:leader="dot" w:pos="9736"/>
      </w:tabs>
    </w:pPr>
    <w:rPr>
      <w:szCs w:val="24"/>
      <w:lang w:val="en-GB" w:eastAsia="en-US"/>
    </w:rPr>
  </w:style>
  <w:style w:type="character" w:customStyle="1" w:styleId="listfiguresZchn">
    <w:name w:val="list_figures Zchn"/>
    <w:basedOn w:val="Absatz-Standardschriftart"/>
    <w:link w:val="listfigures"/>
    <w:rsid w:val="00D10FEA"/>
    <w:rPr>
      <w:rFonts w:asciiTheme="minorHAnsi" w:eastAsiaTheme="minorHAnsi" w:hAnsiTheme="minorHAnsi" w:cstheme="minorBidi"/>
      <w:szCs w:val="22"/>
      <w:lang w:val="en-US" w:eastAsia="en-US"/>
    </w:rPr>
  </w:style>
  <w:style w:type="character" w:customStyle="1" w:styleId="listindexZchn">
    <w:name w:val="list_index Zchn"/>
    <w:basedOn w:val="Absatz-Standardschriftart"/>
    <w:link w:val="listindex"/>
    <w:rsid w:val="00D10FEA"/>
    <w:rPr>
      <w:szCs w:val="24"/>
      <w:lang w:val="en-GB" w:eastAsia="en-US"/>
    </w:rPr>
  </w:style>
  <w:style w:type="character" w:customStyle="1" w:styleId="FuzeileZchn">
    <w:name w:val="Fußzeile Zchn"/>
    <w:basedOn w:val="Absatz-Standardschriftart"/>
    <w:link w:val="Fuzeile"/>
    <w:rsid w:val="00D10FEA"/>
    <w:rPr>
      <w:szCs w:val="24"/>
      <w:lang w:val="en-US"/>
    </w:rPr>
  </w:style>
  <w:style w:type="paragraph" w:customStyle="1" w:styleId="normal">
    <w:name w:val="_normal"/>
    <w:basedOn w:val="Standard"/>
    <w:link w:val="normalZchn"/>
    <w:qFormat/>
    <w:rsid w:val="00D10FEA"/>
    <w:pPr>
      <w:ind w:firstLine="288"/>
    </w:pPr>
    <w:rPr>
      <w:rFonts w:asciiTheme="minorHAnsi" w:eastAsiaTheme="minorHAnsi" w:hAnsiTheme="minorHAnsi" w:cstheme="minorBidi"/>
      <w:szCs w:val="22"/>
      <w:lang w:eastAsia="en-US"/>
    </w:rPr>
  </w:style>
  <w:style w:type="character" w:customStyle="1" w:styleId="normalZchn">
    <w:name w:val="_normal Zchn"/>
    <w:basedOn w:val="Absatz-Standardschriftart"/>
    <w:link w:val="normal"/>
    <w:rsid w:val="00D10FEA"/>
    <w:rPr>
      <w:rFonts w:asciiTheme="minorHAnsi" w:eastAsiaTheme="minorHAnsi" w:hAnsiTheme="minorHAnsi" w:cstheme="minorBidi"/>
      <w:szCs w:val="22"/>
      <w:lang w:val="en-US" w:eastAsia="en-US"/>
    </w:rPr>
  </w:style>
  <w:style w:type="paragraph" w:styleId="Unterschrift">
    <w:name w:val="Signature"/>
    <w:basedOn w:val="Standard"/>
    <w:link w:val="UnterschriftZchn"/>
    <w:uiPriority w:val="99"/>
    <w:unhideWhenUsed/>
    <w:rsid w:val="00D10FEA"/>
    <w:pPr>
      <w:ind w:left="4320"/>
    </w:pPr>
    <w:rPr>
      <w:rFonts w:asciiTheme="minorHAnsi" w:eastAsiaTheme="minorHAnsi" w:hAnsiTheme="minorHAnsi" w:cstheme="minorBidi"/>
      <w:szCs w:val="22"/>
      <w:lang w:eastAsia="en-US"/>
    </w:rPr>
  </w:style>
  <w:style w:type="character" w:customStyle="1" w:styleId="UnterschriftZchn">
    <w:name w:val="Unterschrift Zchn"/>
    <w:basedOn w:val="Absatz-Standardschriftart"/>
    <w:link w:val="Unterschrift"/>
    <w:uiPriority w:val="99"/>
    <w:rsid w:val="00D10FEA"/>
    <w:rPr>
      <w:rFonts w:asciiTheme="minorHAnsi" w:eastAsiaTheme="minorHAnsi" w:hAnsiTheme="minorHAnsi" w:cstheme="minorBidi"/>
      <w:szCs w:val="22"/>
      <w:lang w:val="en-US" w:eastAsia="en-US"/>
    </w:rPr>
  </w:style>
  <w:style w:type="paragraph" w:customStyle="1" w:styleId="Formatvorlage1">
    <w:name w:val="Formatvorlage1"/>
    <w:basedOn w:val="berschrift1"/>
    <w:link w:val="Formatvorlage1Zchn"/>
    <w:rsid w:val="00D10FEA"/>
    <w:pPr>
      <w:keepNext/>
      <w:keepLines/>
      <w:numPr>
        <w:numId w:val="0"/>
      </w:numPr>
      <w:spacing w:before="480" w:after="480"/>
    </w:pPr>
    <w:rPr>
      <w:rFonts w:asciiTheme="majorHAnsi" w:eastAsiaTheme="majorEastAsia" w:hAnsiTheme="majorHAnsi" w:cstheme="majorBidi"/>
      <w:bCs/>
      <w:color w:val="000000" w:themeColor="text1"/>
      <w:sz w:val="36"/>
      <w:szCs w:val="26"/>
    </w:rPr>
  </w:style>
  <w:style w:type="character" w:customStyle="1" w:styleId="Formatvorlage1Zchn">
    <w:name w:val="Formatvorlage1 Zchn"/>
    <w:basedOn w:val="berschrift1Zchn"/>
    <w:link w:val="Formatvorlage1"/>
    <w:rsid w:val="00D10FEA"/>
    <w:rPr>
      <w:rFonts w:asciiTheme="majorHAnsi" w:eastAsiaTheme="majorEastAsia" w:hAnsiTheme="majorHAnsi" w:cstheme="majorBidi"/>
      <w:b/>
      <w:bCs/>
      <w:noProof/>
      <w:color w:val="000000" w:themeColor="text1"/>
      <w:sz w:val="36"/>
      <w:szCs w:val="26"/>
      <w:lang w:val="en-US" w:eastAsia="en-US"/>
    </w:rPr>
  </w:style>
  <w:style w:type="paragraph" w:styleId="Aufzhlungszeichen">
    <w:name w:val="List Bullet"/>
    <w:basedOn w:val="Standard"/>
    <w:rsid w:val="00D10FEA"/>
    <w:pPr>
      <w:numPr>
        <w:numId w:val="8"/>
      </w:numPr>
      <w:contextualSpacing/>
    </w:pPr>
    <w:rPr>
      <w:rFonts w:asciiTheme="minorHAnsi" w:eastAsiaTheme="minorHAnsi" w:hAnsiTheme="minorHAnsi" w:cstheme="minorBidi"/>
      <w:szCs w:val="22"/>
      <w:lang w:eastAsia="en-US"/>
    </w:rPr>
  </w:style>
  <w:style w:type="paragraph" w:customStyle="1" w:styleId="Appendixtitle">
    <w:name w:val="Appendix title"/>
    <w:link w:val="AppendixtitleZchn"/>
    <w:qFormat/>
    <w:rsid w:val="001C7B56"/>
    <w:pPr>
      <w:numPr>
        <w:numId w:val="9"/>
      </w:numPr>
      <w:spacing w:after="360"/>
      <w:ind w:left="360"/>
      <w:outlineLvl w:val="0"/>
    </w:pPr>
    <w:rPr>
      <w:rFonts w:asciiTheme="minorHAnsi" w:eastAsiaTheme="minorHAnsi" w:hAnsiTheme="minorHAnsi" w:cstheme="minorBidi"/>
      <w:b/>
      <w:sz w:val="40"/>
      <w:szCs w:val="40"/>
      <w:lang w:val="en-GB" w:eastAsia="en-US"/>
    </w:rPr>
  </w:style>
  <w:style w:type="character" w:customStyle="1" w:styleId="AppendixtitleZchn">
    <w:name w:val="Appendix title Zchn"/>
    <w:basedOn w:val="normalZchn"/>
    <w:link w:val="Appendixtitle"/>
    <w:rsid w:val="001C7B56"/>
    <w:rPr>
      <w:rFonts w:asciiTheme="minorHAnsi" w:eastAsiaTheme="minorHAnsi" w:hAnsiTheme="minorHAnsi" w:cstheme="minorBidi"/>
      <w:b/>
      <w:sz w:val="40"/>
      <w:szCs w:val="40"/>
      <w:lang w:val="en-GB" w:eastAsia="en-US"/>
    </w:rPr>
  </w:style>
  <w:style w:type="paragraph" w:customStyle="1" w:styleId="itemi2">
    <w:name w:val="item_i2"/>
    <w:basedOn w:val="Standard"/>
    <w:link w:val="itemi2Zchn"/>
    <w:qFormat/>
    <w:rsid w:val="00D10FEA"/>
    <w:pPr>
      <w:numPr>
        <w:numId w:val="10"/>
      </w:numPr>
      <w:spacing w:before="120" w:after="120"/>
      <w:ind w:left="734" w:hanging="446"/>
      <w:contextualSpacing/>
    </w:pPr>
    <w:rPr>
      <w:rFonts w:asciiTheme="minorHAnsi" w:eastAsiaTheme="minorHAnsi" w:hAnsiTheme="minorHAnsi" w:cstheme="minorBidi"/>
      <w:sz w:val="16"/>
      <w:lang w:eastAsia="en-US"/>
    </w:rPr>
  </w:style>
  <w:style w:type="character" w:customStyle="1" w:styleId="itemi2Zchn">
    <w:name w:val="item_i2 Zchn"/>
    <w:basedOn w:val="itemiZchn"/>
    <w:link w:val="itemi2"/>
    <w:rsid w:val="00D10FEA"/>
    <w:rPr>
      <w:rFonts w:asciiTheme="minorHAnsi" w:eastAsiaTheme="minorHAnsi" w:hAnsiTheme="minorHAnsi" w:cstheme="minorBidi"/>
      <w:sz w:val="16"/>
      <w:szCs w:val="24"/>
      <w:lang w:val="en-US" w:eastAsia="en-US"/>
    </w:rPr>
  </w:style>
  <w:style w:type="paragraph" w:customStyle="1" w:styleId="eq2">
    <w:name w:val="eq_2"/>
    <w:basedOn w:val="Standard"/>
    <w:link w:val="eq2Zchn"/>
    <w:rsid w:val="00775D64"/>
    <w:pPr>
      <w:framePr w:hSpace="180" w:wrap="around" w:vAnchor="text" w:hAnchor="margin" w:y="97"/>
    </w:pPr>
    <w:rPr>
      <w:rFonts w:asciiTheme="minorHAnsi" w:eastAsiaTheme="minorHAnsi" w:hAnsiTheme="minorHAnsi" w:cstheme="minorBidi"/>
      <w:i/>
      <w:szCs w:val="22"/>
      <w:lang w:eastAsia="en-US"/>
    </w:rPr>
  </w:style>
  <w:style w:type="character" w:customStyle="1" w:styleId="eq2Zchn">
    <w:name w:val="eq_2 Zchn"/>
    <w:basedOn w:val="Absatz-Standardschriftart"/>
    <w:link w:val="eq2"/>
    <w:rsid w:val="00775D64"/>
    <w:rPr>
      <w:rFonts w:asciiTheme="minorHAnsi" w:eastAsiaTheme="minorHAnsi" w:hAnsiTheme="minorHAnsi" w:cstheme="minorBidi"/>
      <w:i/>
      <w:szCs w:val="22"/>
      <w:lang w:val="en-US" w:eastAsia="en-US"/>
    </w:rPr>
  </w:style>
  <w:style w:type="paragraph" w:customStyle="1" w:styleId="eq3">
    <w:name w:val="eq_3"/>
    <w:basedOn w:val="Standard"/>
    <w:link w:val="eq3Zchn"/>
    <w:rsid w:val="00775D64"/>
    <w:pPr>
      <w:framePr w:wrap="auto" w:hAnchor="text" w:y="1"/>
      <w:jc w:val="right"/>
    </w:pPr>
    <w:rPr>
      <w:rFonts w:asciiTheme="minorHAnsi" w:eastAsiaTheme="minorHAnsi" w:hAnsiTheme="minorHAnsi" w:cstheme="minorBidi"/>
      <w:szCs w:val="22"/>
      <w:lang w:eastAsia="en-US"/>
    </w:rPr>
  </w:style>
  <w:style w:type="paragraph" w:customStyle="1" w:styleId="eq1">
    <w:name w:val="eq_1"/>
    <w:basedOn w:val="Standard"/>
    <w:link w:val="eq1Zchn"/>
    <w:rsid w:val="00775D64"/>
    <w:pPr>
      <w:framePr w:wrap="around" w:hAnchor="text"/>
    </w:pPr>
    <w:rPr>
      <w:rFonts w:asciiTheme="minorHAnsi" w:eastAsiaTheme="minorHAnsi" w:hAnsiTheme="minorHAnsi" w:cstheme="minorBidi"/>
      <w:szCs w:val="22"/>
      <w:lang w:eastAsia="en-US"/>
    </w:rPr>
  </w:style>
  <w:style w:type="character" w:customStyle="1" w:styleId="eq3Zchn">
    <w:name w:val="eq_3 Zchn"/>
    <w:basedOn w:val="eq2Zchn"/>
    <w:link w:val="eq3"/>
    <w:rsid w:val="00775D64"/>
    <w:rPr>
      <w:rFonts w:asciiTheme="minorHAnsi" w:eastAsiaTheme="minorHAnsi" w:hAnsiTheme="minorHAnsi" w:cstheme="minorBidi"/>
      <w:i w:val="0"/>
      <w:szCs w:val="22"/>
      <w:lang w:val="en-US" w:eastAsia="en-US"/>
    </w:rPr>
  </w:style>
  <w:style w:type="character" w:customStyle="1" w:styleId="eq1Zchn">
    <w:name w:val="eq_1 Zchn"/>
    <w:basedOn w:val="Absatz-Standardschriftart"/>
    <w:link w:val="eq1"/>
    <w:rsid w:val="00775D64"/>
    <w:rPr>
      <w:rFonts w:asciiTheme="minorHAnsi" w:eastAsiaTheme="minorHAnsi" w:hAnsiTheme="minorHAnsi" w:cstheme="minorBidi"/>
      <w:szCs w:val="22"/>
      <w:lang w:val="en-US" w:eastAsia="en-US"/>
    </w:rPr>
  </w:style>
  <w:style w:type="paragraph" w:customStyle="1" w:styleId="appendixtitlepaper">
    <w:name w:val="appendix_title_paper"/>
    <w:basedOn w:val="berschrift1"/>
    <w:next w:val="normal"/>
    <w:link w:val="appendixtitlepaperZchn"/>
    <w:qFormat/>
    <w:rsid w:val="00977BE7"/>
    <w:pPr>
      <w:numPr>
        <w:numId w:val="27"/>
      </w:numPr>
      <w:tabs>
        <w:tab w:val="left" w:pos="1530"/>
      </w:tabs>
      <w:spacing w:before="120"/>
      <w:ind w:left="720"/>
    </w:pPr>
  </w:style>
  <w:style w:type="paragraph" w:customStyle="1" w:styleId="tablethesis">
    <w:name w:val="table_thesis"/>
    <w:basedOn w:val="Standard"/>
    <w:link w:val="tablethesisZchn"/>
    <w:rsid w:val="00A95BF7"/>
    <w:pPr>
      <w:spacing w:after="240"/>
      <w:jc w:val="center"/>
    </w:pPr>
    <w:rPr>
      <w:rFonts w:asciiTheme="minorHAnsi" w:eastAsiaTheme="minorHAnsi" w:hAnsiTheme="minorHAnsi" w:cstheme="minorBidi"/>
      <w:szCs w:val="20"/>
    </w:rPr>
  </w:style>
  <w:style w:type="character" w:customStyle="1" w:styleId="appendixtitlepaperZchn">
    <w:name w:val="appendix_title_paper Zchn"/>
    <w:basedOn w:val="AppendixtitleZchn"/>
    <w:link w:val="appendixtitlepaper"/>
    <w:rsid w:val="00977BE7"/>
    <w:rPr>
      <w:rFonts w:asciiTheme="minorHAnsi" w:eastAsiaTheme="minorHAnsi" w:hAnsiTheme="minorHAnsi" w:cstheme="minorBidi"/>
      <w:b/>
      <w:noProof/>
      <w:sz w:val="28"/>
      <w:szCs w:val="28"/>
      <w:lang w:val="en-US" w:eastAsia="en-US"/>
    </w:rPr>
  </w:style>
  <w:style w:type="character" w:customStyle="1" w:styleId="tablethesisZchn">
    <w:name w:val="table_thesis Zchn"/>
    <w:basedOn w:val="figureZchn"/>
    <w:link w:val="tablethesis"/>
    <w:rsid w:val="00A95BF7"/>
    <w:rPr>
      <w:rFonts w:asciiTheme="minorHAnsi" w:eastAsiaTheme="minorHAnsi" w:hAnsiTheme="minorHAnsi" w:cstheme="minorBidi"/>
      <w:lang w:val="en-US"/>
    </w:rPr>
  </w:style>
  <w:style w:type="paragraph" w:customStyle="1" w:styleId="tablethesiscontent">
    <w:name w:val="table_thesis_content"/>
    <w:basedOn w:val="Standard"/>
    <w:link w:val="tablethesiscontentZchn"/>
    <w:rsid w:val="003C392D"/>
    <w:pPr>
      <w:jc w:val="center"/>
    </w:pPr>
    <w:rPr>
      <w:rFonts w:asciiTheme="minorHAnsi" w:eastAsiaTheme="minorHAnsi" w:hAnsiTheme="minorHAnsi" w:cstheme="minorBidi"/>
      <w:lang w:eastAsia="en-US"/>
    </w:rPr>
  </w:style>
  <w:style w:type="character" w:customStyle="1" w:styleId="tablethesiscontentZchn">
    <w:name w:val="table_thesis_content Zchn"/>
    <w:basedOn w:val="eq2Zchn"/>
    <w:link w:val="tablethesiscontent"/>
    <w:rsid w:val="003C392D"/>
    <w:rPr>
      <w:rFonts w:asciiTheme="minorHAnsi" w:eastAsiaTheme="minorHAnsi" w:hAnsiTheme="minorHAnsi" w:cstheme="minorBidi"/>
      <w:i w:val="0"/>
      <w:szCs w:val="24"/>
      <w:lang w:val="en-US" w:eastAsia="en-US"/>
    </w:rPr>
  </w:style>
  <w:style w:type="paragraph" w:customStyle="1" w:styleId="tablecontent">
    <w:name w:val="table_content"/>
    <w:basedOn w:val="tablethesiscontent"/>
    <w:link w:val="tablecontentZchn"/>
    <w:qFormat/>
    <w:rsid w:val="009B628B"/>
    <w:rPr>
      <w:rFonts w:asciiTheme="majorHAnsi" w:eastAsiaTheme="minorEastAsia" w:hAnsiTheme="majorHAnsi"/>
      <w:iCs/>
      <w:szCs w:val="18"/>
    </w:rPr>
  </w:style>
  <w:style w:type="character" w:customStyle="1" w:styleId="tablecontentZchn">
    <w:name w:val="table_content Zchn"/>
    <w:basedOn w:val="tablethesiscontentZchn"/>
    <w:link w:val="tablecontent"/>
    <w:rsid w:val="009B628B"/>
    <w:rPr>
      <w:rFonts w:asciiTheme="majorHAnsi" w:eastAsiaTheme="minorEastAsia" w:hAnsiTheme="majorHAnsi" w:cstheme="minorBidi"/>
      <w:i w:val="0"/>
      <w:iCs/>
      <w:szCs w:val="18"/>
      <w:lang w:val="en-US" w:eastAsia="en-US"/>
    </w:rPr>
  </w:style>
  <w:style w:type="paragraph" w:customStyle="1" w:styleId="IndentedText">
    <w:name w:val="Indented Text"/>
    <w:basedOn w:val="Standard"/>
    <w:link w:val="IndentedTextZchn"/>
    <w:rsid w:val="00BE13FA"/>
    <w:pPr>
      <w:ind w:firstLine="426"/>
      <w:jc w:val="both"/>
    </w:pPr>
    <w:rPr>
      <w:sz w:val="24"/>
      <w:lang w:eastAsia="en-US"/>
    </w:rPr>
  </w:style>
  <w:style w:type="character" w:customStyle="1" w:styleId="IndentedTextZchn">
    <w:name w:val="Indented Text Zchn"/>
    <w:basedOn w:val="Absatz-Standardschriftart"/>
    <w:link w:val="IndentedText"/>
    <w:rsid w:val="00BE13FA"/>
    <w:rPr>
      <w:sz w:val="24"/>
      <w:szCs w:val="24"/>
      <w:lang w:val="en-US" w:eastAsia="en-US"/>
    </w:rPr>
  </w:style>
  <w:style w:type="paragraph" w:customStyle="1" w:styleId="iacasstd">
    <w:name w:val="iacas_std"/>
    <w:basedOn w:val="IndentedText"/>
    <w:link w:val="iacasstdZchn"/>
    <w:qFormat/>
    <w:rsid w:val="00215346"/>
  </w:style>
  <w:style w:type="paragraph" w:customStyle="1" w:styleId="iacaseq3">
    <w:name w:val="iacas_eq3"/>
    <w:basedOn w:val="iacasstd"/>
    <w:link w:val="iacaseq3Zchn"/>
    <w:qFormat/>
    <w:rsid w:val="00215346"/>
    <w:pPr>
      <w:ind w:firstLine="0"/>
      <w:jc w:val="right"/>
    </w:pPr>
  </w:style>
  <w:style w:type="character" w:customStyle="1" w:styleId="iacasstdZchn">
    <w:name w:val="iacas_std Zchn"/>
    <w:basedOn w:val="IndentedTextZchn"/>
    <w:link w:val="iacasstd"/>
    <w:rsid w:val="00215346"/>
    <w:rPr>
      <w:sz w:val="24"/>
      <w:szCs w:val="24"/>
      <w:lang w:val="en-US" w:eastAsia="en-US"/>
    </w:rPr>
  </w:style>
  <w:style w:type="character" w:customStyle="1" w:styleId="iacaseq3Zchn">
    <w:name w:val="iacas_eq3 Zchn"/>
    <w:basedOn w:val="iacasstdZchn"/>
    <w:link w:val="iacaseq3"/>
    <w:rsid w:val="00215346"/>
    <w:rPr>
      <w:sz w:val="24"/>
      <w:szCs w:val="24"/>
      <w:lang w:val="en-US" w:eastAsia="en-US"/>
    </w:rPr>
  </w:style>
  <w:style w:type="paragraph" w:customStyle="1" w:styleId="iacaseq2">
    <w:name w:val="iacas_eq2"/>
    <w:basedOn w:val="iacasstd"/>
    <w:link w:val="iacaseq2Zchn"/>
    <w:qFormat/>
    <w:rsid w:val="00215346"/>
    <w:pPr>
      <w:ind w:firstLine="0"/>
      <w:jc w:val="center"/>
    </w:pPr>
  </w:style>
  <w:style w:type="character" w:customStyle="1" w:styleId="iacaseq2Zchn">
    <w:name w:val="iacas_eq2 Zchn"/>
    <w:basedOn w:val="iacasstdZchn"/>
    <w:link w:val="iacaseq2"/>
    <w:rsid w:val="00215346"/>
    <w:rPr>
      <w:sz w:val="24"/>
      <w:szCs w:val="24"/>
      <w:lang w:val="en-US" w:eastAsia="en-US"/>
    </w:rPr>
  </w:style>
  <w:style w:type="paragraph" w:customStyle="1" w:styleId="iacastable">
    <w:name w:val="iacas_table"/>
    <w:basedOn w:val="iacasstd"/>
    <w:link w:val="iacastableZchn"/>
    <w:qFormat/>
    <w:rsid w:val="00105C7C"/>
    <w:pPr>
      <w:ind w:firstLine="0"/>
      <w:jc w:val="center"/>
    </w:pPr>
    <w:rPr>
      <w:rFonts w:ascii="Cambria Math" w:eastAsiaTheme="minorEastAsia" w:hAnsi="Cambria Math" w:cstheme="majorHAnsi"/>
    </w:rPr>
  </w:style>
  <w:style w:type="character" w:customStyle="1" w:styleId="iacastableZchn">
    <w:name w:val="iacas_table Zchn"/>
    <w:basedOn w:val="iacasstdZchn"/>
    <w:link w:val="iacastable"/>
    <w:rsid w:val="00105C7C"/>
    <w:rPr>
      <w:rFonts w:ascii="Cambria Math" w:eastAsiaTheme="minorEastAsia" w:hAnsi="Cambria Math" w:cstheme="majorHAnsi"/>
      <w:sz w:val="24"/>
      <w:szCs w:val="24"/>
      <w:lang w:val="en-US" w:eastAsia="en-US"/>
    </w:rPr>
  </w:style>
  <w:style w:type="paragraph" w:customStyle="1" w:styleId="tablecontent9">
    <w:name w:val="table_content_9"/>
    <w:basedOn w:val="tablecontent"/>
    <w:link w:val="tablecontent9Zchn"/>
    <w:qFormat/>
    <w:rsid w:val="00725051"/>
    <w:rPr>
      <w:rFonts w:ascii="Times New Roman" w:hAnsi="Times New Roman"/>
      <w:sz w:val="18"/>
    </w:rPr>
  </w:style>
  <w:style w:type="character" w:customStyle="1" w:styleId="tablecontent9Zchn">
    <w:name w:val="table_content_9 Zchn"/>
    <w:basedOn w:val="tablecontentZchn"/>
    <w:link w:val="tablecontent9"/>
    <w:rsid w:val="00725051"/>
    <w:rPr>
      <w:rFonts w:asciiTheme="majorHAnsi" w:eastAsiaTheme="minorEastAsia" w:hAnsiTheme="majorHAnsi" w:cstheme="minorBidi"/>
      <w:i w:val="0"/>
      <w:iCs/>
      <w:sz w:val="18"/>
      <w:szCs w:val="18"/>
      <w:lang w:val="en-US" w:eastAsia="en-US"/>
    </w:rPr>
  </w:style>
  <w:style w:type="paragraph" w:customStyle="1" w:styleId="eq3thesis">
    <w:name w:val="eq_3_thesis"/>
    <w:basedOn w:val="Standard"/>
    <w:link w:val="eq3thesisZchn"/>
    <w:rsid w:val="00887D0A"/>
    <w:pPr>
      <w:framePr w:wrap="auto" w:hAnchor="text" w:y="1"/>
      <w:spacing w:before="240" w:after="240"/>
      <w:contextualSpacing/>
      <w:jc w:val="right"/>
    </w:pPr>
    <w:rPr>
      <w:sz w:val="24"/>
      <w:szCs w:val="22"/>
    </w:rPr>
  </w:style>
  <w:style w:type="character" w:customStyle="1" w:styleId="eq3thesisZchn">
    <w:name w:val="eq_3_thesis Zchn"/>
    <w:basedOn w:val="Absatz-Standardschriftart"/>
    <w:link w:val="eq3thesis"/>
    <w:rsid w:val="00887D0A"/>
    <w:rPr>
      <w:sz w:val="24"/>
      <w:szCs w:val="22"/>
      <w:lang w:val="en-US"/>
    </w:rPr>
  </w:style>
  <w:style w:type="paragraph" w:customStyle="1" w:styleId="eq1thesis">
    <w:name w:val="eq_1_thesis"/>
    <w:basedOn w:val="Standard"/>
    <w:link w:val="eq1thesisZchn"/>
    <w:rsid w:val="00887D0A"/>
    <w:pPr>
      <w:framePr w:wrap="around" w:hAnchor="text"/>
      <w:spacing w:before="240" w:after="360"/>
      <w:contextualSpacing/>
    </w:pPr>
    <w:rPr>
      <w:sz w:val="24"/>
    </w:rPr>
  </w:style>
  <w:style w:type="character" w:customStyle="1" w:styleId="eq1thesisZchn">
    <w:name w:val="eq_1_thesis Zchn"/>
    <w:basedOn w:val="Absatz-Standardschriftart"/>
    <w:link w:val="eq1thesis"/>
    <w:rsid w:val="00887D0A"/>
    <w:rPr>
      <w:sz w:val="24"/>
      <w:szCs w:val="24"/>
      <w:lang w:val="en-US"/>
    </w:rPr>
  </w:style>
  <w:style w:type="paragraph" w:customStyle="1" w:styleId="eq2thesis10">
    <w:name w:val="eq_2_thesis_10"/>
    <w:basedOn w:val="Standard"/>
    <w:link w:val="eq2thesis10Zchn"/>
    <w:rsid w:val="00887D0A"/>
    <w:pPr>
      <w:framePr w:hSpace="180" w:wrap="around" w:vAnchor="text" w:hAnchor="margin" w:y="97"/>
      <w:spacing w:before="120" w:line="360" w:lineRule="auto"/>
      <w:contextualSpacing/>
      <w:jc w:val="center"/>
    </w:pPr>
    <w:rPr>
      <w:i/>
    </w:rPr>
  </w:style>
  <w:style w:type="character" w:customStyle="1" w:styleId="eq2thesis10Zchn">
    <w:name w:val="eq_2_thesis_10 Zchn"/>
    <w:basedOn w:val="Absatz-Standardschriftart"/>
    <w:link w:val="eq2thesis10"/>
    <w:rsid w:val="00887D0A"/>
    <w:rPr>
      <w:i/>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10" w:qFormat="1"/>
    <w:lsdException w:name="heading 2" w:semiHidden="1" w:uiPriority="10" w:unhideWhenUsed="1" w:qFormat="1"/>
    <w:lsdException w:name="heading 3" w:semiHidden="1" w:uiPriority="10" w:unhideWhenUsed="1" w:qFormat="1"/>
    <w:lsdException w:name="heading 4" w:semiHidden="1" w:uiPriority="10" w:unhideWhenUsed="1" w:qFormat="1"/>
    <w:lsdException w:name="heading 5" w:semiHidden="1" w:uiPriority="10" w:unhideWhenUsed="1" w:qFormat="1"/>
    <w:lsdException w:name="heading 6" w:semiHidden="1" w:uiPriority="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toc 3" w:uiPriority="39"/>
    <w:lsdException w:name="header" w:uiPriority="99"/>
    <w:lsdException w:name="caption" w:uiPriority="35" w:qFormat="1"/>
    <w:lsdException w:name="table of figures" w:uiPriority="99"/>
    <w:lsdException w:name="Title" w:qFormat="1"/>
    <w:lsdException w:name="Signature" w:uiPriority="99"/>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rd">
    <w:name w:val="Normal"/>
    <w:aliases w:val="_Standard"/>
    <w:qFormat/>
    <w:rsid w:val="00B31F35"/>
    <w:rPr>
      <w:szCs w:val="24"/>
      <w:lang w:val="en-US"/>
    </w:rPr>
  </w:style>
  <w:style w:type="paragraph" w:styleId="berschrift1">
    <w:name w:val="heading 1"/>
    <w:aliases w:val="_Überschrift 1"/>
    <w:basedOn w:val="Standard"/>
    <w:next w:val="Standard"/>
    <w:link w:val="berschrift1Zchn"/>
    <w:uiPriority w:val="10"/>
    <w:qFormat/>
    <w:rsid w:val="0050741A"/>
    <w:pPr>
      <w:numPr>
        <w:numId w:val="2"/>
      </w:numPr>
      <w:spacing w:before="240" w:after="240"/>
      <w:ind w:left="360"/>
      <w:outlineLvl w:val="0"/>
    </w:pPr>
    <w:rPr>
      <w:b/>
      <w:noProof/>
      <w:sz w:val="28"/>
      <w:szCs w:val="28"/>
      <w:lang w:eastAsia="en-US"/>
    </w:rPr>
  </w:style>
  <w:style w:type="paragraph" w:styleId="berschrift20">
    <w:name w:val="heading 2"/>
    <w:basedOn w:val="Standard"/>
    <w:next w:val="Standard"/>
    <w:link w:val="berschrift2Zchn"/>
    <w:uiPriority w:val="10"/>
    <w:unhideWhenUsed/>
    <w:qFormat/>
    <w:rsid w:val="00C0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0">
    <w:name w:val="heading 3"/>
    <w:basedOn w:val="Standard"/>
    <w:next w:val="Standard"/>
    <w:link w:val="berschrift3Zchn"/>
    <w:uiPriority w:val="10"/>
    <w:unhideWhenUsed/>
    <w:qFormat/>
    <w:rsid w:val="00C032CA"/>
    <w:pPr>
      <w:keepNext/>
      <w:keepLines/>
      <w:spacing w:before="200"/>
      <w:outlineLvl w:val="2"/>
    </w:pPr>
    <w:rPr>
      <w:rFonts w:asciiTheme="majorHAnsi" w:eastAsiaTheme="majorEastAsia" w:hAnsiTheme="majorHAnsi" w:cstheme="majorBidi"/>
      <w:b/>
      <w:bCs/>
      <w:color w:val="4F81BD" w:themeColor="accent1"/>
    </w:rPr>
  </w:style>
  <w:style w:type="paragraph" w:styleId="berschrift40">
    <w:name w:val="heading 4"/>
    <w:basedOn w:val="Standard"/>
    <w:next w:val="Standard"/>
    <w:link w:val="berschrift4Zchn"/>
    <w:autoRedefine/>
    <w:uiPriority w:val="10"/>
    <w:qFormat/>
    <w:rsid w:val="00C032CA"/>
    <w:pPr>
      <w:keepNext/>
      <w:ind w:left="993" w:hanging="709"/>
      <w:outlineLvl w:val="3"/>
    </w:pPr>
    <w:rPr>
      <w:bCs/>
      <w:i/>
      <w:sz w:val="24"/>
      <w:szCs w:val="28"/>
      <w:lang w:val="en-GB" w:eastAsia="pt-PT"/>
    </w:rPr>
  </w:style>
  <w:style w:type="paragraph" w:styleId="berschrift5">
    <w:name w:val="heading 5"/>
    <w:basedOn w:val="Standard"/>
    <w:next w:val="Standard"/>
    <w:link w:val="berschrift5Zchn"/>
    <w:uiPriority w:val="10"/>
    <w:qFormat/>
    <w:rsid w:val="00C032CA"/>
    <w:pPr>
      <w:tabs>
        <w:tab w:val="num" w:pos="1008"/>
      </w:tabs>
      <w:spacing w:before="240" w:after="60"/>
      <w:ind w:left="1008" w:hanging="1008"/>
      <w:outlineLvl w:val="4"/>
    </w:pPr>
    <w:rPr>
      <w:b/>
      <w:bCs/>
      <w:i/>
      <w:iCs/>
      <w:sz w:val="26"/>
      <w:szCs w:val="26"/>
      <w:lang w:val="en-GB" w:eastAsia="pt-PT"/>
    </w:rPr>
  </w:style>
  <w:style w:type="paragraph" w:styleId="berschrift6">
    <w:name w:val="heading 6"/>
    <w:basedOn w:val="Standard"/>
    <w:next w:val="Standard"/>
    <w:link w:val="berschrift6Zchn"/>
    <w:uiPriority w:val="1"/>
    <w:qFormat/>
    <w:rsid w:val="00C032CA"/>
    <w:pPr>
      <w:tabs>
        <w:tab w:val="num" w:pos="1152"/>
      </w:tabs>
      <w:spacing w:before="240" w:after="60"/>
      <w:ind w:left="1152" w:hanging="1152"/>
      <w:outlineLvl w:val="5"/>
    </w:pPr>
    <w:rPr>
      <w:b/>
      <w:bCs/>
      <w:sz w:val="22"/>
      <w:szCs w:val="22"/>
      <w:lang w:val="en-GB" w:eastAsia="pt-PT"/>
    </w:rPr>
  </w:style>
  <w:style w:type="paragraph" w:styleId="berschrift7">
    <w:name w:val="heading 7"/>
    <w:basedOn w:val="Standard"/>
    <w:next w:val="Standard"/>
    <w:link w:val="berschrift7Zchn"/>
    <w:qFormat/>
    <w:rsid w:val="00C032CA"/>
    <w:pPr>
      <w:tabs>
        <w:tab w:val="num" w:pos="1296"/>
      </w:tabs>
      <w:spacing w:before="240" w:after="60"/>
      <w:ind w:left="1296" w:hanging="1296"/>
      <w:outlineLvl w:val="6"/>
    </w:pPr>
    <w:rPr>
      <w:sz w:val="24"/>
      <w:lang w:val="en-GB" w:eastAsia="pt-PT"/>
    </w:rPr>
  </w:style>
  <w:style w:type="paragraph" w:styleId="berschrift8">
    <w:name w:val="heading 8"/>
    <w:basedOn w:val="Standard"/>
    <w:next w:val="Standard"/>
    <w:link w:val="berschrift8Zchn"/>
    <w:qFormat/>
    <w:rsid w:val="00C032CA"/>
    <w:pPr>
      <w:tabs>
        <w:tab w:val="num" w:pos="1440"/>
      </w:tabs>
      <w:spacing w:before="240" w:after="60"/>
      <w:ind w:left="1440" w:hanging="1440"/>
      <w:outlineLvl w:val="7"/>
    </w:pPr>
    <w:rPr>
      <w:i/>
      <w:iCs/>
      <w:sz w:val="24"/>
      <w:lang w:val="en-GB" w:eastAsia="pt-PT"/>
    </w:rPr>
  </w:style>
  <w:style w:type="paragraph" w:styleId="berschrift9">
    <w:name w:val="heading 9"/>
    <w:basedOn w:val="Standard"/>
    <w:next w:val="Standard"/>
    <w:link w:val="berschrift9Zchn"/>
    <w:qFormat/>
    <w:rsid w:val="00C032CA"/>
    <w:pPr>
      <w:tabs>
        <w:tab w:val="num" w:pos="1584"/>
      </w:tabs>
      <w:spacing w:before="240" w:after="60"/>
      <w:ind w:left="1584" w:hanging="1584"/>
      <w:outlineLvl w:val="8"/>
    </w:pPr>
    <w:rPr>
      <w:rFonts w:ascii="Arial" w:hAnsi="Arial" w:cs="Arial"/>
      <w:sz w:val="22"/>
      <w:szCs w:val="22"/>
      <w:lang w:val="en-GB" w:eastAsia="pt-P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F839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figure"/>
    <w:next w:val="Standard"/>
    <w:link w:val="BeschriftungZchn"/>
    <w:uiPriority w:val="35"/>
    <w:qFormat/>
    <w:rsid w:val="00B72BD7"/>
  </w:style>
  <w:style w:type="paragraph" w:styleId="Fuzeile">
    <w:name w:val="footer"/>
    <w:basedOn w:val="Standard"/>
    <w:link w:val="FuzeileZchn"/>
    <w:rsid w:val="00C0547E"/>
    <w:pPr>
      <w:tabs>
        <w:tab w:val="center" w:pos="4536"/>
        <w:tab w:val="right" w:pos="9072"/>
      </w:tabs>
    </w:pPr>
  </w:style>
  <w:style w:type="character" w:styleId="Seitenzahl">
    <w:name w:val="page number"/>
    <w:basedOn w:val="Absatz-Standardschriftart"/>
    <w:rsid w:val="00C0547E"/>
  </w:style>
  <w:style w:type="paragraph" w:customStyle="1" w:styleId="Diplom1">
    <w:name w:val="Diplom1"/>
    <w:basedOn w:val="Standard"/>
    <w:link w:val="Diplom1Char"/>
    <w:rsid w:val="00AC3B52"/>
    <w:pPr>
      <w:spacing w:line="360" w:lineRule="auto"/>
    </w:pPr>
    <w:rPr>
      <w:rFonts w:ascii="Times New (W1)" w:hAnsi="Times New (W1)"/>
    </w:rPr>
  </w:style>
  <w:style w:type="character" w:customStyle="1" w:styleId="Diplom1Char">
    <w:name w:val="Diplom1 Char"/>
    <w:link w:val="Diplom1"/>
    <w:rsid w:val="00AC3B52"/>
    <w:rPr>
      <w:rFonts w:ascii="Times New (W1)" w:hAnsi="Times New (W1)"/>
      <w:sz w:val="24"/>
      <w:szCs w:val="24"/>
      <w:lang w:val="de-DE" w:eastAsia="de-DE" w:bidi="ar-SA"/>
    </w:rPr>
  </w:style>
  <w:style w:type="paragraph" w:customStyle="1" w:styleId="FormatvorlageBeschriftungRechts">
    <w:name w:val="Formatvorlage Beschriftung + Rechts"/>
    <w:basedOn w:val="Beschriftung"/>
    <w:next w:val="Diplom1"/>
    <w:link w:val="FormatvorlageBeschriftungRechtsChar"/>
    <w:rsid w:val="006B6BD7"/>
    <w:pPr>
      <w:jc w:val="right"/>
    </w:pPr>
  </w:style>
  <w:style w:type="character" w:customStyle="1" w:styleId="FormatvorlageBeschriftungRechtsChar">
    <w:name w:val="Formatvorlage Beschriftung + Rechts Char"/>
    <w:link w:val="FormatvorlageBeschriftungRechts"/>
    <w:rsid w:val="006B6BD7"/>
    <w:rPr>
      <w:b/>
      <w:bCs/>
      <w:szCs w:val="24"/>
      <w:lang w:val="de-DE" w:eastAsia="de-DE" w:bidi="ar-SA"/>
    </w:rPr>
  </w:style>
  <w:style w:type="character" w:customStyle="1" w:styleId="BeschriftungZchn">
    <w:name w:val="Beschriftung Zchn"/>
    <w:link w:val="Beschriftung"/>
    <w:uiPriority w:val="35"/>
    <w:rsid w:val="00B72BD7"/>
    <w:rPr>
      <w:rFonts w:ascii="Arial" w:hAnsi="Arial"/>
      <w:b/>
      <w:sz w:val="24"/>
      <w:szCs w:val="24"/>
      <w:lang w:val="en-GB"/>
    </w:rPr>
  </w:style>
  <w:style w:type="paragraph" w:styleId="StandardWeb">
    <w:name w:val="Normal (Web)"/>
    <w:basedOn w:val="Standard"/>
    <w:uiPriority w:val="99"/>
    <w:unhideWhenUsed/>
    <w:rsid w:val="00E3194B"/>
    <w:pPr>
      <w:spacing w:before="100" w:beforeAutospacing="1" w:after="100" w:afterAutospacing="1"/>
    </w:pPr>
  </w:style>
  <w:style w:type="character" w:customStyle="1" w:styleId="FormatvorlageTiefgestellt">
    <w:name w:val="Formatvorlage Tiefgestellt"/>
    <w:basedOn w:val="Absatz-Standardschriftart"/>
    <w:rsid w:val="00EF6A18"/>
    <w:rPr>
      <w:rFonts w:ascii="Arial" w:hAnsi="Arial"/>
      <w:sz w:val="32"/>
      <w:vertAlign w:val="subscript"/>
    </w:rPr>
  </w:style>
  <w:style w:type="paragraph" w:styleId="Titel">
    <w:name w:val="Title"/>
    <w:aliases w:val="title"/>
    <w:basedOn w:val="Standard"/>
    <w:next w:val="Standard"/>
    <w:link w:val="TitelZchn"/>
    <w:qFormat/>
    <w:rsid w:val="00EF6A18"/>
    <w:pPr>
      <w:spacing w:before="240" w:after="60"/>
      <w:jc w:val="center"/>
      <w:outlineLvl w:val="0"/>
    </w:pPr>
    <w:rPr>
      <w:rFonts w:eastAsiaTheme="majorEastAsia" w:cstheme="majorBidi"/>
      <w:b/>
      <w:bCs/>
      <w:kern w:val="28"/>
      <w:sz w:val="32"/>
      <w:szCs w:val="32"/>
    </w:rPr>
  </w:style>
  <w:style w:type="character" w:customStyle="1" w:styleId="TitelZchn">
    <w:name w:val="Titel Zchn"/>
    <w:aliases w:val="title Zchn1"/>
    <w:basedOn w:val="Absatz-Standardschriftart"/>
    <w:link w:val="Titel"/>
    <w:rsid w:val="00EF6A18"/>
    <w:rPr>
      <w:rFonts w:ascii="Arial" w:eastAsiaTheme="majorEastAsia" w:hAnsi="Arial" w:cstheme="majorBidi"/>
      <w:b/>
      <w:bCs/>
      <w:kern w:val="28"/>
      <w:sz w:val="32"/>
      <w:szCs w:val="32"/>
    </w:rPr>
  </w:style>
  <w:style w:type="character" w:styleId="Hervorhebung">
    <w:name w:val="Emphasis"/>
    <w:basedOn w:val="Absatz-Standardschriftart"/>
    <w:rsid w:val="00EF6A18"/>
    <w:rPr>
      <w:i/>
      <w:iCs/>
    </w:rPr>
  </w:style>
  <w:style w:type="character" w:styleId="Fett">
    <w:name w:val="Strong"/>
    <w:basedOn w:val="Absatz-Standardschriftart"/>
    <w:rsid w:val="00EF6A18"/>
    <w:rPr>
      <w:b/>
      <w:bCs/>
    </w:rPr>
  </w:style>
  <w:style w:type="paragraph" w:customStyle="1" w:styleId="berschrift2">
    <w:name w:val="_Überschrift 2"/>
    <w:basedOn w:val="Standard"/>
    <w:next w:val="normal"/>
    <w:link w:val="berschrift2Zchn0"/>
    <w:autoRedefine/>
    <w:qFormat/>
    <w:rsid w:val="00AA0F8C"/>
    <w:pPr>
      <w:numPr>
        <w:ilvl w:val="1"/>
        <w:numId w:val="2"/>
      </w:numPr>
      <w:spacing w:before="240" w:after="240"/>
      <w:outlineLvl w:val="1"/>
    </w:pPr>
    <w:rPr>
      <w:b/>
      <w:sz w:val="24"/>
    </w:rPr>
  </w:style>
  <w:style w:type="paragraph" w:customStyle="1" w:styleId="berschrift3">
    <w:name w:val="_Überschrift 3"/>
    <w:basedOn w:val="Standard"/>
    <w:next w:val="Standard"/>
    <w:qFormat/>
    <w:rsid w:val="00B7497F"/>
    <w:pPr>
      <w:numPr>
        <w:ilvl w:val="2"/>
        <w:numId w:val="2"/>
      </w:numPr>
      <w:tabs>
        <w:tab w:val="clear" w:pos="1080"/>
      </w:tabs>
      <w:spacing w:before="240" w:after="240"/>
      <w:ind w:left="0" w:firstLine="0"/>
      <w:outlineLvl w:val="2"/>
    </w:pPr>
    <w:rPr>
      <w:i/>
      <w:lang w:val="en-GB"/>
    </w:rPr>
  </w:style>
  <w:style w:type="paragraph" w:styleId="Listenabsatz">
    <w:name w:val="List Paragraph"/>
    <w:basedOn w:val="Standard"/>
    <w:link w:val="ListenabsatzZchn"/>
    <w:uiPriority w:val="34"/>
    <w:rsid w:val="00C650D9"/>
    <w:pPr>
      <w:ind w:left="720"/>
      <w:contextualSpacing/>
    </w:pPr>
  </w:style>
  <w:style w:type="paragraph" w:customStyle="1" w:styleId="berschrift4">
    <w:name w:val="_Überschrift 4"/>
    <w:basedOn w:val="berschrift3"/>
    <w:next w:val="Standard"/>
    <w:qFormat/>
    <w:rsid w:val="00794387"/>
    <w:pPr>
      <w:numPr>
        <w:ilvl w:val="3"/>
      </w:numPr>
      <w:ind w:left="0" w:firstLine="0"/>
    </w:pPr>
  </w:style>
  <w:style w:type="paragraph" w:styleId="Sprechblasentext">
    <w:name w:val="Balloon Text"/>
    <w:basedOn w:val="Standard"/>
    <w:link w:val="SprechblasentextZchn"/>
    <w:rsid w:val="008C270F"/>
    <w:rPr>
      <w:rFonts w:ascii="Tahoma" w:hAnsi="Tahoma" w:cs="Tahoma"/>
      <w:sz w:val="16"/>
      <w:szCs w:val="16"/>
    </w:rPr>
  </w:style>
  <w:style w:type="character" w:customStyle="1" w:styleId="SprechblasentextZchn">
    <w:name w:val="Sprechblasentext Zchn"/>
    <w:basedOn w:val="Absatz-Standardschriftart"/>
    <w:link w:val="Sprechblasentext"/>
    <w:rsid w:val="008C270F"/>
    <w:rPr>
      <w:rFonts w:ascii="Tahoma" w:hAnsi="Tahoma" w:cs="Tahoma"/>
      <w:sz w:val="16"/>
      <w:szCs w:val="16"/>
      <w:lang w:val="en-GB"/>
    </w:rPr>
  </w:style>
  <w:style w:type="paragraph" w:customStyle="1" w:styleId="figure">
    <w:name w:val="figure"/>
    <w:basedOn w:val="Standard"/>
    <w:next w:val="Standard"/>
    <w:link w:val="figureZchn"/>
    <w:qFormat/>
    <w:rsid w:val="0066270D"/>
    <w:pPr>
      <w:spacing w:before="240"/>
      <w:jc w:val="center"/>
    </w:pPr>
    <w:rPr>
      <w:szCs w:val="20"/>
      <w:lang w:val="en-GB"/>
    </w:rPr>
  </w:style>
  <w:style w:type="paragraph" w:styleId="Endnotentext">
    <w:name w:val="endnote text"/>
    <w:basedOn w:val="Standard"/>
    <w:link w:val="EndnotentextZchn"/>
    <w:rsid w:val="00D1020A"/>
    <w:rPr>
      <w:szCs w:val="20"/>
    </w:rPr>
  </w:style>
  <w:style w:type="character" w:customStyle="1" w:styleId="EndnotentextZchn">
    <w:name w:val="Endnotentext Zchn"/>
    <w:basedOn w:val="Absatz-Standardschriftart"/>
    <w:link w:val="Endnotentext"/>
    <w:rsid w:val="00D1020A"/>
    <w:rPr>
      <w:rFonts w:ascii="Arial" w:hAnsi="Arial"/>
      <w:lang w:val="en-GB"/>
    </w:rPr>
  </w:style>
  <w:style w:type="character" w:styleId="Endnotenzeichen">
    <w:name w:val="endnote reference"/>
    <w:basedOn w:val="Absatz-Standardschriftart"/>
    <w:rsid w:val="00D1020A"/>
    <w:rPr>
      <w:vertAlign w:val="superscript"/>
    </w:rPr>
  </w:style>
  <w:style w:type="paragraph" w:styleId="Inhaltsverzeichnisberschrift">
    <w:name w:val="TOC Heading"/>
    <w:basedOn w:val="Literaturverzeichnis"/>
    <w:next w:val="Standard"/>
    <w:uiPriority w:val="39"/>
    <w:unhideWhenUsed/>
    <w:qFormat/>
    <w:rsid w:val="000B0D83"/>
    <w:pPr>
      <w:numPr>
        <w:numId w:val="3"/>
      </w:numPr>
      <w:ind w:left="360"/>
    </w:pPr>
  </w:style>
  <w:style w:type="paragraph" w:styleId="Verzeichnis1">
    <w:name w:val="toc 1"/>
    <w:basedOn w:val="Standard"/>
    <w:next w:val="Standard"/>
    <w:autoRedefine/>
    <w:uiPriority w:val="39"/>
    <w:rsid w:val="00D1020A"/>
    <w:pPr>
      <w:spacing w:after="100"/>
    </w:pPr>
  </w:style>
  <w:style w:type="character" w:styleId="Hyperlink">
    <w:name w:val="Hyperlink"/>
    <w:basedOn w:val="Absatz-Standardschriftart"/>
    <w:uiPriority w:val="99"/>
    <w:unhideWhenUsed/>
    <w:rsid w:val="00D1020A"/>
    <w:rPr>
      <w:color w:val="0000FF" w:themeColor="hyperlink"/>
      <w:u w:val="single"/>
    </w:rPr>
  </w:style>
  <w:style w:type="paragraph" w:styleId="Verzeichnis2">
    <w:name w:val="toc 2"/>
    <w:basedOn w:val="Standard"/>
    <w:next w:val="Standard"/>
    <w:autoRedefine/>
    <w:uiPriority w:val="39"/>
    <w:rsid w:val="00D1020A"/>
    <w:pPr>
      <w:spacing w:after="100"/>
      <w:ind w:left="240"/>
    </w:pPr>
  </w:style>
  <w:style w:type="paragraph" w:styleId="Verzeichnis3">
    <w:name w:val="toc 3"/>
    <w:basedOn w:val="Standard"/>
    <w:next w:val="Standard"/>
    <w:autoRedefine/>
    <w:uiPriority w:val="39"/>
    <w:rsid w:val="00D1020A"/>
    <w:pPr>
      <w:spacing w:after="100"/>
      <w:ind w:left="480"/>
    </w:pPr>
  </w:style>
  <w:style w:type="paragraph" w:styleId="Abbildungsverzeichnis">
    <w:name w:val="table of figures"/>
    <w:basedOn w:val="Standard"/>
    <w:next w:val="Standard"/>
    <w:uiPriority w:val="99"/>
    <w:rsid w:val="00832872"/>
  </w:style>
  <w:style w:type="character" w:customStyle="1" w:styleId="apple-converted-space">
    <w:name w:val="apple-converted-space"/>
    <w:basedOn w:val="Absatz-Standardschriftart"/>
    <w:rsid w:val="002B6B33"/>
  </w:style>
  <w:style w:type="character" w:styleId="Platzhaltertext">
    <w:name w:val="Placeholder Text"/>
    <w:basedOn w:val="Absatz-Standardschriftart"/>
    <w:uiPriority w:val="99"/>
    <w:semiHidden/>
    <w:rsid w:val="002B6B33"/>
    <w:rPr>
      <w:color w:val="808080"/>
    </w:rPr>
  </w:style>
  <w:style w:type="paragraph" w:styleId="Literaturverzeichnis">
    <w:name w:val="Bibliography"/>
    <w:basedOn w:val="Standard"/>
    <w:next w:val="Standard"/>
    <w:link w:val="LiteraturverzeichnisZchn"/>
    <w:uiPriority w:val="37"/>
    <w:unhideWhenUsed/>
    <w:rsid w:val="00372C64"/>
  </w:style>
  <w:style w:type="paragraph" w:styleId="Kopfzeile">
    <w:name w:val="header"/>
    <w:basedOn w:val="Standard"/>
    <w:link w:val="KopfzeileZchn"/>
    <w:uiPriority w:val="99"/>
    <w:rsid w:val="009D46F2"/>
    <w:pPr>
      <w:tabs>
        <w:tab w:val="center" w:pos="4536"/>
        <w:tab w:val="right" w:pos="9072"/>
      </w:tabs>
    </w:pPr>
  </w:style>
  <w:style w:type="character" w:customStyle="1" w:styleId="KopfzeileZchn">
    <w:name w:val="Kopfzeile Zchn"/>
    <w:basedOn w:val="Absatz-Standardschriftart"/>
    <w:link w:val="Kopfzeile"/>
    <w:uiPriority w:val="99"/>
    <w:rsid w:val="009D46F2"/>
    <w:rPr>
      <w:rFonts w:ascii="Arial" w:hAnsi="Arial"/>
      <w:sz w:val="24"/>
      <w:szCs w:val="24"/>
      <w:lang w:val="en-GB"/>
    </w:rPr>
  </w:style>
  <w:style w:type="paragraph" w:customStyle="1" w:styleId="authoraddress">
    <w:name w:val="author_address"/>
    <w:basedOn w:val="Standard"/>
    <w:link w:val="authoraddressZchn"/>
    <w:qFormat/>
    <w:rsid w:val="00B54E2D"/>
    <w:pPr>
      <w:jc w:val="center"/>
    </w:pPr>
    <w:rPr>
      <w:i/>
      <w:sz w:val="16"/>
    </w:rPr>
  </w:style>
  <w:style w:type="paragraph" w:customStyle="1" w:styleId="authorname">
    <w:name w:val="author_name"/>
    <w:basedOn w:val="Standard"/>
    <w:link w:val="authornameZchn"/>
    <w:qFormat/>
    <w:rsid w:val="00C90D69"/>
    <w:pPr>
      <w:jc w:val="center"/>
    </w:pPr>
  </w:style>
  <w:style w:type="character" w:customStyle="1" w:styleId="authoraddressZchn">
    <w:name w:val="author_address Zchn"/>
    <w:basedOn w:val="Absatz-Standardschriftart"/>
    <w:link w:val="authoraddress"/>
    <w:rsid w:val="00B54E2D"/>
    <w:rPr>
      <w:i/>
      <w:sz w:val="16"/>
      <w:szCs w:val="24"/>
      <w:lang w:val="en-US"/>
    </w:rPr>
  </w:style>
  <w:style w:type="paragraph" w:customStyle="1" w:styleId="Titel1">
    <w:name w:val="Titel1"/>
    <w:basedOn w:val="Standard"/>
    <w:link w:val="titleZchn"/>
    <w:qFormat/>
    <w:rsid w:val="00B54E2D"/>
    <w:pPr>
      <w:jc w:val="center"/>
    </w:pPr>
  </w:style>
  <w:style w:type="character" w:customStyle="1" w:styleId="authornameZchn">
    <w:name w:val="author_name Zchn"/>
    <w:basedOn w:val="Absatz-Standardschriftart"/>
    <w:link w:val="authorname"/>
    <w:rsid w:val="00C90D69"/>
    <w:rPr>
      <w:szCs w:val="24"/>
      <w:lang w:val="en-US"/>
    </w:rPr>
  </w:style>
  <w:style w:type="paragraph" w:customStyle="1" w:styleId="abstract">
    <w:name w:val="abstract"/>
    <w:basedOn w:val="Standard"/>
    <w:link w:val="abstractZchn"/>
    <w:qFormat/>
    <w:rsid w:val="008C3424"/>
  </w:style>
  <w:style w:type="character" w:customStyle="1" w:styleId="titleZchn">
    <w:name w:val="title Zchn"/>
    <w:basedOn w:val="Absatz-Standardschriftart"/>
    <w:link w:val="Titel1"/>
    <w:rsid w:val="00B54E2D"/>
    <w:rPr>
      <w:szCs w:val="24"/>
      <w:lang w:val="en-US"/>
    </w:rPr>
  </w:style>
  <w:style w:type="paragraph" w:customStyle="1" w:styleId="figdraw">
    <w:name w:val="fig_draw"/>
    <w:basedOn w:val="Standard"/>
    <w:link w:val="figdrawZchn"/>
    <w:qFormat/>
    <w:rsid w:val="00200EF9"/>
    <w:pPr>
      <w:jc w:val="center"/>
    </w:pPr>
    <w:rPr>
      <w:noProof/>
      <w:sz w:val="18"/>
      <w:lang w:eastAsia="en-US"/>
    </w:rPr>
  </w:style>
  <w:style w:type="character" w:customStyle="1" w:styleId="abstractZchn">
    <w:name w:val="abstract Zchn"/>
    <w:basedOn w:val="Absatz-Standardschriftart"/>
    <w:link w:val="abstract"/>
    <w:rsid w:val="008C3424"/>
    <w:rPr>
      <w:szCs w:val="24"/>
      <w:lang w:val="en-US"/>
    </w:rPr>
  </w:style>
  <w:style w:type="character" w:customStyle="1" w:styleId="figdrawZchn">
    <w:name w:val="fig_draw Zchn"/>
    <w:basedOn w:val="Absatz-Standardschriftart"/>
    <w:link w:val="figdraw"/>
    <w:rsid w:val="00200EF9"/>
    <w:rPr>
      <w:noProof/>
      <w:sz w:val="18"/>
      <w:szCs w:val="24"/>
      <w:lang w:val="en-US" w:eastAsia="en-US"/>
    </w:rPr>
  </w:style>
  <w:style w:type="paragraph" w:customStyle="1" w:styleId="appendix">
    <w:name w:val="appendix"/>
    <w:basedOn w:val="berschrift2"/>
    <w:link w:val="appendixZchn"/>
    <w:qFormat/>
    <w:rsid w:val="00640F52"/>
    <w:pPr>
      <w:numPr>
        <w:ilvl w:val="0"/>
        <w:numId w:val="0"/>
      </w:numPr>
      <w:outlineLvl w:val="0"/>
    </w:pPr>
    <w:rPr>
      <w:i/>
    </w:rPr>
  </w:style>
  <w:style w:type="character" w:customStyle="1" w:styleId="berschrift1Zchn">
    <w:name w:val="Überschrift 1 Zchn"/>
    <w:aliases w:val="_Überschrift 1 Zchn"/>
    <w:basedOn w:val="Absatz-Standardschriftart"/>
    <w:link w:val="berschrift1"/>
    <w:uiPriority w:val="10"/>
    <w:rsid w:val="0050741A"/>
    <w:rPr>
      <w:b/>
      <w:noProof/>
      <w:sz w:val="28"/>
      <w:szCs w:val="28"/>
      <w:lang w:val="en-US" w:eastAsia="en-US"/>
    </w:rPr>
  </w:style>
  <w:style w:type="character" w:customStyle="1" w:styleId="berschrift2Zchn0">
    <w:name w:val="_Überschrift 2 Zchn"/>
    <w:basedOn w:val="Absatz-Standardschriftart"/>
    <w:link w:val="berschrift2"/>
    <w:rsid w:val="00AA0F8C"/>
    <w:rPr>
      <w:b/>
      <w:sz w:val="24"/>
      <w:szCs w:val="24"/>
      <w:lang w:val="en-US"/>
    </w:rPr>
  </w:style>
  <w:style w:type="character" w:customStyle="1" w:styleId="appendixZchn">
    <w:name w:val="appendix Zchn"/>
    <w:basedOn w:val="berschrift2Zchn0"/>
    <w:link w:val="appendix"/>
    <w:rsid w:val="00640F52"/>
    <w:rPr>
      <w:b/>
      <w:i/>
      <w:sz w:val="24"/>
      <w:szCs w:val="24"/>
      <w:lang w:val="en-US"/>
    </w:rPr>
  </w:style>
  <w:style w:type="paragraph" w:customStyle="1" w:styleId="formel">
    <w:name w:val="formel"/>
    <w:basedOn w:val="Standard"/>
    <w:link w:val="formelZchn"/>
    <w:qFormat/>
    <w:rsid w:val="00BA5482"/>
    <w:rPr>
      <w:sz w:val="16"/>
    </w:rPr>
  </w:style>
  <w:style w:type="character" w:customStyle="1" w:styleId="formelZchn">
    <w:name w:val="formel Zchn"/>
    <w:basedOn w:val="Absatz-Standardschriftart"/>
    <w:link w:val="formel"/>
    <w:rsid w:val="00BA5482"/>
    <w:rPr>
      <w:sz w:val="16"/>
      <w:szCs w:val="24"/>
      <w:lang w:val="en-US"/>
    </w:rPr>
  </w:style>
  <w:style w:type="paragraph" w:customStyle="1" w:styleId="formelnummer">
    <w:name w:val="formel_nummer"/>
    <w:basedOn w:val="formel"/>
    <w:link w:val="formelnummerZchn"/>
    <w:qFormat/>
    <w:rsid w:val="00007C8C"/>
    <w:pPr>
      <w:jc w:val="center"/>
    </w:pPr>
  </w:style>
  <w:style w:type="paragraph" w:customStyle="1" w:styleId="equation">
    <w:name w:val="equation"/>
    <w:basedOn w:val="Standard"/>
    <w:link w:val="equationZchn"/>
    <w:rsid w:val="0057045A"/>
    <w:pPr>
      <w:framePr w:hSpace="180" w:wrap="around" w:vAnchor="text" w:hAnchor="margin" w:y="97"/>
      <w:jc w:val="center"/>
    </w:pPr>
    <w:rPr>
      <w:sz w:val="16"/>
    </w:rPr>
  </w:style>
  <w:style w:type="character" w:customStyle="1" w:styleId="formelnummerZchn">
    <w:name w:val="formel_nummer Zchn"/>
    <w:basedOn w:val="formelZchn"/>
    <w:link w:val="formelnummer"/>
    <w:rsid w:val="00007C8C"/>
    <w:rPr>
      <w:sz w:val="16"/>
      <w:szCs w:val="24"/>
      <w:lang w:val="en-US"/>
    </w:rPr>
  </w:style>
  <w:style w:type="character" w:customStyle="1" w:styleId="equationZchn">
    <w:name w:val="equation Zchn"/>
    <w:basedOn w:val="Absatz-Standardschriftart"/>
    <w:link w:val="equation"/>
    <w:rsid w:val="0057045A"/>
    <w:rPr>
      <w:sz w:val="16"/>
      <w:szCs w:val="24"/>
      <w:lang w:val="en-US"/>
    </w:rPr>
  </w:style>
  <w:style w:type="paragraph" w:customStyle="1" w:styleId="itemi">
    <w:name w:val="item_i"/>
    <w:link w:val="itemiZchn"/>
    <w:qFormat/>
    <w:rsid w:val="00C26F24"/>
    <w:pPr>
      <w:numPr>
        <w:numId w:val="4"/>
      </w:numPr>
    </w:pPr>
    <w:rPr>
      <w:sz w:val="16"/>
      <w:szCs w:val="24"/>
      <w:lang w:val="en-US"/>
    </w:rPr>
  </w:style>
  <w:style w:type="character" w:customStyle="1" w:styleId="sc51">
    <w:name w:val="sc51"/>
    <w:basedOn w:val="Absatz-Standardschriftart"/>
    <w:rsid w:val="00CD1F26"/>
    <w:rPr>
      <w:rFonts w:ascii="Courier New" w:hAnsi="Courier New" w:cs="Courier New" w:hint="default"/>
      <w:b/>
      <w:bCs/>
      <w:color w:val="0000FF"/>
      <w:sz w:val="20"/>
      <w:szCs w:val="20"/>
    </w:rPr>
  </w:style>
  <w:style w:type="character" w:customStyle="1" w:styleId="itemiZchn">
    <w:name w:val="item_i Zchn"/>
    <w:basedOn w:val="abstractZchn"/>
    <w:link w:val="itemi"/>
    <w:rsid w:val="00C26F24"/>
    <w:rPr>
      <w:sz w:val="16"/>
      <w:szCs w:val="24"/>
      <w:lang w:val="en-US"/>
    </w:rPr>
  </w:style>
  <w:style w:type="character" w:customStyle="1" w:styleId="sc0">
    <w:name w:val="sc0"/>
    <w:basedOn w:val="Absatz-Standardschriftart"/>
    <w:rsid w:val="00CD1F26"/>
    <w:rPr>
      <w:rFonts w:ascii="Courier New" w:hAnsi="Courier New" w:cs="Courier New" w:hint="default"/>
      <w:color w:val="000000"/>
      <w:sz w:val="20"/>
      <w:szCs w:val="20"/>
    </w:rPr>
  </w:style>
  <w:style w:type="character" w:customStyle="1" w:styleId="sc11">
    <w:name w:val="sc11"/>
    <w:basedOn w:val="Absatz-Standardschriftart"/>
    <w:rsid w:val="00CD1F26"/>
    <w:rPr>
      <w:rFonts w:ascii="Courier New" w:hAnsi="Courier New" w:cs="Courier New" w:hint="default"/>
      <w:color w:val="000000"/>
      <w:sz w:val="20"/>
      <w:szCs w:val="20"/>
    </w:rPr>
  </w:style>
  <w:style w:type="character" w:customStyle="1" w:styleId="sc101">
    <w:name w:val="sc101"/>
    <w:basedOn w:val="Absatz-Standardschriftart"/>
    <w:rsid w:val="00CD1F26"/>
    <w:rPr>
      <w:rFonts w:ascii="Courier New" w:hAnsi="Courier New" w:cs="Courier New" w:hint="default"/>
      <w:b/>
      <w:bCs/>
      <w:color w:val="000080"/>
      <w:sz w:val="20"/>
      <w:szCs w:val="20"/>
    </w:rPr>
  </w:style>
  <w:style w:type="character" w:customStyle="1" w:styleId="sc12">
    <w:name w:val="sc12"/>
    <w:basedOn w:val="Absatz-Standardschriftart"/>
    <w:rsid w:val="00CD1F26"/>
    <w:rPr>
      <w:rFonts w:ascii="Courier New" w:hAnsi="Courier New" w:cs="Courier New" w:hint="default"/>
      <w:color w:val="008000"/>
      <w:sz w:val="20"/>
      <w:szCs w:val="20"/>
    </w:rPr>
  </w:style>
  <w:style w:type="character" w:customStyle="1" w:styleId="sc41">
    <w:name w:val="sc41"/>
    <w:basedOn w:val="Absatz-Standardschriftart"/>
    <w:rsid w:val="00CD1F26"/>
    <w:rPr>
      <w:rFonts w:ascii="Courier New" w:hAnsi="Courier New" w:cs="Courier New" w:hint="default"/>
      <w:color w:val="808080"/>
      <w:sz w:val="20"/>
      <w:szCs w:val="20"/>
    </w:rPr>
  </w:style>
  <w:style w:type="character" w:customStyle="1" w:styleId="sc91">
    <w:name w:val="sc91"/>
    <w:basedOn w:val="Absatz-Standardschriftart"/>
    <w:rsid w:val="00CD1F26"/>
    <w:rPr>
      <w:rFonts w:ascii="Courier New" w:hAnsi="Courier New" w:cs="Courier New" w:hint="default"/>
      <w:color w:val="FF00FF"/>
      <w:sz w:val="20"/>
      <w:szCs w:val="20"/>
    </w:rPr>
  </w:style>
  <w:style w:type="character" w:customStyle="1" w:styleId="sc21">
    <w:name w:val="sc21"/>
    <w:basedOn w:val="Absatz-Standardschriftart"/>
    <w:rsid w:val="00CD1F26"/>
    <w:rPr>
      <w:rFonts w:ascii="Courier New" w:hAnsi="Courier New" w:cs="Courier New" w:hint="default"/>
      <w:color w:val="FF0000"/>
      <w:sz w:val="20"/>
      <w:szCs w:val="20"/>
    </w:rPr>
  </w:style>
  <w:style w:type="paragraph" w:customStyle="1" w:styleId="definitions">
    <w:name w:val="definitions"/>
    <w:basedOn w:val="Standard"/>
    <w:link w:val="definitionsZchn"/>
    <w:qFormat/>
    <w:rsid w:val="000953EB"/>
    <w:pPr>
      <w:ind w:left="1620" w:hanging="1440"/>
    </w:pPr>
  </w:style>
  <w:style w:type="character" w:customStyle="1" w:styleId="definitionsZchn">
    <w:name w:val="definitions Zchn"/>
    <w:basedOn w:val="Absatz-Standardschriftart"/>
    <w:link w:val="definitions"/>
    <w:rsid w:val="000953EB"/>
    <w:rPr>
      <w:szCs w:val="24"/>
      <w:lang w:val="en-US"/>
    </w:rPr>
  </w:style>
  <w:style w:type="character" w:customStyle="1" w:styleId="berschrift2Zchn">
    <w:name w:val="Überschrift 2 Zchn"/>
    <w:basedOn w:val="Absatz-Standardschriftart"/>
    <w:link w:val="berschrift20"/>
    <w:uiPriority w:val="10"/>
    <w:rsid w:val="00C032CA"/>
    <w:rPr>
      <w:rFonts w:asciiTheme="majorHAnsi" w:eastAsiaTheme="majorEastAsia" w:hAnsiTheme="majorHAnsi" w:cstheme="majorBidi"/>
      <w:b/>
      <w:bCs/>
      <w:color w:val="4F81BD" w:themeColor="accent1"/>
      <w:sz w:val="26"/>
      <w:szCs w:val="26"/>
      <w:lang w:val="en-US"/>
    </w:rPr>
  </w:style>
  <w:style w:type="character" w:customStyle="1" w:styleId="berschrift3Zchn">
    <w:name w:val="Überschrift 3 Zchn"/>
    <w:basedOn w:val="Absatz-Standardschriftart"/>
    <w:link w:val="berschrift30"/>
    <w:uiPriority w:val="10"/>
    <w:rsid w:val="00C032CA"/>
    <w:rPr>
      <w:rFonts w:asciiTheme="majorHAnsi" w:eastAsiaTheme="majorEastAsia" w:hAnsiTheme="majorHAnsi" w:cstheme="majorBidi"/>
      <w:b/>
      <w:bCs/>
      <w:color w:val="4F81BD" w:themeColor="accent1"/>
      <w:szCs w:val="24"/>
      <w:lang w:val="en-US"/>
    </w:rPr>
  </w:style>
  <w:style w:type="character" w:customStyle="1" w:styleId="berschrift4Zchn">
    <w:name w:val="Überschrift 4 Zchn"/>
    <w:basedOn w:val="Absatz-Standardschriftart"/>
    <w:link w:val="berschrift40"/>
    <w:uiPriority w:val="10"/>
    <w:rsid w:val="00C032CA"/>
    <w:rPr>
      <w:bCs/>
      <w:i/>
      <w:sz w:val="24"/>
      <w:szCs w:val="28"/>
      <w:lang w:val="en-GB" w:eastAsia="pt-PT"/>
    </w:rPr>
  </w:style>
  <w:style w:type="character" w:customStyle="1" w:styleId="berschrift5Zchn">
    <w:name w:val="Überschrift 5 Zchn"/>
    <w:basedOn w:val="Absatz-Standardschriftart"/>
    <w:link w:val="berschrift5"/>
    <w:uiPriority w:val="10"/>
    <w:rsid w:val="00C032CA"/>
    <w:rPr>
      <w:b/>
      <w:bCs/>
      <w:i/>
      <w:iCs/>
      <w:sz w:val="26"/>
      <w:szCs w:val="26"/>
      <w:lang w:val="en-GB" w:eastAsia="pt-PT"/>
    </w:rPr>
  </w:style>
  <w:style w:type="character" w:customStyle="1" w:styleId="berschrift6Zchn">
    <w:name w:val="Überschrift 6 Zchn"/>
    <w:basedOn w:val="Absatz-Standardschriftart"/>
    <w:link w:val="berschrift6"/>
    <w:uiPriority w:val="1"/>
    <w:rsid w:val="00C032CA"/>
    <w:rPr>
      <w:b/>
      <w:bCs/>
      <w:sz w:val="22"/>
      <w:szCs w:val="22"/>
      <w:lang w:val="en-GB" w:eastAsia="pt-PT"/>
    </w:rPr>
  </w:style>
  <w:style w:type="character" w:customStyle="1" w:styleId="berschrift7Zchn">
    <w:name w:val="Überschrift 7 Zchn"/>
    <w:basedOn w:val="Absatz-Standardschriftart"/>
    <w:link w:val="berschrift7"/>
    <w:rsid w:val="00C032CA"/>
    <w:rPr>
      <w:sz w:val="24"/>
      <w:szCs w:val="24"/>
      <w:lang w:val="en-GB" w:eastAsia="pt-PT"/>
    </w:rPr>
  </w:style>
  <w:style w:type="character" w:customStyle="1" w:styleId="berschrift8Zchn">
    <w:name w:val="Überschrift 8 Zchn"/>
    <w:basedOn w:val="Absatz-Standardschriftart"/>
    <w:link w:val="berschrift8"/>
    <w:rsid w:val="00C032CA"/>
    <w:rPr>
      <w:i/>
      <w:iCs/>
      <w:sz w:val="24"/>
      <w:szCs w:val="24"/>
      <w:lang w:val="en-GB" w:eastAsia="pt-PT"/>
    </w:rPr>
  </w:style>
  <w:style w:type="character" w:customStyle="1" w:styleId="berschrift9Zchn">
    <w:name w:val="Überschrift 9 Zchn"/>
    <w:basedOn w:val="Absatz-Standardschriftart"/>
    <w:link w:val="berschrift9"/>
    <w:rsid w:val="00C032CA"/>
    <w:rPr>
      <w:rFonts w:ascii="Arial" w:hAnsi="Arial" w:cs="Arial"/>
      <w:sz w:val="22"/>
      <w:szCs w:val="22"/>
      <w:lang w:val="en-GB" w:eastAsia="pt-PT"/>
    </w:rPr>
  </w:style>
  <w:style w:type="paragraph" w:styleId="Funotentext">
    <w:name w:val="footnote text"/>
    <w:basedOn w:val="Standard"/>
    <w:link w:val="FunotentextZchn"/>
    <w:rsid w:val="00C032CA"/>
    <w:rPr>
      <w:szCs w:val="20"/>
      <w:lang w:val="en-GB" w:eastAsia="pt-PT"/>
    </w:rPr>
  </w:style>
  <w:style w:type="character" w:customStyle="1" w:styleId="FunotentextZchn">
    <w:name w:val="Fußnotentext Zchn"/>
    <w:basedOn w:val="Absatz-Standardschriftart"/>
    <w:link w:val="Funotentext"/>
    <w:rsid w:val="00C032CA"/>
    <w:rPr>
      <w:lang w:val="en-GB" w:eastAsia="pt-PT"/>
    </w:rPr>
  </w:style>
  <w:style w:type="character" w:styleId="Funotenzeichen">
    <w:name w:val="footnote reference"/>
    <w:rsid w:val="00C032CA"/>
    <w:rPr>
      <w:vertAlign w:val="superscript"/>
    </w:rPr>
  </w:style>
  <w:style w:type="paragraph" w:styleId="Textkrper-Einzug2">
    <w:name w:val="Body Text Indent 2"/>
    <w:basedOn w:val="Standard"/>
    <w:link w:val="Textkrper-Einzug2Zchn"/>
    <w:rsid w:val="00C032CA"/>
    <w:pPr>
      <w:tabs>
        <w:tab w:val="left" w:pos="1276"/>
        <w:tab w:val="left" w:pos="1701"/>
      </w:tabs>
      <w:spacing w:line="360" w:lineRule="auto"/>
      <w:ind w:left="1701"/>
      <w:jc w:val="both"/>
    </w:pPr>
    <w:rPr>
      <w:rFonts w:ascii="Garamond" w:hAnsi="Garamond"/>
      <w:sz w:val="24"/>
      <w:szCs w:val="20"/>
      <w:lang w:val="en-GB" w:eastAsia="en-US"/>
    </w:rPr>
  </w:style>
  <w:style w:type="character" w:customStyle="1" w:styleId="Textkrper-Einzug2Zchn">
    <w:name w:val="Textkörper-Einzug 2 Zchn"/>
    <w:basedOn w:val="Absatz-Standardschriftart"/>
    <w:link w:val="Textkrper-Einzug2"/>
    <w:rsid w:val="00C032CA"/>
    <w:rPr>
      <w:rFonts w:ascii="Garamond" w:hAnsi="Garamond"/>
      <w:sz w:val="24"/>
      <w:lang w:val="en-GB" w:eastAsia="en-US"/>
    </w:rPr>
  </w:style>
  <w:style w:type="paragraph" w:styleId="Textkrper-Zeileneinzug">
    <w:name w:val="Body Text Indent"/>
    <w:basedOn w:val="Standard"/>
    <w:link w:val="Textkrper-ZeileneinzugZchn"/>
    <w:rsid w:val="00C032CA"/>
    <w:pPr>
      <w:ind w:left="284" w:hanging="284"/>
      <w:jc w:val="both"/>
    </w:pPr>
    <w:rPr>
      <w:b/>
      <w:sz w:val="24"/>
      <w:szCs w:val="20"/>
      <w:lang w:val="en-GB" w:eastAsia="pt-PT"/>
    </w:rPr>
  </w:style>
  <w:style w:type="character" w:customStyle="1" w:styleId="Textkrper-ZeileneinzugZchn">
    <w:name w:val="Textkörper-Zeileneinzug Zchn"/>
    <w:basedOn w:val="Absatz-Standardschriftart"/>
    <w:link w:val="Textkrper-Zeileneinzug"/>
    <w:rsid w:val="00C032CA"/>
    <w:rPr>
      <w:b/>
      <w:sz w:val="24"/>
      <w:lang w:val="en-GB" w:eastAsia="pt-PT"/>
    </w:rPr>
  </w:style>
  <w:style w:type="paragraph" w:styleId="Textkrper">
    <w:name w:val="Body Text"/>
    <w:basedOn w:val="Standard"/>
    <w:link w:val="TextkrperZchn"/>
    <w:rsid w:val="00C032CA"/>
    <w:pPr>
      <w:tabs>
        <w:tab w:val="left" w:pos="709"/>
      </w:tabs>
      <w:jc w:val="both"/>
    </w:pPr>
    <w:rPr>
      <w:sz w:val="24"/>
      <w:szCs w:val="20"/>
      <w:lang w:val="en-GB" w:eastAsia="pt-PT"/>
    </w:rPr>
  </w:style>
  <w:style w:type="character" w:customStyle="1" w:styleId="TextkrperZchn">
    <w:name w:val="Textkörper Zchn"/>
    <w:basedOn w:val="Absatz-Standardschriftart"/>
    <w:link w:val="Textkrper"/>
    <w:rsid w:val="00C032CA"/>
    <w:rPr>
      <w:sz w:val="24"/>
      <w:lang w:val="en-GB" w:eastAsia="pt-PT"/>
    </w:rPr>
  </w:style>
  <w:style w:type="paragraph" w:styleId="Textkrper-Einzug3">
    <w:name w:val="Body Text Indent 3"/>
    <w:basedOn w:val="Standard"/>
    <w:link w:val="Textkrper-Einzug3Zchn"/>
    <w:rsid w:val="00C032CA"/>
    <w:pPr>
      <w:tabs>
        <w:tab w:val="left" w:pos="1276"/>
        <w:tab w:val="left" w:pos="1701"/>
      </w:tabs>
      <w:spacing w:line="360" w:lineRule="auto"/>
      <w:ind w:left="1701"/>
      <w:jc w:val="both"/>
    </w:pPr>
    <w:rPr>
      <w:rFonts w:ascii="Garamond" w:hAnsi="Garamond"/>
      <w:i/>
      <w:sz w:val="24"/>
      <w:szCs w:val="20"/>
      <w:lang w:val="en-GB" w:eastAsia="en-US"/>
    </w:rPr>
  </w:style>
  <w:style w:type="character" w:customStyle="1" w:styleId="Textkrper-Einzug3Zchn">
    <w:name w:val="Textkörper-Einzug 3 Zchn"/>
    <w:basedOn w:val="Absatz-Standardschriftart"/>
    <w:link w:val="Textkrper-Einzug3"/>
    <w:rsid w:val="00C032CA"/>
    <w:rPr>
      <w:rFonts w:ascii="Garamond" w:hAnsi="Garamond"/>
      <w:i/>
      <w:sz w:val="24"/>
      <w:lang w:val="en-GB" w:eastAsia="en-US"/>
    </w:rPr>
  </w:style>
  <w:style w:type="paragraph" w:styleId="Textkrper2">
    <w:name w:val="Body Text 2"/>
    <w:basedOn w:val="Standard"/>
    <w:link w:val="Textkrper2Zchn"/>
    <w:rsid w:val="00C032CA"/>
    <w:pPr>
      <w:jc w:val="both"/>
    </w:pPr>
    <w:rPr>
      <w:b/>
      <w:bCs/>
      <w:sz w:val="24"/>
      <w:szCs w:val="20"/>
      <w:lang w:val="en-GB" w:eastAsia="pt-PT"/>
    </w:rPr>
  </w:style>
  <w:style w:type="character" w:customStyle="1" w:styleId="Textkrper2Zchn">
    <w:name w:val="Textkörper 2 Zchn"/>
    <w:basedOn w:val="Absatz-Standardschriftart"/>
    <w:link w:val="Textkrper2"/>
    <w:rsid w:val="00C032CA"/>
    <w:rPr>
      <w:b/>
      <w:bCs/>
      <w:sz w:val="24"/>
      <w:lang w:val="en-GB" w:eastAsia="pt-PT"/>
    </w:rPr>
  </w:style>
  <w:style w:type="paragraph" w:customStyle="1" w:styleId="Referencetext">
    <w:name w:val="Reference text"/>
    <w:basedOn w:val="Standard"/>
    <w:semiHidden/>
    <w:rsid w:val="00C032CA"/>
    <w:pPr>
      <w:overflowPunct w:val="0"/>
      <w:autoSpaceDE w:val="0"/>
      <w:autoSpaceDN w:val="0"/>
      <w:adjustRightInd w:val="0"/>
      <w:spacing w:line="220" w:lineRule="exact"/>
      <w:ind w:left="284" w:hanging="284"/>
      <w:jc w:val="both"/>
      <w:textAlignment w:val="baseline"/>
    </w:pPr>
    <w:rPr>
      <w:szCs w:val="20"/>
      <w:lang w:eastAsia="en-US"/>
    </w:rPr>
  </w:style>
  <w:style w:type="paragraph" w:styleId="Textkrper3">
    <w:name w:val="Body Text 3"/>
    <w:basedOn w:val="Standard"/>
    <w:link w:val="Textkrper3Zchn"/>
    <w:rsid w:val="00C032CA"/>
    <w:pPr>
      <w:spacing w:after="120"/>
    </w:pPr>
    <w:rPr>
      <w:sz w:val="16"/>
      <w:szCs w:val="16"/>
      <w:lang w:val="en-GB" w:eastAsia="pt-PT"/>
    </w:rPr>
  </w:style>
  <w:style w:type="character" w:customStyle="1" w:styleId="Textkrper3Zchn">
    <w:name w:val="Textkörper 3 Zchn"/>
    <w:basedOn w:val="Absatz-Standardschriftart"/>
    <w:link w:val="Textkrper3"/>
    <w:rsid w:val="00C032CA"/>
    <w:rPr>
      <w:sz w:val="16"/>
      <w:szCs w:val="16"/>
      <w:lang w:val="en-GB" w:eastAsia="pt-PT"/>
    </w:rPr>
  </w:style>
  <w:style w:type="paragraph" w:customStyle="1" w:styleId="ISTTitleReferences">
    <w:name w:val="IST Title References"/>
    <w:basedOn w:val="ISTTitleSection"/>
    <w:next w:val="ISTReferences"/>
    <w:semiHidden/>
    <w:rsid w:val="00C032CA"/>
  </w:style>
  <w:style w:type="paragraph" w:customStyle="1" w:styleId="ISTTitleSection">
    <w:name w:val="IST Title Section"/>
    <w:basedOn w:val="ISTNormal"/>
    <w:next w:val="ISTNormal"/>
    <w:semiHidden/>
    <w:rsid w:val="00C032CA"/>
    <w:pPr>
      <w:keepNext/>
      <w:keepLines/>
      <w:tabs>
        <w:tab w:val="left" w:pos="284"/>
      </w:tabs>
      <w:spacing w:before="240" w:after="120" w:line="240" w:lineRule="auto"/>
      <w:ind w:firstLine="0"/>
      <w:jc w:val="left"/>
      <w:outlineLvl w:val="0"/>
    </w:pPr>
    <w:rPr>
      <w:b/>
      <w:caps/>
      <w:sz w:val="20"/>
    </w:rPr>
  </w:style>
  <w:style w:type="paragraph" w:customStyle="1" w:styleId="ISTNormal">
    <w:name w:val="IST Normal"/>
    <w:semiHidden/>
    <w:rsid w:val="00C032CA"/>
    <w:pPr>
      <w:spacing w:line="210" w:lineRule="exact"/>
      <w:ind w:firstLine="284"/>
      <w:jc w:val="both"/>
    </w:pPr>
    <w:rPr>
      <w:sz w:val="18"/>
      <w:lang w:val="en-US" w:eastAsia="en-US"/>
    </w:rPr>
  </w:style>
  <w:style w:type="paragraph" w:customStyle="1" w:styleId="ISTReferences">
    <w:name w:val="IST References"/>
    <w:basedOn w:val="ISTNormal"/>
    <w:semiHidden/>
    <w:rsid w:val="00C032CA"/>
    <w:pPr>
      <w:numPr>
        <w:ilvl w:val="1"/>
        <w:numId w:val="1"/>
      </w:numPr>
      <w:tabs>
        <w:tab w:val="num" w:pos="426"/>
      </w:tabs>
      <w:spacing w:after="60"/>
      <w:ind w:left="425" w:hanging="425"/>
    </w:pPr>
  </w:style>
  <w:style w:type="paragraph" w:customStyle="1" w:styleId="ISTEquation">
    <w:name w:val="IST Equation"/>
    <w:basedOn w:val="ISTNormal"/>
    <w:next w:val="ISTNormal"/>
    <w:semiHidden/>
    <w:rsid w:val="00C032CA"/>
    <w:pPr>
      <w:tabs>
        <w:tab w:val="center" w:pos="3827"/>
        <w:tab w:val="right" w:pos="7655"/>
      </w:tabs>
      <w:spacing w:line="240" w:lineRule="auto"/>
      <w:ind w:firstLine="0"/>
    </w:pPr>
  </w:style>
  <w:style w:type="paragraph" w:customStyle="1" w:styleId="ISTFigureCaption">
    <w:name w:val="IST Figure Caption"/>
    <w:basedOn w:val="ISTNormal"/>
    <w:next w:val="ISTNormal"/>
    <w:autoRedefine/>
    <w:semiHidden/>
    <w:rsid w:val="00C032CA"/>
    <w:pPr>
      <w:spacing w:before="60" w:line="240" w:lineRule="auto"/>
      <w:ind w:firstLine="0"/>
      <w:jc w:val="center"/>
    </w:pPr>
  </w:style>
  <w:style w:type="paragraph" w:customStyle="1" w:styleId="ISTFigure">
    <w:name w:val="IST Figure"/>
    <w:basedOn w:val="ISTNormal"/>
    <w:semiHidden/>
    <w:rsid w:val="00C032CA"/>
    <w:pPr>
      <w:spacing w:line="240" w:lineRule="auto"/>
      <w:ind w:firstLine="0"/>
      <w:jc w:val="center"/>
    </w:pPr>
  </w:style>
  <w:style w:type="paragraph" w:customStyle="1" w:styleId="ISTTableCaption">
    <w:name w:val="IST Table Caption"/>
    <w:basedOn w:val="ISTNormal"/>
    <w:autoRedefine/>
    <w:semiHidden/>
    <w:rsid w:val="00C032CA"/>
    <w:pPr>
      <w:spacing w:after="60" w:line="240" w:lineRule="auto"/>
      <w:ind w:firstLine="0"/>
      <w:jc w:val="center"/>
    </w:pPr>
  </w:style>
  <w:style w:type="character" w:styleId="BesuchterHyperlink">
    <w:name w:val="FollowedHyperlink"/>
    <w:rsid w:val="00C032CA"/>
    <w:rPr>
      <w:color w:val="800080"/>
      <w:u w:val="single"/>
    </w:rPr>
  </w:style>
  <w:style w:type="paragraph" w:customStyle="1" w:styleId="NormalWCCM">
    <w:name w:val="Normal WCCM"/>
    <w:rsid w:val="00C032CA"/>
    <w:pPr>
      <w:widowControl w:val="0"/>
      <w:autoSpaceDE w:val="0"/>
      <w:autoSpaceDN w:val="0"/>
      <w:ind w:firstLine="284"/>
      <w:jc w:val="both"/>
    </w:pPr>
    <w:rPr>
      <w:szCs w:val="24"/>
      <w:lang w:val="en-US" w:eastAsia="es-ES"/>
    </w:rPr>
  </w:style>
  <w:style w:type="paragraph" w:customStyle="1" w:styleId="ATZStandard">
    <w:name w:val="ATZ_Standard"/>
    <w:basedOn w:val="Standard"/>
    <w:rsid w:val="00C032CA"/>
    <w:pPr>
      <w:tabs>
        <w:tab w:val="left" w:pos="224"/>
        <w:tab w:val="left" w:pos="448"/>
        <w:tab w:val="left" w:pos="672"/>
        <w:tab w:val="left" w:pos="896"/>
        <w:tab w:val="right" w:pos="6237"/>
      </w:tabs>
      <w:spacing w:after="112" w:line="224" w:lineRule="exact"/>
      <w:jc w:val="both"/>
    </w:pPr>
    <w:rPr>
      <w:sz w:val="18"/>
      <w:lang w:val="en-GB"/>
    </w:rPr>
  </w:style>
  <w:style w:type="paragraph" w:customStyle="1" w:styleId="ATZheadline1">
    <w:name w:val="ATZ_headline_1"/>
    <w:basedOn w:val="berschrift1"/>
    <w:next w:val="ATZStandard"/>
    <w:rsid w:val="00C032CA"/>
    <w:pPr>
      <w:keepNext/>
      <w:numPr>
        <w:numId w:val="0"/>
      </w:numPr>
      <w:tabs>
        <w:tab w:val="left" w:pos="336"/>
      </w:tabs>
      <w:suppressAutoHyphens/>
      <w:spacing w:before="248" w:after="168" w:line="312" w:lineRule="exact"/>
    </w:pPr>
    <w:rPr>
      <w:rFonts w:cs="Arial"/>
      <w:bCs/>
      <w:kern w:val="26"/>
      <w:sz w:val="26"/>
      <w:szCs w:val="32"/>
      <w:lang w:val="en-GB"/>
    </w:rPr>
  </w:style>
  <w:style w:type="paragraph" w:customStyle="1" w:styleId="Text">
    <w:name w:val="Text"/>
    <w:basedOn w:val="Standard"/>
    <w:rsid w:val="00C032CA"/>
    <w:pPr>
      <w:widowControl w:val="0"/>
      <w:tabs>
        <w:tab w:val="left" w:pos="288"/>
      </w:tabs>
      <w:suppressAutoHyphens/>
      <w:ind w:firstLine="288"/>
      <w:jc w:val="both"/>
    </w:pPr>
    <w:rPr>
      <w:szCs w:val="20"/>
      <w:lang w:eastAsia="ar-SA"/>
    </w:rPr>
  </w:style>
  <w:style w:type="paragraph" w:customStyle="1" w:styleId="PaperTEXT">
    <w:name w:val="Paper TEXT"/>
    <w:basedOn w:val="Standard"/>
    <w:link w:val="PaperTEXTCarattere"/>
    <w:qFormat/>
    <w:rsid w:val="00C032CA"/>
    <w:pPr>
      <w:ind w:firstLine="284"/>
      <w:jc w:val="both"/>
    </w:pPr>
    <w:rPr>
      <w:sz w:val="24"/>
      <w:lang w:eastAsia="ar-SA"/>
    </w:rPr>
  </w:style>
  <w:style w:type="character" w:customStyle="1" w:styleId="PaperTEXTCarattere">
    <w:name w:val="Paper TEXT Carattere"/>
    <w:link w:val="PaperTEXT"/>
    <w:rsid w:val="00C032CA"/>
    <w:rPr>
      <w:sz w:val="24"/>
      <w:szCs w:val="24"/>
      <w:lang w:val="en-US" w:eastAsia="ar-SA"/>
    </w:rPr>
  </w:style>
  <w:style w:type="paragraph" w:customStyle="1" w:styleId="1ChapterHeadline">
    <w:name w:val="1. Chapter Headline"/>
    <w:basedOn w:val="berschrift1"/>
    <w:rsid w:val="00C032CA"/>
    <w:pPr>
      <w:keepNext/>
      <w:widowControl w:val="0"/>
      <w:numPr>
        <w:numId w:val="5"/>
      </w:numPr>
      <w:tabs>
        <w:tab w:val="left" w:pos="432"/>
      </w:tabs>
      <w:overflowPunct w:val="0"/>
      <w:autoSpaceDE w:val="0"/>
      <w:autoSpaceDN w:val="0"/>
      <w:adjustRightInd w:val="0"/>
      <w:spacing w:before="120" w:after="120"/>
      <w:textAlignment w:val="baseline"/>
      <w:outlineLvl w:val="9"/>
    </w:pPr>
    <w:rPr>
      <w:rFonts w:ascii="Arial" w:hAnsi="Arial"/>
      <w:caps/>
      <w:kern w:val="28"/>
      <w:szCs w:val="20"/>
      <w:lang w:val="de-DE"/>
    </w:rPr>
  </w:style>
  <w:style w:type="paragraph" w:customStyle="1" w:styleId="11Headline">
    <w:name w:val="1.1 Headline"/>
    <w:basedOn w:val="berschrift20"/>
    <w:rsid w:val="00C032CA"/>
    <w:pPr>
      <w:keepLines w:val="0"/>
      <w:widowControl w:val="0"/>
      <w:numPr>
        <w:ilvl w:val="1"/>
        <w:numId w:val="5"/>
      </w:numPr>
      <w:tabs>
        <w:tab w:val="left" w:pos="576"/>
      </w:tabs>
      <w:overflowPunct w:val="0"/>
      <w:autoSpaceDE w:val="0"/>
      <w:autoSpaceDN w:val="0"/>
      <w:adjustRightInd w:val="0"/>
      <w:spacing w:before="120" w:after="120"/>
      <w:textAlignment w:val="baseline"/>
      <w:outlineLvl w:val="9"/>
    </w:pPr>
    <w:rPr>
      <w:rFonts w:ascii="Arial" w:eastAsia="Times New Roman" w:hAnsi="Arial" w:cs="Times New Roman"/>
      <w:bCs w:val="0"/>
      <w:color w:val="auto"/>
      <w:sz w:val="20"/>
      <w:szCs w:val="20"/>
      <w:lang w:val="de-DE"/>
    </w:rPr>
  </w:style>
  <w:style w:type="paragraph" w:customStyle="1" w:styleId="111Subheadline">
    <w:name w:val="1.1.1. Subheadline"/>
    <w:basedOn w:val="berschrift30"/>
    <w:rsid w:val="00C032CA"/>
    <w:pPr>
      <w:keepLines w:val="0"/>
      <w:widowControl w:val="0"/>
      <w:numPr>
        <w:ilvl w:val="2"/>
        <w:numId w:val="5"/>
      </w:numPr>
      <w:tabs>
        <w:tab w:val="left" w:pos="720"/>
      </w:tabs>
      <w:overflowPunct w:val="0"/>
      <w:autoSpaceDE w:val="0"/>
      <w:autoSpaceDN w:val="0"/>
      <w:adjustRightInd w:val="0"/>
      <w:spacing w:before="120" w:after="120"/>
      <w:textAlignment w:val="baseline"/>
      <w:outlineLvl w:val="9"/>
    </w:pPr>
    <w:rPr>
      <w:rFonts w:ascii="Arial" w:eastAsia="Times New Roman" w:hAnsi="Arial" w:cs="Times New Roman"/>
      <w:bCs w:val="0"/>
      <w:color w:val="auto"/>
      <w:szCs w:val="20"/>
      <w:lang w:val="de-DE"/>
    </w:rPr>
  </w:style>
  <w:style w:type="paragraph" w:customStyle="1" w:styleId="4Subheadline">
    <w:name w:val="4. Subheadline"/>
    <w:basedOn w:val="berschrift40"/>
    <w:rsid w:val="00C032CA"/>
    <w:pPr>
      <w:widowControl w:val="0"/>
      <w:numPr>
        <w:ilvl w:val="3"/>
        <w:numId w:val="5"/>
      </w:numPr>
      <w:tabs>
        <w:tab w:val="left" w:pos="864"/>
      </w:tabs>
      <w:overflowPunct w:val="0"/>
      <w:autoSpaceDE w:val="0"/>
      <w:autoSpaceDN w:val="0"/>
      <w:adjustRightInd w:val="0"/>
      <w:spacing w:before="120" w:after="120"/>
      <w:textAlignment w:val="baseline"/>
      <w:outlineLvl w:val="9"/>
    </w:pPr>
    <w:rPr>
      <w:rFonts w:ascii="Arial" w:hAnsi="Arial"/>
      <w:b/>
      <w:bCs w:val="0"/>
      <w:i w:val="0"/>
      <w:sz w:val="20"/>
      <w:szCs w:val="20"/>
      <w:lang w:val="de-DE" w:eastAsia="de-DE"/>
    </w:rPr>
  </w:style>
  <w:style w:type="paragraph" w:customStyle="1" w:styleId="5Subheadline">
    <w:name w:val="5. Subheadline"/>
    <w:basedOn w:val="berschrift5"/>
    <w:rsid w:val="00C032CA"/>
    <w:pPr>
      <w:widowControl w:val="0"/>
      <w:numPr>
        <w:ilvl w:val="4"/>
        <w:numId w:val="5"/>
      </w:numPr>
      <w:tabs>
        <w:tab w:val="left" w:pos="1008"/>
      </w:tabs>
      <w:overflowPunct w:val="0"/>
      <w:autoSpaceDE w:val="0"/>
      <w:autoSpaceDN w:val="0"/>
      <w:adjustRightInd w:val="0"/>
      <w:spacing w:before="120" w:after="120"/>
      <w:textAlignment w:val="baseline"/>
      <w:outlineLvl w:val="9"/>
    </w:pPr>
    <w:rPr>
      <w:rFonts w:ascii="Arial" w:hAnsi="Arial"/>
      <w:bCs w:val="0"/>
      <w:i w:val="0"/>
      <w:iCs w:val="0"/>
      <w:sz w:val="20"/>
      <w:szCs w:val="20"/>
      <w:lang w:val="de-DE" w:eastAsia="de-DE"/>
    </w:rPr>
  </w:style>
  <w:style w:type="paragraph" w:styleId="Index1">
    <w:name w:val="index 1"/>
    <w:basedOn w:val="Standard"/>
    <w:next w:val="Standard"/>
    <w:uiPriority w:val="99"/>
    <w:rsid w:val="00C032CA"/>
    <w:pPr>
      <w:spacing w:after="240"/>
      <w:ind w:left="200" w:hanging="200"/>
      <w:jc w:val="both"/>
    </w:pPr>
    <w:rPr>
      <w:sz w:val="24"/>
      <w:szCs w:val="20"/>
      <w:lang w:val="en-GB"/>
    </w:rPr>
  </w:style>
  <w:style w:type="paragraph" w:customStyle="1" w:styleId="Textkrper1">
    <w:name w:val="Textkörper1"/>
    <w:basedOn w:val="Standard"/>
    <w:rsid w:val="00C032CA"/>
    <w:pPr>
      <w:widowControl w:val="0"/>
      <w:overflowPunct w:val="0"/>
      <w:autoSpaceDE w:val="0"/>
      <w:autoSpaceDN w:val="0"/>
      <w:adjustRightInd w:val="0"/>
      <w:spacing w:before="120" w:after="120"/>
      <w:jc w:val="both"/>
      <w:textAlignment w:val="baseline"/>
    </w:pPr>
    <w:rPr>
      <w:rFonts w:ascii="Arial" w:hAnsi="Arial"/>
      <w:sz w:val="18"/>
      <w:szCs w:val="20"/>
      <w:lang w:val="de-DE"/>
    </w:rPr>
  </w:style>
  <w:style w:type="paragraph" w:customStyle="1" w:styleId="stdnum">
    <w:name w:val="std_num"/>
    <w:basedOn w:val="Listenabsatz"/>
    <w:link w:val="stdnumZchn"/>
    <w:qFormat/>
    <w:rsid w:val="00E64FA8"/>
    <w:pPr>
      <w:numPr>
        <w:numId w:val="6"/>
      </w:numPr>
      <w:ind w:left="180" w:firstLine="0"/>
    </w:pPr>
    <w:rPr>
      <w:lang w:val="en-GB"/>
    </w:rPr>
  </w:style>
  <w:style w:type="paragraph" w:customStyle="1" w:styleId="stdnum2">
    <w:name w:val="std_num_2"/>
    <w:basedOn w:val="stdnum"/>
    <w:link w:val="stdnum2Zchn"/>
    <w:qFormat/>
    <w:rsid w:val="00E64FA8"/>
    <w:pPr>
      <w:numPr>
        <w:numId w:val="7"/>
      </w:numPr>
    </w:pPr>
    <w:rPr>
      <w:szCs w:val="20"/>
    </w:rPr>
  </w:style>
  <w:style w:type="character" w:customStyle="1" w:styleId="ListenabsatzZchn">
    <w:name w:val="Listenabsatz Zchn"/>
    <w:basedOn w:val="Absatz-Standardschriftart"/>
    <w:link w:val="Listenabsatz"/>
    <w:uiPriority w:val="34"/>
    <w:rsid w:val="00E64FA8"/>
    <w:rPr>
      <w:szCs w:val="24"/>
      <w:lang w:val="en-US"/>
    </w:rPr>
  </w:style>
  <w:style w:type="character" w:customStyle="1" w:styleId="stdnumZchn">
    <w:name w:val="std_num Zchn"/>
    <w:basedOn w:val="ListenabsatzZchn"/>
    <w:link w:val="stdnum"/>
    <w:rsid w:val="00E64FA8"/>
    <w:rPr>
      <w:szCs w:val="24"/>
      <w:lang w:val="en-GB"/>
    </w:rPr>
  </w:style>
  <w:style w:type="paragraph" w:customStyle="1" w:styleId="stddash">
    <w:name w:val="std_dash"/>
    <w:basedOn w:val="stdnum2"/>
    <w:link w:val="stddashZchn"/>
    <w:qFormat/>
    <w:rsid w:val="001F1D19"/>
    <w:pPr>
      <w:ind w:left="720" w:hanging="540"/>
    </w:pPr>
  </w:style>
  <w:style w:type="character" w:customStyle="1" w:styleId="stdnum2Zchn">
    <w:name w:val="std_num_2 Zchn"/>
    <w:basedOn w:val="Absatz-Standardschriftart"/>
    <w:link w:val="stdnum2"/>
    <w:rsid w:val="00E64FA8"/>
    <w:rPr>
      <w:lang w:val="en-GB"/>
    </w:rPr>
  </w:style>
  <w:style w:type="character" w:customStyle="1" w:styleId="stddashZchn">
    <w:name w:val="std_dash Zchn"/>
    <w:basedOn w:val="stdnum2Zchn"/>
    <w:link w:val="stddash"/>
    <w:rsid w:val="001F1D19"/>
    <w:rPr>
      <w:lang w:val="en-GB"/>
    </w:rPr>
  </w:style>
  <w:style w:type="paragraph" w:customStyle="1" w:styleId="table">
    <w:name w:val="table"/>
    <w:basedOn w:val="figure"/>
    <w:link w:val="tableZchn"/>
    <w:qFormat/>
    <w:rsid w:val="00467FBD"/>
    <w:pPr>
      <w:spacing w:before="0" w:after="240"/>
    </w:pPr>
  </w:style>
  <w:style w:type="character" w:customStyle="1" w:styleId="figureZchn">
    <w:name w:val="figure Zchn"/>
    <w:basedOn w:val="Absatz-Standardschriftart"/>
    <w:link w:val="figure"/>
    <w:rsid w:val="0066270D"/>
    <w:rPr>
      <w:lang w:val="en-GB"/>
    </w:rPr>
  </w:style>
  <w:style w:type="character" w:customStyle="1" w:styleId="tableZchn">
    <w:name w:val="table Zchn"/>
    <w:basedOn w:val="figureZchn"/>
    <w:link w:val="table"/>
    <w:rsid w:val="00467FBD"/>
    <w:rPr>
      <w:sz w:val="16"/>
      <w:lang w:val="en-GB"/>
    </w:rPr>
  </w:style>
  <w:style w:type="paragraph" w:customStyle="1" w:styleId="figtable">
    <w:name w:val="fig_table"/>
    <w:basedOn w:val="Standard"/>
    <w:next w:val="Standard"/>
    <w:rsid w:val="00CA3413"/>
    <w:pPr>
      <w:jc w:val="center"/>
    </w:pPr>
    <w:rPr>
      <w:sz w:val="16"/>
      <w:szCs w:val="20"/>
    </w:rPr>
  </w:style>
  <w:style w:type="character" w:styleId="Kommentarzeichen">
    <w:name w:val="annotation reference"/>
    <w:basedOn w:val="Absatz-Standardschriftart"/>
    <w:rsid w:val="00463A23"/>
    <w:rPr>
      <w:sz w:val="16"/>
      <w:szCs w:val="16"/>
    </w:rPr>
  </w:style>
  <w:style w:type="paragraph" w:styleId="Kommentartext">
    <w:name w:val="annotation text"/>
    <w:basedOn w:val="Standard"/>
    <w:link w:val="KommentartextZchn"/>
    <w:rsid w:val="00463A23"/>
    <w:rPr>
      <w:szCs w:val="20"/>
    </w:rPr>
  </w:style>
  <w:style w:type="character" w:customStyle="1" w:styleId="KommentartextZchn">
    <w:name w:val="Kommentartext Zchn"/>
    <w:basedOn w:val="Absatz-Standardschriftart"/>
    <w:link w:val="Kommentartext"/>
    <w:rsid w:val="00463A23"/>
    <w:rPr>
      <w:lang w:val="en-US"/>
    </w:rPr>
  </w:style>
  <w:style w:type="paragraph" w:styleId="Kommentarthema">
    <w:name w:val="annotation subject"/>
    <w:basedOn w:val="Kommentartext"/>
    <w:next w:val="Kommentartext"/>
    <w:link w:val="KommentarthemaZchn"/>
    <w:rsid w:val="00463A23"/>
    <w:rPr>
      <w:b/>
      <w:bCs/>
    </w:rPr>
  </w:style>
  <w:style w:type="character" w:customStyle="1" w:styleId="KommentarthemaZchn">
    <w:name w:val="Kommentarthema Zchn"/>
    <w:basedOn w:val="KommentartextZchn"/>
    <w:link w:val="Kommentarthema"/>
    <w:rsid w:val="00463A23"/>
    <w:rPr>
      <w:b/>
      <w:bCs/>
      <w:lang w:val="en-US"/>
    </w:rPr>
  </w:style>
  <w:style w:type="paragraph" w:styleId="berarbeitung">
    <w:name w:val="Revision"/>
    <w:hidden/>
    <w:uiPriority w:val="99"/>
    <w:semiHidden/>
    <w:rsid w:val="00867203"/>
    <w:rPr>
      <w:szCs w:val="24"/>
      <w:lang w:val="en-US"/>
    </w:rPr>
  </w:style>
  <w:style w:type="paragraph" w:customStyle="1" w:styleId="references">
    <w:name w:val="references"/>
    <w:basedOn w:val="Literaturverzeichnis"/>
    <w:link w:val="referencesZchn"/>
    <w:qFormat/>
    <w:rsid w:val="00F02E77"/>
    <w:rPr>
      <w:noProof/>
    </w:rPr>
  </w:style>
  <w:style w:type="character" w:customStyle="1" w:styleId="LiteraturverzeichnisZchn">
    <w:name w:val="Literaturverzeichnis Zchn"/>
    <w:basedOn w:val="Absatz-Standardschriftart"/>
    <w:link w:val="Literaturverzeichnis"/>
    <w:uiPriority w:val="37"/>
    <w:rsid w:val="00F02E77"/>
    <w:rPr>
      <w:szCs w:val="24"/>
      <w:lang w:val="en-US"/>
    </w:rPr>
  </w:style>
  <w:style w:type="character" w:customStyle="1" w:styleId="referencesZchn">
    <w:name w:val="references Zchn"/>
    <w:basedOn w:val="LiteraturverzeichnisZchn"/>
    <w:link w:val="references"/>
    <w:rsid w:val="00F02E77"/>
    <w:rPr>
      <w:noProof/>
      <w:szCs w:val="24"/>
      <w:lang w:val="en-US"/>
    </w:rPr>
  </w:style>
  <w:style w:type="paragraph" w:customStyle="1" w:styleId="eq2paper">
    <w:name w:val="eq_2_paper"/>
    <w:basedOn w:val="Standard"/>
    <w:link w:val="eq2paperZchn"/>
    <w:qFormat/>
    <w:rsid w:val="00A519C9"/>
    <w:pPr>
      <w:spacing w:before="120" w:after="120"/>
      <w:jc w:val="center"/>
    </w:pPr>
    <w:rPr>
      <w:rFonts w:ascii="Cambria Math" w:eastAsiaTheme="minorEastAsia" w:hAnsi="Cambria Math" w:cstheme="minorBidi"/>
      <w:i/>
      <w:szCs w:val="22"/>
      <w:lang w:eastAsia="en-US"/>
    </w:rPr>
  </w:style>
  <w:style w:type="character" w:customStyle="1" w:styleId="eq2paperZchn">
    <w:name w:val="eq_2_paper Zchn"/>
    <w:basedOn w:val="Absatz-Standardschriftart"/>
    <w:link w:val="eq2paper"/>
    <w:rsid w:val="00A519C9"/>
    <w:rPr>
      <w:rFonts w:ascii="Cambria Math" w:eastAsiaTheme="minorEastAsia" w:hAnsi="Cambria Math" w:cstheme="minorBidi"/>
      <w:i/>
      <w:szCs w:val="22"/>
      <w:lang w:val="en-US" w:eastAsia="en-US"/>
    </w:rPr>
  </w:style>
  <w:style w:type="paragraph" w:customStyle="1" w:styleId="eq3paper">
    <w:name w:val="eq_3_paper"/>
    <w:basedOn w:val="Standard"/>
    <w:link w:val="eq3paperZchn"/>
    <w:autoRedefine/>
    <w:qFormat/>
    <w:rsid w:val="00215346"/>
    <w:pPr>
      <w:jc w:val="right"/>
    </w:pPr>
    <w:rPr>
      <w:rFonts w:asciiTheme="minorHAnsi" w:eastAsiaTheme="minorHAnsi" w:hAnsiTheme="minorHAnsi" w:cstheme="minorBidi"/>
      <w:szCs w:val="22"/>
      <w:lang w:eastAsia="en-US"/>
    </w:rPr>
  </w:style>
  <w:style w:type="paragraph" w:customStyle="1" w:styleId="eq1paper">
    <w:name w:val="eq_1_paper"/>
    <w:basedOn w:val="eq2paper"/>
    <w:link w:val="eq1paperZchn"/>
    <w:autoRedefine/>
    <w:qFormat/>
    <w:rsid w:val="00CC5066"/>
  </w:style>
  <w:style w:type="character" w:customStyle="1" w:styleId="eq3paperZchn">
    <w:name w:val="eq_3_paper Zchn"/>
    <w:basedOn w:val="eq2paperZchn"/>
    <w:link w:val="eq3paper"/>
    <w:rsid w:val="00215346"/>
    <w:rPr>
      <w:rFonts w:asciiTheme="minorHAnsi" w:eastAsiaTheme="minorHAnsi" w:hAnsiTheme="minorHAnsi" w:cstheme="minorBidi"/>
      <w:i w:val="0"/>
      <w:szCs w:val="22"/>
      <w:lang w:val="en-US" w:eastAsia="en-US"/>
    </w:rPr>
  </w:style>
  <w:style w:type="character" w:customStyle="1" w:styleId="eq1paperZchn">
    <w:name w:val="eq_1_paper Zchn"/>
    <w:basedOn w:val="Absatz-Standardschriftart"/>
    <w:link w:val="eq1paper"/>
    <w:rsid w:val="00CC5066"/>
    <w:rPr>
      <w:rFonts w:ascii="Cambria Math" w:eastAsiaTheme="minorEastAsia" w:hAnsi="Cambria Math" w:cstheme="minorBidi"/>
      <w:i/>
      <w:szCs w:val="22"/>
      <w:lang w:val="en-US" w:eastAsia="en-US"/>
    </w:rPr>
  </w:style>
  <w:style w:type="paragraph" w:customStyle="1" w:styleId="chapterlabel">
    <w:name w:val="chapter_label"/>
    <w:basedOn w:val="Standard"/>
    <w:next w:val="normal"/>
    <w:link w:val="chapterlabelZchn"/>
    <w:autoRedefine/>
    <w:qFormat/>
    <w:rsid w:val="00D10FEA"/>
    <w:pPr>
      <w:spacing w:after="360"/>
      <w:outlineLvl w:val="0"/>
    </w:pPr>
    <w:rPr>
      <w:rFonts w:asciiTheme="minorHAnsi" w:eastAsiaTheme="minorHAnsi" w:hAnsiTheme="minorHAnsi" w:cstheme="minorBidi"/>
      <w:b/>
      <w:noProof/>
      <w:sz w:val="40"/>
      <w:szCs w:val="28"/>
      <w:lang w:val="en-GB" w:eastAsia="en-US"/>
    </w:rPr>
  </w:style>
  <w:style w:type="paragraph" w:customStyle="1" w:styleId="header1">
    <w:name w:val="header_1"/>
    <w:basedOn w:val="Standard"/>
    <w:link w:val="header1Zchn"/>
    <w:qFormat/>
    <w:rsid w:val="00D10FEA"/>
    <w:pPr>
      <w:tabs>
        <w:tab w:val="center" w:pos="4536"/>
        <w:tab w:val="right" w:pos="9072"/>
      </w:tabs>
    </w:pPr>
    <w:rPr>
      <w:rFonts w:asciiTheme="minorHAnsi" w:eastAsiaTheme="minorHAnsi" w:hAnsiTheme="minorHAnsi" w:cstheme="minorBidi"/>
      <w:szCs w:val="22"/>
      <w:lang w:eastAsia="en-US"/>
    </w:rPr>
  </w:style>
  <w:style w:type="character" w:customStyle="1" w:styleId="chapterlabelZchn">
    <w:name w:val="chapter_label Zchn"/>
    <w:basedOn w:val="Absatz-Standardschriftart"/>
    <w:link w:val="chapterlabel"/>
    <w:rsid w:val="00D10FEA"/>
    <w:rPr>
      <w:rFonts w:asciiTheme="minorHAnsi" w:eastAsiaTheme="minorHAnsi" w:hAnsiTheme="minorHAnsi" w:cstheme="minorBidi"/>
      <w:b/>
      <w:noProof/>
      <w:sz w:val="40"/>
      <w:szCs w:val="28"/>
      <w:lang w:val="en-GB" w:eastAsia="en-US"/>
    </w:rPr>
  </w:style>
  <w:style w:type="paragraph" w:customStyle="1" w:styleId="header2">
    <w:name w:val="header_2"/>
    <w:basedOn w:val="Standard"/>
    <w:link w:val="header2Zchn"/>
    <w:qFormat/>
    <w:rsid w:val="00D10FEA"/>
    <w:pPr>
      <w:jc w:val="right"/>
    </w:pPr>
    <w:rPr>
      <w:rFonts w:asciiTheme="minorHAnsi" w:eastAsiaTheme="minorHAnsi" w:hAnsiTheme="minorHAnsi" w:cstheme="minorBidi"/>
      <w:szCs w:val="22"/>
      <w:lang w:eastAsia="en-US"/>
    </w:rPr>
  </w:style>
  <w:style w:type="character" w:customStyle="1" w:styleId="header1Zchn">
    <w:name w:val="header_1 Zchn"/>
    <w:basedOn w:val="Absatz-Standardschriftart"/>
    <w:link w:val="header1"/>
    <w:rsid w:val="00D10FEA"/>
    <w:rPr>
      <w:rFonts w:asciiTheme="minorHAnsi" w:eastAsiaTheme="minorHAnsi" w:hAnsiTheme="minorHAnsi" w:cstheme="minorBidi"/>
      <w:szCs w:val="22"/>
      <w:lang w:val="en-US" w:eastAsia="en-US"/>
    </w:rPr>
  </w:style>
  <w:style w:type="character" w:customStyle="1" w:styleId="header2Zchn">
    <w:name w:val="header_2 Zchn"/>
    <w:basedOn w:val="header1Zchn"/>
    <w:link w:val="header2"/>
    <w:rsid w:val="00D10FEA"/>
    <w:rPr>
      <w:rFonts w:asciiTheme="minorHAnsi" w:eastAsiaTheme="minorHAnsi" w:hAnsiTheme="minorHAnsi" w:cstheme="minorBidi"/>
      <w:szCs w:val="22"/>
      <w:lang w:val="en-US" w:eastAsia="en-US"/>
    </w:rPr>
  </w:style>
  <w:style w:type="paragraph" w:customStyle="1" w:styleId="listfigures">
    <w:name w:val="list_figures"/>
    <w:basedOn w:val="Standard"/>
    <w:link w:val="listfiguresZchn"/>
    <w:qFormat/>
    <w:rsid w:val="00D10FEA"/>
    <w:pPr>
      <w:tabs>
        <w:tab w:val="right" w:leader="dot" w:pos="9736"/>
      </w:tabs>
    </w:pPr>
    <w:rPr>
      <w:rFonts w:asciiTheme="minorHAnsi" w:eastAsiaTheme="minorHAnsi" w:hAnsiTheme="minorHAnsi" w:cstheme="minorBidi"/>
      <w:szCs w:val="22"/>
      <w:lang w:eastAsia="en-US"/>
    </w:rPr>
  </w:style>
  <w:style w:type="paragraph" w:customStyle="1" w:styleId="listindex">
    <w:name w:val="list_index"/>
    <w:link w:val="listindexZchn"/>
    <w:rsid w:val="00D10FEA"/>
    <w:pPr>
      <w:tabs>
        <w:tab w:val="right" w:leader="dot" w:pos="9736"/>
      </w:tabs>
    </w:pPr>
    <w:rPr>
      <w:szCs w:val="24"/>
      <w:lang w:val="en-GB" w:eastAsia="en-US"/>
    </w:rPr>
  </w:style>
  <w:style w:type="character" w:customStyle="1" w:styleId="listfiguresZchn">
    <w:name w:val="list_figures Zchn"/>
    <w:basedOn w:val="Absatz-Standardschriftart"/>
    <w:link w:val="listfigures"/>
    <w:rsid w:val="00D10FEA"/>
    <w:rPr>
      <w:rFonts w:asciiTheme="minorHAnsi" w:eastAsiaTheme="minorHAnsi" w:hAnsiTheme="minorHAnsi" w:cstheme="minorBidi"/>
      <w:szCs w:val="22"/>
      <w:lang w:val="en-US" w:eastAsia="en-US"/>
    </w:rPr>
  </w:style>
  <w:style w:type="character" w:customStyle="1" w:styleId="listindexZchn">
    <w:name w:val="list_index Zchn"/>
    <w:basedOn w:val="Absatz-Standardschriftart"/>
    <w:link w:val="listindex"/>
    <w:rsid w:val="00D10FEA"/>
    <w:rPr>
      <w:szCs w:val="24"/>
      <w:lang w:val="en-GB" w:eastAsia="en-US"/>
    </w:rPr>
  </w:style>
  <w:style w:type="character" w:customStyle="1" w:styleId="FuzeileZchn">
    <w:name w:val="Fußzeile Zchn"/>
    <w:basedOn w:val="Absatz-Standardschriftart"/>
    <w:link w:val="Fuzeile"/>
    <w:rsid w:val="00D10FEA"/>
    <w:rPr>
      <w:szCs w:val="24"/>
      <w:lang w:val="en-US"/>
    </w:rPr>
  </w:style>
  <w:style w:type="paragraph" w:customStyle="1" w:styleId="normal">
    <w:name w:val="_normal"/>
    <w:basedOn w:val="Standard"/>
    <w:link w:val="normalZchn"/>
    <w:qFormat/>
    <w:rsid w:val="00D10FEA"/>
    <w:pPr>
      <w:ind w:firstLine="288"/>
    </w:pPr>
    <w:rPr>
      <w:rFonts w:asciiTheme="minorHAnsi" w:eastAsiaTheme="minorHAnsi" w:hAnsiTheme="minorHAnsi" w:cstheme="minorBidi"/>
      <w:szCs w:val="22"/>
      <w:lang w:eastAsia="en-US"/>
    </w:rPr>
  </w:style>
  <w:style w:type="character" w:customStyle="1" w:styleId="normalZchn">
    <w:name w:val="_normal Zchn"/>
    <w:basedOn w:val="Absatz-Standardschriftart"/>
    <w:link w:val="normal"/>
    <w:rsid w:val="00D10FEA"/>
    <w:rPr>
      <w:rFonts w:asciiTheme="minorHAnsi" w:eastAsiaTheme="minorHAnsi" w:hAnsiTheme="minorHAnsi" w:cstheme="minorBidi"/>
      <w:szCs w:val="22"/>
      <w:lang w:val="en-US" w:eastAsia="en-US"/>
    </w:rPr>
  </w:style>
  <w:style w:type="paragraph" w:styleId="Unterschrift">
    <w:name w:val="Signature"/>
    <w:basedOn w:val="Standard"/>
    <w:link w:val="UnterschriftZchn"/>
    <w:uiPriority w:val="99"/>
    <w:unhideWhenUsed/>
    <w:rsid w:val="00D10FEA"/>
    <w:pPr>
      <w:ind w:left="4320"/>
    </w:pPr>
    <w:rPr>
      <w:rFonts w:asciiTheme="minorHAnsi" w:eastAsiaTheme="minorHAnsi" w:hAnsiTheme="minorHAnsi" w:cstheme="minorBidi"/>
      <w:szCs w:val="22"/>
      <w:lang w:eastAsia="en-US"/>
    </w:rPr>
  </w:style>
  <w:style w:type="character" w:customStyle="1" w:styleId="UnterschriftZchn">
    <w:name w:val="Unterschrift Zchn"/>
    <w:basedOn w:val="Absatz-Standardschriftart"/>
    <w:link w:val="Unterschrift"/>
    <w:uiPriority w:val="99"/>
    <w:rsid w:val="00D10FEA"/>
    <w:rPr>
      <w:rFonts w:asciiTheme="minorHAnsi" w:eastAsiaTheme="minorHAnsi" w:hAnsiTheme="minorHAnsi" w:cstheme="minorBidi"/>
      <w:szCs w:val="22"/>
      <w:lang w:val="en-US" w:eastAsia="en-US"/>
    </w:rPr>
  </w:style>
  <w:style w:type="paragraph" w:customStyle="1" w:styleId="Formatvorlage1">
    <w:name w:val="Formatvorlage1"/>
    <w:basedOn w:val="berschrift1"/>
    <w:link w:val="Formatvorlage1Zchn"/>
    <w:rsid w:val="00D10FEA"/>
    <w:pPr>
      <w:keepNext/>
      <w:keepLines/>
      <w:numPr>
        <w:numId w:val="0"/>
      </w:numPr>
      <w:spacing w:before="480" w:after="480"/>
    </w:pPr>
    <w:rPr>
      <w:rFonts w:asciiTheme="majorHAnsi" w:eastAsiaTheme="majorEastAsia" w:hAnsiTheme="majorHAnsi" w:cstheme="majorBidi"/>
      <w:bCs/>
      <w:color w:val="000000" w:themeColor="text1"/>
      <w:sz w:val="36"/>
      <w:szCs w:val="26"/>
    </w:rPr>
  </w:style>
  <w:style w:type="character" w:customStyle="1" w:styleId="Formatvorlage1Zchn">
    <w:name w:val="Formatvorlage1 Zchn"/>
    <w:basedOn w:val="berschrift1Zchn"/>
    <w:link w:val="Formatvorlage1"/>
    <w:rsid w:val="00D10FEA"/>
    <w:rPr>
      <w:rFonts w:asciiTheme="majorHAnsi" w:eastAsiaTheme="majorEastAsia" w:hAnsiTheme="majorHAnsi" w:cstheme="majorBidi"/>
      <w:b/>
      <w:bCs/>
      <w:noProof/>
      <w:color w:val="000000" w:themeColor="text1"/>
      <w:sz w:val="36"/>
      <w:szCs w:val="26"/>
      <w:lang w:val="en-US" w:eastAsia="en-US"/>
    </w:rPr>
  </w:style>
  <w:style w:type="paragraph" w:styleId="Aufzhlungszeichen">
    <w:name w:val="List Bullet"/>
    <w:basedOn w:val="Standard"/>
    <w:rsid w:val="00D10FEA"/>
    <w:pPr>
      <w:numPr>
        <w:numId w:val="8"/>
      </w:numPr>
      <w:contextualSpacing/>
    </w:pPr>
    <w:rPr>
      <w:rFonts w:asciiTheme="minorHAnsi" w:eastAsiaTheme="minorHAnsi" w:hAnsiTheme="minorHAnsi" w:cstheme="minorBidi"/>
      <w:szCs w:val="22"/>
      <w:lang w:eastAsia="en-US"/>
    </w:rPr>
  </w:style>
  <w:style w:type="paragraph" w:customStyle="1" w:styleId="Appendixtitle">
    <w:name w:val="Appendix title"/>
    <w:link w:val="AppendixtitleZchn"/>
    <w:qFormat/>
    <w:rsid w:val="001C7B56"/>
    <w:pPr>
      <w:numPr>
        <w:numId w:val="9"/>
      </w:numPr>
      <w:spacing w:after="360"/>
      <w:ind w:left="360"/>
      <w:outlineLvl w:val="0"/>
    </w:pPr>
    <w:rPr>
      <w:rFonts w:asciiTheme="minorHAnsi" w:eastAsiaTheme="minorHAnsi" w:hAnsiTheme="minorHAnsi" w:cstheme="minorBidi"/>
      <w:b/>
      <w:sz w:val="40"/>
      <w:szCs w:val="40"/>
      <w:lang w:val="en-GB" w:eastAsia="en-US"/>
    </w:rPr>
  </w:style>
  <w:style w:type="character" w:customStyle="1" w:styleId="AppendixtitleZchn">
    <w:name w:val="Appendix title Zchn"/>
    <w:basedOn w:val="normalZchn"/>
    <w:link w:val="Appendixtitle"/>
    <w:rsid w:val="001C7B56"/>
    <w:rPr>
      <w:rFonts w:asciiTheme="minorHAnsi" w:eastAsiaTheme="minorHAnsi" w:hAnsiTheme="minorHAnsi" w:cstheme="minorBidi"/>
      <w:b/>
      <w:sz w:val="40"/>
      <w:szCs w:val="40"/>
      <w:lang w:val="en-GB" w:eastAsia="en-US"/>
    </w:rPr>
  </w:style>
  <w:style w:type="paragraph" w:customStyle="1" w:styleId="itemi2">
    <w:name w:val="item_i2"/>
    <w:basedOn w:val="Standard"/>
    <w:link w:val="itemi2Zchn"/>
    <w:qFormat/>
    <w:rsid w:val="00D10FEA"/>
    <w:pPr>
      <w:numPr>
        <w:numId w:val="10"/>
      </w:numPr>
      <w:spacing w:before="120" w:after="120"/>
      <w:ind w:left="734" w:hanging="446"/>
      <w:contextualSpacing/>
    </w:pPr>
    <w:rPr>
      <w:rFonts w:asciiTheme="minorHAnsi" w:eastAsiaTheme="minorHAnsi" w:hAnsiTheme="minorHAnsi" w:cstheme="minorBidi"/>
      <w:sz w:val="16"/>
      <w:lang w:eastAsia="en-US"/>
    </w:rPr>
  </w:style>
  <w:style w:type="character" w:customStyle="1" w:styleId="itemi2Zchn">
    <w:name w:val="item_i2 Zchn"/>
    <w:basedOn w:val="itemiZchn"/>
    <w:link w:val="itemi2"/>
    <w:rsid w:val="00D10FEA"/>
    <w:rPr>
      <w:rFonts w:asciiTheme="minorHAnsi" w:eastAsiaTheme="minorHAnsi" w:hAnsiTheme="minorHAnsi" w:cstheme="minorBidi"/>
      <w:sz w:val="16"/>
      <w:szCs w:val="24"/>
      <w:lang w:val="en-US" w:eastAsia="en-US"/>
    </w:rPr>
  </w:style>
  <w:style w:type="paragraph" w:customStyle="1" w:styleId="eq2">
    <w:name w:val="eq_2"/>
    <w:basedOn w:val="Standard"/>
    <w:link w:val="eq2Zchn"/>
    <w:rsid w:val="00775D64"/>
    <w:pPr>
      <w:framePr w:hSpace="180" w:wrap="around" w:vAnchor="text" w:hAnchor="margin" w:y="97"/>
    </w:pPr>
    <w:rPr>
      <w:rFonts w:asciiTheme="minorHAnsi" w:eastAsiaTheme="minorHAnsi" w:hAnsiTheme="minorHAnsi" w:cstheme="minorBidi"/>
      <w:i/>
      <w:szCs w:val="22"/>
      <w:lang w:eastAsia="en-US"/>
    </w:rPr>
  </w:style>
  <w:style w:type="character" w:customStyle="1" w:styleId="eq2Zchn">
    <w:name w:val="eq_2 Zchn"/>
    <w:basedOn w:val="Absatz-Standardschriftart"/>
    <w:link w:val="eq2"/>
    <w:rsid w:val="00775D64"/>
    <w:rPr>
      <w:rFonts w:asciiTheme="minorHAnsi" w:eastAsiaTheme="minorHAnsi" w:hAnsiTheme="minorHAnsi" w:cstheme="minorBidi"/>
      <w:i/>
      <w:szCs w:val="22"/>
      <w:lang w:val="en-US" w:eastAsia="en-US"/>
    </w:rPr>
  </w:style>
  <w:style w:type="paragraph" w:customStyle="1" w:styleId="eq3">
    <w:name w:val="eq_3"/>
    <w:basedOn w:val="Standard"/>
    <w:link w:val="eq3Zchn"/>
    <w:rsid w:val="00775D64"/>
    <w:pPr>
      <w:framePr w:wrap="auto" w:hAnchor="text" w:y="1"/>
      <w:jc w:val="right"/>
    </w:pPr>
    <w:rPr>
      <w:rFonts w:asciiTheme="minorHAnsi" w:eastAsiaTheme="minorHAnsi" w:hAnsiTheme="minorHAnsi" w:cstheme="minorBidi"/>
      <w:szCs w:val="22"/>
      <w:lang w:eastAsia="en-US"/>
    </w:rPr>
  </w:style>
  <w:style w:type="paragraph" w:customStyle="1" w:styleId="eq1">
    <w:name w:val="eq_1"/>
    <w:basedOn w:val="Standard"/>
    <w:link w:val="eq1Zchn"/>
    <w:rsid w:val="00775D64"/>
    <w:pPr>
      <w:framePr w:wrap="around" w:hAnchor="text"/>
    </w:pPr>
    <w:rPr>
      <w:rFonts w:asciiTheme="minorHAnsi" w:eastAsiaTheme="minorHAnsi" w:hAnsiTheme="minorHAnsi" w:cstheme="minorBidi"/>
      <w:szCs w:val="22"/>
      <w:lang w:eastAsia="en-US"/>
    </w:rPr>
  </w:style>
  <w:style w:type="character" w:customStyle="1" w:styleId="eq3Zchn">
    <w:name w:val="eq_3 Zchn"/>
    <w:basedOn w:val="eq2Zchn"/>
    <w:link w:val="eq3"/>
    <w:rsid w:val="00775D64"/>
    <w:rPr>
      <w:rFonts w:asciiTheme="minorHAnsi" w:eastAsiaTheme="minorHAnsi" w:hAnsiTheme="minorHAnsi" w:cstheme="minorBidi"/>
      <w:i w:val="0"/>
      <w:szCs w:val="22"/>
      <w:lang w:val="en-US" w:eastAsia="en-US"/>
    </w:rPr>
  </w:style>
  <w:style w:type="character" w:customStyle="1" w:styleId="eq1Zchn">
    <w:name w:val="eq_1 Zchn"/>
    <w:basedOn w:val="Absatz-Standardschriftart"/>
    <w:link w:val="eq1"/>
    <w:rsid w:val="00775D64"/>
    <w:rPr>
      <w:rFonts w:asciiTheme="minorHAnsi" w:eastAsiaTheme="minorHAnsi" w:hAnsiTheme="minorHAnsi" w:cstheme="minorBidi"/>
      <w:szCs w:val="22"/>
      <w:lang w:val="en-US" w:eastAsia="en-US"/>
    </w:rPr>
  </w:style>
  <w:style w:type="paragraph" w:customStyle="1" w:styleId="appendixtitlepaper">
    <w:name w:val="appendix_title_paper"/>
    <w:basedOn w:val="berschrift1"/>
    <w:next w:val="normal"/>
    <w:link w:val="appendixtitlepaperZchn"/>
    <w:qFormat/>
    <w:rsid w:val="00977BE7"/>
    <w:pPr>
      <w:numPr>
        <w:numId w:val="27"/>
      </w:numPr>
      <w:tabs>
        <w:tab w:val="left" w:pos="1530"/>
      </w:tabs>
      <w:spacing w:before="120"/>
      <w:ind w:left="720"/>
    </w:pPr>
  </w:style>
  <w:style w:type="paragraph" w:customStyle="1" w:styleId="tablethesis">
    <w:name w:val="table_thesis"/>
    <w:basedOn w:val="Standard"/>
    <w:link w:val="tablethesisZchn"/>
    <w:rsid w:val="00A95BF7"/>
    <w:pPr>
      <w:spacing w:after="240"/>
      <w:jc w:val="center"/>
    </w:pPr>
    <w:rPr>
      <w:rFonts w:asciiTheme="minorHAnsi" w:eastAsiaTheme="minorHAnsi" w:hAnsiTheme="minorHAnsi" w:cstheme="minorBidi"/>
      <w:szCs w:val="20"/>
    </w:rPr>
  </w:style>
  <w:style w:type="character" w:customStyle="1" w:styleId="appendixtitlepaperZchn">
    <w:name w:val="appendix_title_paper Zchn"/>
    <w:basedOn w:val="AppendixtitleZchn"/>
    <w:link w:val="appendixtitlepaper"/>
    <w:rsid w:val="00977BE7"/>
    <w:rPr>
      <w:rFonts w:asciiTheme="minorHAnsi" w:eastAsiaTheme="minorHAnsi" w:hAnsiTheme="minorHAnsi" w:cstheme="minorBidi"/>
      <w:b/>
      <w:noProof/>
      <w:sz w:val="28"/>
      <w:szCs w:val="28"/>
      <w:lang w:val="en-US" w:eastAsia="en-US"/>
    </w:rPr>
  </w:style>
  <w:style w:type="character" w:customStyle="1" w:styleId="tablethesisZchn">
    <w:name w:val="table_thesis Zchn"/>
    <w:basedOn w:val="figureZchn"/>
    <w:link w:val="tablethesis"/>
    <w:rsid w:val="00A95BF7"/>
    <w:rPr>
      <w:rFonts w:asciiTheme="minorHAnsi" w:eastAsiaTheme="minorHAnsi" w:hAnsiTheme="minorHAnsi" w:cstheme="minorBidi"/>
      <w:lang w:val="en-US"/>
    </w:rPr>
  </w:style>
  <w:style w:type="paragraph" w:customStyle="1" w:styleId="tablethesiscontent">
    <w:name w:val="table_thesis_content"/>
    <w:basedOn w:val="Standard"/>
    <w:link w:val="tablethesiscontentZchn"/>
    <w:rsid w:val="003C392D"/>
    <w:pPr>
      <w:jc w:val="center"/>
    </w:pPr>
    <w:rPr>
      <w:rFonts w:asciiTheme="minorHAnsi" w:eastAsiaTheme="minorHAnsi" w:hAnsiTheme="minorHAnsi" w:cstheme="minorBidi"/>
      <w:lang w:eastAsia="en-US"/>
    </w:rPr>
  </w:style>
  <w:style w:type="character" w:customStyle="1" w:styleId="tablethesiscontentZchn">
    <w:name w:val="table_thesis_content Zchn"/>
    <w:basedOn w:val="eq2Zchn"/>
    <w:link w:val="tablethesiscontent"/>
    <w:rsid w:val="003C392D"/>
    <w:rPr>
      <w:rFonts w:asciiTheme="minorHAnsi" w:eastAsiaTheme="minorHAnsi" w:hAnsiTheme="minorHAnsi" w:cstheme="minorBidi"/>
      <w:i w:val="0"/>
      <w:szCs w:val="24"/>
      <w:lang w:val="en-US" w:eastAsia="en-US"/>
    </w:rPr>
  </w:style>
  <w:style w:type="paragraph" w:customStyle="1" w:styleId="tablecontent">
    <w:name w:val="table_content"/>
    <w:basedOn w:val="tablethesiscontent"/>
    <w:link w:val="tablecontentZchn"/>
    <w:qFormat/>
    <w:rsid w:val="009B628B"/>
    <w:rPr>
      <w:rFonts w:asciiTheme="majorHAnsi" w:eastAsiaTheme="minorEastAsia" w:hAnsiTheme="majorHAnsi"/>
      <w:iCs/>
      <w:szCs w:val="18"/>
    </w:rPr>
  </w:style>
  <w:style w:type="character" w:customStyle="1" w:styleId="tablecontentZchn">
    <w:name w:val="table_content Zchn"/>
    <w:basedOn w:val="tablethesiscontentZchn"/>
    <w:link w:val="tablecontent"/>
    <w:rsid w:val="009B628B"/>
    <w:rPr>
      <w:rFonts w:asciiTheme="majorHAnsi" w:eastAsiaTheme="minorEastAsia" w:hAnsiTheme="majorHAnsi" w:cstheme="minorBidi"/>
      <w:i w:val="0"/>
      <w:iCs/>
      <w:szCs w:val="18"/>
      <w:lang w:val="en-US" w:eastAsia="en-US"/>
    </w:rPr>
  </w:style>
  <w:style w:type="paragraph" w:customStyle="1" w:styleId="IndentedText">
    <w:name w:val="Indented Text"/>
    <w:basedOn w:val="Standard"/>
    <w:link w:val="IndentedTextZchn"/>
    <w:rsid w:val="00BE13FA"/>
    <w:pPr>
      <w:ind w:firstLine="426"/>
      <w:jc w:val="both"/>
    </w:pPr>
    <w:rPr>
      <w:sz w:val="24"/>
      <w:lang w:eastAsia="en-US"/>
    </w:rPr>
  </w:style>
  <w:style w:type="character" w:customStyle="1" w:styleId="IndentedTextZchn">
    <w:name w:val="Indented Text Zchn"/>
    <w:basedOn w:val="Absatz-Standardschriftart"/>
    <w:link w:val="IndentedText"/>
    <w:rsid w:val="00BE13FA"/>
    <w:rPr>
      <w:sz w:val="24"/>
      <w:szCs w:val="24"/>
      <w:lang w:val="en-US" w:eastAsia="en-US"/>
    </w:rPr>
  </w:style>
  <w:style w:type="paragraph" w:customStyle="1" w:styleId="iacasstd">
    <w:name w:val="iacas_std"/>
    <w:basedOn w:val="IndentedText"/>
    <w:link w:val="iacasstdZchn"/>
    <w:qFormat/>
    <w:rsid w:val="00215346"/>
  </w:style>
  <w:style w:type="paragraph" w:customStyle="1" w:styleId="iacaseq3">
    <w:name w:val="iacas_eq3"/>
    <w:basedOn w:val="iacasstd"/>
    <w:link w:val="iacaseq3Zchn"/>
    <w:qFormat/>
    <w:rsid w:val="00215346"/>
    <w:pPr>
      <w:ind w:firstLine="0"/>
      <w:jc w:val="right"/>
    </w:pPr>
  </w:style>
  <w:style w:type="character" w:customStyle="1" w:styleId="iacasstdZchn">
    <w:name w:val="iacas_std Zchn"/>
    <w:basedOn w:val="IndentedTextZchn"/>
    <w:link w:val="iacasstd"/>
    <w:rsid w:val="00215346"/>
    <w:rPr>
      <w:sz w:val="24"/>
      <w:szCs w:val="24"/>
      <w:lang w:val="en-US" w:eastAsia="en-US"/>
    </w:rPr>
  </w:style>
  <w:style w:type="character" w:customStyle="1" w:styleId="iacaseq3Zchn">
    <w:name w:val="iacas_eq3 Zchn"/>
    <w:basedOn w:val="iacasstdZchn"/>
    <w:link w:val="iacaseq3"/>
    <w:rsid w:val="00215346"/>
    <w:rPr>
      <w:sz w:val="24"/>
      <w:szCs w:val="24"/>
      <w:lang w:val="en-US" w:eastAsia="en-US"/>
    </w:rPr>
  </w:style>
  <w:style w:type="paragraph" w:customStyle="1" w:styleId="iacaseq2">
    <w:name w:val="iacas_eq2"/>
    <w:basedOn w:val="iacasstd"/>
    <w:link w:val="iacaseq2Zchn"/>
    <w:qFormat/>
    <w:rsid w:val="00215346"/>
    <w:pPr>
      <w:ind w:firstLine="0"/>
      <w:jc w:val="center"/>
    </w:pPr>
  </w:style>
  <w:style w:type="character" w:customStyle="1" w:styleId="iacaseq2Zchn">
    <w:name w:val="iacas_eq2 Zchn"/>
    <w:basedOn w:val="iacasstdZchn"/>
    <w:link w:val="iacaseq2"/>
    <w:rsid w:val="00215346"/>
    <w:rPr>
      <w:sz w:val="24"/>
      <w:szCs w:val="24"/>
      <w:lang w:val="en-US" w:eastAsia="en-US"/>
    </w:rPr>
  </w:style>
  <w:style w:type="paragraph" w:customStyle="1" w:styleId="iacastable">
    <w:name w:val="iacas_table"/>
    <w:basedOn w:val="iacasstd"/>
    <w:link w:val="iacastableZchn"/>
    <w:qFormat/>
    <w:rsid w:val="00105C7C"/>
    <w:pPr>
      <w:ind w:firstLine="0"/>
      <w:jc w:val="center"/>
    </w:pPr>
    <w:rPr>
      <w:rFonts w:ascii="Cambria Math" w:eastAsiaTheme="minorEastAsia" w:hAnsi="Cambria Math" w:cstheme="majorHAnsi"/>
    </w:rPr>
  </w:style>
  <w:style w:type="character" w:customStyle="1" w:styleId="iacastableZchn">
    <w:name w:val="iacas_table Zchn"/>
    <w:basedOn w:val="iacasstdZchn"/>
    <w:link w:val="iacastable"/>
    <w:rsid w:val="00105C7C"/>
    <w:rPr>
      <w:rFonts w:ascii="Cambria Math" w:eastAsiaTheme="minorEastAsia" w:hAnsi="Cambria Math" w:cstheme="majorHAnsi"/>
      <w:sz w:val="24"/>
      <w:szCs w:val="24"/>
      <w:lang w:val="en-US" w:eastAsia="en-US"/>
    </w:rPr>
  </w:style>
  <w:style w:type="paragraph" w:customStyle="1" w:styleId="tablecontent9">
    <w:name w:val="table_content_9"/>
    <w:basedOn w:val="tablecontent"/>
    <w:link w:val="tablecontent9Zchn"/>
    <w:qFormat/>
    <w:rsid w:val="00725051"/>
    <w:rPr>
      <w:rFonts w:ascii="Times New Roman" w:hAnsi="Times New Roman"/>
      <w:sz w:val="18"/>
    </w:rPr>
  </w:style>
  <w:style w:type="character" w:customStyle="1" w:styleId="tablecontent9Zchn">
    <w:name w:val="table_content_9 Zchn"/>
    <w:basedOn w:val="tablecontentZchn"/>
    <w:link w:val="tablecontent9"/>
    <w:rsid w:val="00725051"/>
    <w:rPr>
      <w:rFonts w:asciiTheme="majorHAnsi" w:eastAsiaTheme="minorEastAsia" w:hAnsiTheme="majorHAnsi" w:cstheme="minorBidi"/>
      <w:i w:val="0"/>
      <w:iCs/>
      <w:sz w:val="18"/>
      <w:szCs w:val="18"/>
      <w:lang w:val="en-US" w:eastAsia="en-US"/>
    </w:rPr>
  </w:style>
  <w:style w:type="paragraph" w:customStyle="1" w:styleId="eq3thesis">
    <w:name w:val="eq_3_thesis"/>
    <w:basedOn w:val="Standard"/>
    <w:link w:val="eq3thesisZchn"/>
    <w:rsid w:val="00887D0A"/>
    <w:pPr>
      <w:framePr w:wrap="auto" w:hAnchor="text" w:y="1"/>
      <w:spacing w:before="240" w:after="240"/>
      <w:contextualSpacing/>
      <w:jc w:val="right"/>
    </w:pPr>
    <w:rPr>
      <w:sz w:val="24"/>
      <w:szCs w:val="22"/>
    </w:rPr>
  </w:style>
  <w:style w:type="character" w:customStyle="1" w:styleId="eq3thesisZchn">
    <w:name w:val="eq_3_thesis Zchn"/>
    <w:basedOn w:val="Absatz-Standardschriftart"/>
    <w:link w:val="eq3thesis"/>
    <w:rsid w:val="00887D0A"/>
    <w:rPr>
      <w:sz w:val="24"/>
      <w:szCs w:val="22"/>
      <w:lang w:val="en-US"/>
    </w:rPr>
  </w:style>
  <w:style w:type="paragraph" w:customStyle="1" w:styleId="eq1thesis">
    <w:name w:val="eq_1_thesis"/>
    <w:basedOn w:val="Standard"/>
    <w:link w:val="eq1thesisZchn"/>
    <w:rsid w:val="00887D0A"/>
    <w:pPr>
      <w:framePr w:wrap="around" w:hAnchor="text"/>
      <w:spacing w:before="240" w:after="360"/>
      <w:contextualSpacing/>
    </w:pPr>
    <w:rPr>
      <w:sz w:val="24"/>
    </w:rPr>
  </w:style>
  <w:style w:type="character" w:customStyle="1" w:styleId="eq1thesisZchn">
    <w:name w:val="eq_1_thesis Zchn"/>
    <w:basedOn w:val="Absatz-Standardschriftart"/>
    <w:link w:val="eq1thesis"/>
    <w:rsid w:val="00887D0A"/>
    <w:rPr>
      <w:sz w:val="24"/>
      <w:szCs w:val="24"/>
      <w:lang w:val="en-US"/>
    </w:rPr>
  </w:style>
  <w:style w:type="paragraph" w:customStyle="1" w:styleId="eq2thesis10">
    <w:name w:val="eq_2_thesis_10"/>
    <w:basedOn w:val="Standard"/>
    <w:link w:val="eq2thesis10Zchn"/>
    <w:rsid w:val="00887D0A"/>
    <w:pPr>
      <w:framePr w:hSpace="180" w:wrap="around" w:vAnchor="text" w:hAnchor="margin" w:y="97"/>
      <w:spacing w:before="120" w:line="360" w:lineRule="auto"/>
      <w:contextualSpacing/>
      <w:jc w:val="center"/>
    </w:pPr>
    <w:rPr>
      <w:i/>
    </w:rPr>
  </w:style>
  <w:style w:type="character" w:customStyle="1" w:styleId="eq2thesis10Zchn">
    <w:name w:val="eq_2_thesis_10 Zchn"/>
    <w:basedOn w:val="Absatz-Standardschriftart"/>
    <w:link w:val="eq2thesis10"/>
    <w:rsid w:val="00887D0A"/>
    <w:rPr>
      <w:i/>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7745">
      <w:bodyDiv w:val="1"/>
      <w:marLeft w:val="0"/>
      <w:marRight w:val="0"/>
      <w:marTop w:val="0"/>
      <w:marBottom w:val="0"/>
      <w:divBdr>
        <w:top w:val="none" w:sz="0" w:space="0" w:color="auto"/>
        <w:left w:val="none" w:sz="0" w:space="0" w:color="auto"/>
        <w:bottom w:val="none" w:sz="0" w:space="0" w:color="auto"/>
        <w:right w:val="none" w:sz="0" w:space="0" w:color="auto"/>
      </w:divBdr>
    </w:div>
    <w:div w:id="170141585">
      <w:bodyDiv w:val="1"/>
      <w:marLeft w:val="0"/>
      <w:marRight w:val="0"/>
      <w:marTop w:val="0"/>
      <w:marBottom w:val="0"/>
      <w:divBdr>
        <w:top w:val="none" w:sz="0" w:space="0" w:color="auto"/>
        <w:left w:val="none" w:sz="0" w:space="0" w:color="auto"/>
        <w:bottom w:val="none" w:sz="0" w:space="0" w:color="auto"/>
        <w:right w:val="none" w:sz="0" w:space="0" w:color="auto"/>
      </w:divBdr>
      <w:divsChild>
        <w:div w:id="452870627">
          <w:marLeft w:val="605"/>
          <w:marRight w:val="0"/>
          <w:marTop w:val="96"/>
          <w:marBottom w:val="0"/>
          <w:divBdr>
            <w:top w:val="none" w:sz="0" w:space="0" w:color="auto"/>
            <w:left w:val="none" w:sz="0" w:space="0" w:color="auto"/>
            <w:bottom w:val="none" w:sz="0" w:space="0" w:color="auto"/>
            <w:right w:val="none" w:sz="0" w:space="0" w:color="auto"/>
          </w:divBdr>
        </w:div>
        <w:div w:id="716012578">
          <w:marLeft w:val="1325"/>
          <w:marRight w:val="0"/>
          <w:marTop w:val="96"/>
          <w:marBottom w:val="0"/>
          <w:divBdr>
            <w:top w:val="none" w:sz="0" w:space="0" w:color="auto"/>
            <w:left w:val="none" w:sz="0" w:space="0" w:color="auto"/>
            <w:bottom w:val="none" w:sz="0" w:space="0" w:color="auto"/>
            <w:right w:val="none" w:sz="0" w:space="0" w:color="auto"/>
          </w:divBdr>
        </w:div>
        <w:div w:id="1118834903">
          <w:marLeft w:val="1325"/>
          <w:marRight w:val="0"/>
          <w:marTop w:val="96"/>
          <w:marBottom w:val="0"/>
          <w:divBdr>
            <w:top w:val="none" w:sz="0" w:space="0" w:color="auto"/>
            <w:left w:val="none" w:sz="0" w:space="0" w:color="auto"/>
            <w:bottom w:val="none" w:sz="0" w:space="0" w:color="auto"/>
            <w:right w:val="none" w:sz="0" w:space="0" w:color="auto"/>
          </w:divBdr>
        </w:div>
        <w:div w:id="1878277859">
          <w:marLeft w:val="605"/>
          <w:marRight w:val="0"/>
          <w:marTop w:val="96"/>
          <w:marBottom w:val="0"/>
          <w:divBdr>
            <w:top w:val="none" w:sz="0" w:space="0" w:color="auto"/>
            <w:left w:val="none" w:sz="0" w:space="0" w:color="auto"/>
            <w:bottom w:val="none" w:sz="0" w:space="0" w:color="auto"/>
            <w:right w:val="none" w:sz="0" w:space="0" w:color="auto"/>
          </w:divBdr>
        </w:div>
        <w:div w:id="1967617204">
          <w:marLeft w:val="1325"/>
          <w:marRight w:val="0"/>
          <w:marTop w:val="96"/>
          <w:marBottom w:val="0"/>
          <w:divBdr>
            <w:top w:val="none" w:sz="0" w:space="0" w:color="auto"/>
            <w:left w:val="none" w:sz="0" w:space="0" w:color="auto"/>
            <w:bottom w:val="none" w:sz="0" w:space="0" w:color="auto"/>
            <w:right w:val="none" w:sz="0" w:space="0" w:color="auto"/>
          </w:divBdr>
        </w:div>
      </w:divsChild>
    </w:div>
    <w:div w:id="197285270">
      <w:bodyDiv w:val="1"/>
      <w:marLeft w:val="0"/>
      <w:marRight w:val="0"/>
      <w:marTop w:val="0"/>
      <w:marBottom w:val="0"/>
      <w:divBdr>
        <w:top w:val="none" w:sz="0" w:space="0" w:color="auto"/>
        <w:left w:val="none" w:sz="0" w:space="0" w:color="auto"/>
        <w:bottom w:val="none" w:sz="0" w:space="0" w:color="auto"/>
        <w:right w:val="none" w:sz="0" w:space="0" w:color="auto"/>
      </w:divBdr>
      <w:divsChild>
        <w:div w:id="2075471021">
          <w:marLeft w:val="1325"/>
          <w:marRight w:val="0"/>
          <w:marTop w:val="96"/>
          <w:marBottom w:val="0"/>
          <w:divBdr>
            <w:top w:val="none" w:sz="0" w:space="0" w:color="auto"/>
            <w:left w:val="none" w:sz="0" w:space="0" w:color="auto"/>
            <w:bottom w:val="none" w:sz="0" w:space="0" w:color="auto"/>
            <w:right w:val="none" w:sz="0" w:space="0" w:color="auto"/>
          </w:divBdr>
        </w:div>
      </w:divsChild>
    </w:div>
    <w:div w:id="221914992">
      <w:bodyDiv w:val="1"/>
      <w:marLeft w:val="0"/>
      <w:marRight w:val="0"/>
      <w:marTop w:val="0"/>
      <w:marBottom w:val="0"/>
      <w:divBdr>
        <w:top w:val="none" w:sz="0" w:space="0" w:color="auto"/>
        <w:left w:val="none" w:sz="0" w:space="0" w:color="auto"/>
        <w:bottom w:val="none" w:sz="0" w:space="0" w:color="auto"/>
        <w:right w:val="none" w:sz="0" w:space="0" w:color="auto"/>
      </w:divBdr>
    </w:div>
    <w:div w:id="404491685">
      <w:bodyDiv w:val="1"/>
      <w:marLeft w:val="0"/>
      <w:marRight w:val="0"/>
      <w:marTop w:val="0"/>
      <w:marBottom w:val="0"/>
      <w:divBdr>
        <w:top w:val="none" w:sz="0" w:space="0" w:color="auto"/>
        <w:left w:val="none" w:sz="0" w:space="0" w:color="auto"/>
        <w:bottom w:val="none" w:sz="0" w:space="0" w:color="auto"/>
        <w:right w:val="none" w:sz="0" w:space="0" w:color="auto"/>
      </w:divBdr>
    </w:div>
    <w:div w:id="414977524">
      <w:bodyDiv w:val="1"/>
      <w:marLeft w:val="0"/>
      <w:marRight w:val="0"/>
      <w:marTop w:val="0"/>
      <w:marBottom w:val="0"/>
      <w:divBdr>
        <w:top w:val="none" w:sz="0" w:space="0" w:color="auto"/>
        <w:left w:val="none" w:sz="0" w:space="0" w:color="auto"/>
        <w:bottom w:val="none" w:sz="0" w:space="0" w:color="auto"/>
        <w:right w:val="none" w:sz="0" w:space="0" w:color="auto"/>
      </w:divBdr>
    </w:div>
    <w:div w:id="503671127">
      <w:bodyDiv w:val="1"/>
      <w:marLeft w:val="0"/>
      <w:marRight w:val="0"/>
      <w:marTop w:val="0"/>
      <w:marBottom w:val="0"/>
      <w:divBdr>
        <w:top w:val="none" w:sz="0" w:space="0" w:color="auto"/>
        <w:left w:val="none" w:sz="0" w:space="0" w:color="auto"/>
        <w:bottom w:val="none" w:sz="0" w:space="0" w:color="auto"/>
        <w:right w:val="none" w:sz="0" w:space="0" w:color="auto"/>
      </w:divBdr>
    </w:div>
    <w:div w:id="523053287">
      <w:bodyDiv w:val="1"/>
      <w:marLeft w:val="0"/>
      <w:marRight w:val="0"/>
      <w:marTop w:val="0"/>
      <w:marBottom w:val="0"/>
      <w:divBdr>
        <w:top w:val="none" w:sz="0" w:space="0" w:color="auto"/>
        <w:left w:val="none" w:sz="0" w:space="0" w:color="auto"/>
        <w:bottom w:val="none" w:sz="0" w:space="0" w:color="auto"/>
        <w:right w:val="none" w:sz="0" w:space="0" w:color="auto"/>
      </w:divBdr>
      <w:divsChild>
        <w:div w:id="1211041623">
          <w:marLeft w:val="0"/>
          <w:marRight w:val="0"/>
          <w:marTop w:val="0"/>
          <w:marBottom w:val="0"/>
          <w:divBdr>
            <w:top w:val="none" w:sz="0" w:space="0" w:color="auto"/>
            <w:left w:val="none" w:sz="0" w:space="0" w:color="auto"/>
            <w:bottom w:val="none" w:sz="0" w:space="0" w:color="auto"/>
            <w:right w:val="none" w:sz="0" w:space="0" w:color="auto"/>
          </w:divBdr>
        </w:div>
      </w:divsChild>
    </w:div>
    <w:div w:id="573124668">
      <w:bodyDiv w:val="1"/>
      <w:marLeft w:val="0"/>
      <w:marRight w:val="0"/>
      <w:marTop w:val="0"/>
      <w:marBottom w:val="0"/>
      <w:divBdr>
        <w:top w:val="none" w:sz="0" w:space="0" w:color="auto"/>
        <w:left w:val="none" w:sz="0" w:space="0" w:color="auto"/>
        <w:bottom w:val="none" w:sz="0" w:space="0" w:color="auto"/>
        <w:right w:val="none" w:sz="0" w:space="0" w:color="auto"/>
      </w:divBdr>
    </w:div>
    <w:div w:id="576986625">
      <w:bodyDiv w:val="1"/>
      <w:marLeft w:val="0"/>
      <w:marRight w:val="0"/>
      <w:marTop w:val="0"/>
      <w:marBottom w:val="0"/>
      <w:divBdr>
        <w:top w:val="none" w:sz="0" w:space="0" w:color="auto"/>
        <w:left w:val="none" w:sz="0" w:space="0" w:color="auto"/>
        <w:bottom w:val="none" w:sz="0" w:space="0" w:color="auto"/>
        <w:right w:val="none" w:sz="0" w:space="0" w:color="auto"/>
      </w:divBdr>
    </w:div>
    <w:div w:id="578442942">
      <w:bodyDiv w:val="1"/>
      <w:marLeft w:val="0"/>
      <w:marRight w:val="0"/>
      <w:marTop w:val="0"/>
      <w:marBottom w:val="0"/>
      <w:divBdr>
        <w:top w:val="none" w:sz="0" w:space="0" w:color="auto"/>
        <w:left w:val="none" w:sz="0" w:space="0" w:color="auto"/>
        <w:bottom w:val="none" w:sz="0" w:space="0" w:color="auto"/>
        <w:right w:val="none" w:sz="0" w:space="0" w:color="auto"/>
      </w:divBdr>
    </w:div>
    <w:div w:id="636645129">
      <w:bodyDiv w:val="1"/>
      <w:marLeft w:val="0"/>
      <w:marRight w:val="0"/>
      <w:marTop w:val="0"/>
      <w:marBottom w:val="0"/>
      <w:divBdr>
        <w:top w:val="none" w:sz="0" w:space="0" w:color="auto"/>
        <w:left w:val="none" w:sz="0" w:space="0" w:color="auto"/>
        <w:bottom w:val="none" w:sz="0" w:space="0" w:color="auto"/>
        <w:right w:val="none" w:sz="0" w:space="0" w:color="auto"/>
      </w:divBdr>
      <w:divsChild>
        <w:div w:id="114909340">
          <w:marLeft w:val="1325"/>
          <w:marRight w:val="0"/>
          <w:marTop w:val="96"/>
          <w:marBottom w:val="0"/>
          <w:divBdr>
            <w:top w:val="none" w:sz="0" w:space="0" w:color="auto"/>
            <w:left w:val="none" w:sz="0" w:space="0" w:color="auto"/>
            <w:bottom w:val="none" w:sz="0" w:space="0" w:color="auto"/>
            <w:right w:val="none" w:sz="0" w:space="0" w:color="auto"/>
          </w:divBdr>
        </w:div>
        <w:div w:id="222182161">
          <w:marLeft w:val="1325"/>
          <w:marRight w:val="0"/>
          <w:marTop w:val="96"/>
          <w:marBottom w:val="0"/>
          <w:divBdr>
            <w:top w:val="none" w:sz="0" w:space="0" w:color="auto"/>
            <w:left w:val="none" w:sz="0" w:space="0" w:color="auto"/>
            <w:bottom w:val="none" w:sz="0" w:space="0" w:color="auto"/>
            <w:right w:val="none" w:sz="0" w:space="0" w:color="auto"/>
          </w:divBdr>
        </w:div>
        <w:div w:id="865364974">
          <w:marLeft w:val="2045"/>
          <w:marRight w:val="0"/>
          <w:marTop w:val="96"/>
          <w:marBottom w:val="0"/>
          <w:divBdr>
            <w:top w:val="none" w:sz="0" w:space="0" w:color="auto"/>
            <w:left w:val="none" w:sz="0" w:space="0" w:color="auto"/>
            <w:bottom w:val="none" w:sz="0" w:space="0" w:color="auto"/>
            <w:right w:val="none" w:sz="0" w:space="0" w:color="auto"/>
          </w:divBdr>
        </w:div>
        <w:div w:id="919021329">
          <w:marLeft w:val="1325"/>
          <w:marRight w:val="0"/>
          <w:marTop w:val="96"/>
          <w:marBottom w:val="0"/>
          <w:divBdr>
            <w:top w:val="none" w:sz="0" w:space="0" w:color="auto"/>
            <w:left w:val="none" w:sz="0" w:space="0" w:color="auto"/>
            <w:bottom w:val="none" w:sz="0" w:space="0" w:color="auto"/>
            <w:right w:val="none" w:sz="0" w:space="0" w:color="auto"/>
          </w:divBdr>
        </w:div>
        <w:div w:id="931282978">
          <w:marLeft w:val="1325"/>
          <w:marRight w:val="0"/>
          <w:marTop w:val="96"/>
          <w:marBottom w:val="0"/>
          <w:divBdr>
            <w:top w:val="none" w:sz="0" w:space="0" w:color="auto"/>
            <w:left w:val="none" w:sz="0" w:space="0" w:color="auto"/>
            <w:bottom w:val="none" w:sz="0" w:space="0" w:color="auto"/>
            <w:right w:val="none" w:sz="0" w:space="0" w:color="auto"/>
          </w:divBdr>
        </w:div>
        <w:div w:id="1014117326">
          <w:marLeft w:val="2045"/>
          <w:marRight w:val="0"/>
          <w:marTop w:val="96"/>
          <w:marBottom w:val="0"/>
          <w:divBdr>
            <w:top w:val="none" w:sz="0" w:space="0" w:color="auto"/>
            <w:left w:val="none" w:sz="0" w:space="0" w:color="auto"/>
            <w:bottom w:val="none" w:sz="0" w:space="0" w:color="auto"/>
            <w:right w:val="none" w:sz="0" w:space="0" w:color="auto"/>
          </w:divBdr>
        </w:div>
        <w:div w:id="1138690405">
          <w:marLeft w:val="2045"/>
          <w:marRight w:val="0"/>
          <w:marTop w:val="96"/>
          <w:marBottom w:val="0"/>
          <w:divBdr>
            <w:top w:val="none" w:sz="0" w:space="0" w:color="auto"/>
            <w:left w:val="none" w:sz="0" w:space="0" w:color="auto"/>
            <w:bottom w:val="none" w:sz="0" w:space="0" w:color="auto"/>
            <w:right w:val="none" w:sz="0" w:space="0" w:color="auto"/>
          </w:divBdr>
        </w:div>
        <w:div w:id="1704600526">
          <w:marLeft w:val="605"/>
          <w:marRight w:val="0"/>
          <w:marTop w:val="96"/>
          <w:marBottom w:val="0"/>
          <w:divBdr>
            <w:top w:val="none" w:sz="0" w:space="0" w:color="auto"/>
            <w:left w:val="none" w:sz="0" w:space="0" w:color="auto"/>
            <w:bottom w:val="none" w:sz="0" w:space="0" w:color="auto"/>
            <w:right w:val="none" w:sz="0" w:space="0" w:color="auto"/>
          </w:divBdr>
        </w:div>
        <w:div w:id="1728915639">
          <w:marLeft w:val="1325"/>
          <w:marRight w:val="0"/>
          <w:marTop w:val="96"/>
          <w:marBottom w:val="0"/>
          <w:divBdr>
            <w:top w:val="none" w:sz="0" w:space="0" w:color="auto"/>
            <w:left w:val="none" w:sz="0" w:space="0" w:color="auto"/>
            <w:bottom w:val="none" w:sz="0" w:space="0" w:color="auto"/>
            <w:right w:val="none" w:sz="0" w:space="0" w:color="auto"/>
          </w:divBdr>
        </w:div>
        <w:div w:id="2016223086">
          <w:marLeft w:val="2045"/>
          <w:marRight w:val="0"/>
          <w:marTop w:val="96"/>
          <w:marBottom w:val="0"/>
          <w:divBdr>
            <w:top w:val="none" w:sz="0" w:space="0" w:color="auto"/>
            <w:left w:val="none" w:sz="0" w:space="0" w:color="auto"/>
            <w:bottom w:val="none" w:sz="0" w:space="0" w:color="auto"/>
            <w:right w:val="none" w:sz="0" w:space="0" w:color="auto"/>
          </w:divBdr>
        </w:div>
      </w:divsChild>
    </w:div>
    <w:div w:id="656344458">
      <w:bodyDiv w:val="1"/>
      <w:marLeft w:val="0"/>
      <w:marRight w:val="0"/>
      <w:marTop w:val="0"/>
      <w:marBottom w:val="0"/>
      <w:divBdr>
        <w:top w:val="none" w:sz="0" w:space="0" w:color="auto"/>
        <w:left w:val="none" w:sz="0" w:space="0" w:color="auto"/>
        <w:bottom w:val="none" w:sz="0" w:space="0" w:color="auto"/>
        <w:right w:val="none" w:sz="0" w:space="0" w:color="auto"/>
      </w:divBdr>
    </w:div>
    <w:div w:id="694161863">
      <w:bodyDiv w:val="1"/>
      <w:marLeft w:val="0"/>
      <w:marRight w:val="0"/>
      <w:marTop w:val="0"/>
      <w:marBottom w:val="0"/>
      <w:divBdr>
        <w:top w:val="none" w:sz="0" w:space="0" w:color="auto"/>
        <w:left w:val="none" w:sz="0" w:space="0" w:color="auto"/>
        <w:bottom w:val="none" w:sz="0" w:space="0" w:color="auto"/>
        <w:right w:val="none" w:sz="0" w:space="0" w:color="auto"/>
      </w:divBdr>
    </w:div>
    <w:div w:id="700210435">
      <w:bodyDiv w:val="1"/>
      <w:marLeft w:val="0"/>
      <w:marRight w:val="0"/>
      <w:marTop w:val="0"/>
      <w:marBottom w:val="0"/>
      <w:divBdr>
        <w:top w:val="none" w:sz="0" w:space="0" w:color="auto"/>
        <w:left w:val="none" w:sz="0" w:space="0" w:color="auto"/>
        <w:bottom w:val="none" w:sz="0" w:space="0" w:color="auto"/>
        <w:right w:val="none" w:sz="0" w:space="0" w:color="auto"/>
      </w:divBdr>
    </w:div>
    <w:div w:id="724989184">
      <w:bodyDiv w:val="1"/>
      <w:marLeft w:val="0"/>
      <w:marRight w:val="0"/>
      <w:marTop w:val="0"/>
      <w:marBottom w:val="0"/>
      <w:divBdr>
        <w:top w:val="none" w:sz="0" w:space="0" w:color="auto"/>
        <w:left w:val="none" w:sz="0" w:space="0" w:color="auto"/>
        <w:bottom w:val="none" w:sz="0" w:space="0" w:color="auto"/>
        <w:right w:val="none" w:sz="0" w:space="0" w:color="auto"/>
      </w:divBdr>
    </w:div>
    <w:div w:id="742026298">
      <w:bodyDiv w:val="1"/>
      <w:marLeft w:val="0"/>
      <w:marRight w:val="0"/>
      <w:marTop w:val="0"/>
      <w:marBottom w:val="0"/>
      <w:divBdr>
        <w:top w:val="none" w:sz="0" w:space="0" w:color="auto"/>
        <w:left w:val="none" w:sz="0" w:space="0" w:color="auto"/>
        <w:bottom w:val="none" w:sz="0" w:space="0" w:color="auto"/>
        <w:right w:val="none" w:sz="0" w:space="0" w:color="auto"/>
      </w:divBdr>
      <w:divsChild>
        <w:div w:id="14159062">
          <w:marLeft w:val="0"/>
          <w:marRight w:val="0"/>
          <w:marTop w:val="0"/>
          <w:marBottom w:val="0"/>
          <w:divBdr>
            <w:top w:val="none" w:sz="0" w:space="0" w:color="auto"/>
            <w:left w:val="none" w:sz="0" w:space="0" w:color="auto"/>
            <w:bottom w:val="none" w:sz="0" w:space="0" w:color="auto"/>
            <w:right w:val="none" w:sz="0" w:space="0" w:color="auto"/>
          </w:divBdr>
        </w:div>
        <w:div w:id="803700605">
          <w:marLeft w:val="0"/>
          <w:marRight w:val="0"/>
          <w:marTop w:val="0"/>
          <w:marBottom w:val="0"/>
          <w:divBdr>
            <w:top w:val="none" w:sz="0" w:space="0" w:color="auto"/>
            <w:left w:val="none" w:sz="0" w:space="0" w:color="auto"/>
            <w:bottom w:val="none" w:sz="0" w:space="0" w:color="auto"/>
            <w:right w:val="none" w:sz="0" w:space="0" w:color="auto"/>
          </w:divBdr>
        </w:div>
        <w:div w:id="1724133973">
          <w:marLeft w:val="0"/>
          <w:marRight w:val="0"/>
          <w:marTop w:val="0"/>
          <w:marBottom w:val="0"/>
          <w:divBdr>
            <w:top w:val="none" w:sz="0" w:space="0" w:color="auto"/>
            <w:left w:val="none" w:sz="0" w:space="0" w:color="auto"/>
            <w:bottom w:val="none" w:sz="0" w:space="0" w:color="auto"/>
            <w:right w:val="none" w:sz="0" w:space="0" w:color="auto"/>
          </w:divBdr>
        </w:div>
        <w:div w:id="1880506260">
          <w:marLeft w:val="0"/>
          <w:marRight w:val="0"/>
          <w:marTop w:val="0"/>
          <w:marBottom w:val="0"/>
          <w:divBdr>
            <w:top w:val="none" w:sz="0" w:space="0" w:color="auto"/>
            <w:left w:val="none" w:sz="0" w:space="0" w:color="auto"/>
            <w:bottom w:val="none" w:sz="0" w:space="0" w:color="auto"/>
            <w:right w:val="none" w:sz="0" w:space="0" w:color="auto"/>
          </w:divBdr>
        </w:div>
      </w:divsChild>
    </w:div>
    <w:div w:id="964121300">
      <w:bodyDiv w:val="1"/>
      <w:marLeft w:val="0"/>
      <w:marRight w:val="0"/>
      <w:marTop w:val="0"/>
      <w:marBottom w:val="0"/>
      <w:divBdr>
        <w:top w:val="none" w:sz="0" w:space="0" w:color="auto"/>
        <w:left w:val="none" w:sz="0" w:space="0" w:color="auto"/>
        <w:bottom w:val="none" w:sz="0" w:space="0" w:color="auto"/>
        <w:right w:val="none" w:sz="0" w:space="0" w:color="auto"/>
      </w:divBdr>
    </w:div>
    <w:div w:id="1012679548">
      <w:bodyDiv w:val="1"/>
      <w:marLeft w:val="0"/>
      <w:marRight w:val="0"/>
      <w:marTop w:val="0"/>
      <w:marBottom w:val="0"/>
      <w:divBdr>
        <w:top w:val="none" w:sz="0" w:space="0" w:color="auto"/>
        <w:left w:val="none" w:sz="0" w:space="0" w:color="auto"/>
        <w:bottom w:val="none" w:sz="0" w:space="0" w:color="auto"/>
        <w:right w:val="none" w:sz="0" w:space="0" w:color="auto"/>
      </w:divBdr>
    </w:div>
    <w:div w:id="1332415520">
      <w:bodyDiv w:val="1"/>
      <w:marLeft w:val="0"/>
      <w:marRight w:val="0"/>
      <w:marTop w:val="0"/>
      <w:marBottom w:val="0"/>
      <w:divBdr>
        <w:top w:val="none" w:sz="0" w:space="0" w:color="auto"/>
        <w:left w:val="none" w:sz="0" w:space="0" w:color="auto"/>
        <w:bottom w:val="none" w:sz="0" w:space="0" w:color="auto"/>
        <w:right w:val="none" w:sz="0" w:space="0" w:color="auto"/>
      </w:divBdr>
    </w:div>
    <w:div w:id="1570190834">
      <w:bodyDiv w:val="1"/>
      <w:marLeft w:val="0"/>
      <w:marRight w:val="0"/>
      <w:marTop w:val="0"/>
      <w:marBottom w:val="0"/>
      <w:divBdr>
        <w:top w:val="none" w:sz="0" w:space="0" w:color="auto"/>
        <w:left w:val="none" w:sz="0" w:space="0" w:color="auto"/>
        <w:bottom w:val="none" w:sz="0" w:space="0" w:color="auto"/>
        <w:right w:val="none" w:sz="0" w:space="0" w:color="auto"/>
      </w:divBdr>
      <w:divsChild>
        <w:div w:id="96558663">
          <w:marLeft w:val="1325"/>
          <w:marRight w:val="0"/>
          <w:marTop w:val="96"/>
          <w:marBottom w:val="0"/>
          <w:divBdr>
            <w:top w:val="none" w:sz="0" w:space="0" w:color="auto"/>
            <w:left w:val="none" w:sz="0" w:space="0" w:color="auto"/>
            <w:bottom w:val="none" w:sz="0" w:space="0" w:color="auto"/>
            <w:right w:val="none" w:sz="0" w:space="0" w:color="auto"/>
          </w:divBdr>
        </w:div>
        <w:div w:id="565648422">
          <w:marLeft w:val="1325"/>
          <w:marRight w:val="0"/>
          <w:marTop w:val="96"/>
          <w:marBottom w:val="0"/>
          <w:divBdr>
            <w:top w:val="none" w:sz="0" w:space="0" w:color="auto"/>
            <w:left w:val="none" w:sz="0" w:space="0" w:color="auto"/>
            <w:bottom w:val="none" w:sz="0" w:space="0" w:color="auto"/>
            <w:right w:val="none" w:sz="0" w:space="0" w:color="auto"/>
          </w:divBdr>
        </w:div>
        <w:div w:id="642546210">
          <w:marLeft w:val="1325"/>
          <w:marRight w:val="0"/>
          <w:marTop w:val="96"/>
          <w:marBottom w:val="0"/>
          <w:divBdr>
            <w:top w:val="none" w:sz="0" w:space="0" w:color="auto"/>
            <w:left w:val="none" w:sz="0" w:space="0" w:color="auto"/>
            <w:bottom w:val="none" w:sz="0" w:space="0" w:color="auto"/>
            <w:right w:val="none" w:sz="0" w:space="0" w:color="auto"/>
          </w:divBdr>
        </w:div>
        <w:div w:id="1029598748">
          <w:marLeft w:val="2045"/>
          <w:marRight w:val="0"/>
          <w:marTop w:val="96"/>
          <w:marBottom w:val="0"/>
          <w:divBdr>
            <w:top w:val="none" w:sz="0" w:space="0" w:color="auto"/>
            <w:left w:val="none" w:sz="0" w:space="0" w:color="auto"/>
            <w:bottom w:val="none" w:sz="0" w:space="0" w:color="auto"/>
            <w:right w:val="none" w:sz="0" w:space="0" w:color="auto"/>
          </w:divBdr>
        </w:div>
        <w:div w:id="1222404215">
          <w:marLeft w:val="1325"/>
          <w:marRight w:val="0"/>
          <w:marTop w:val="96"/>
          <w:marBottom w:val="0"/>
          <w:divBdr>
            <w:top w:val="none" w:sz="0" w:space="0" w:color="auto"/>
            <w:left w:val="none" w:sz="0" w:space="0" w:color="auto"/>
            <w:bottom w:val="none" w:sz="0" w:space="0" w:color="auto"/>
            <w:right w:val="none" w:sz="0" w:space="0" w:color="auto"/>
          </w:divBdr>
        </w:div>
        <w:div w:id="1307320364">
          <w:marLeft w:val="1325"/>
          <w:marRight w:val="0"/>
          <w:marTop w:val="96"/>
          <w:marBottom w:val="0"/>
          <w:divBdr>
            <w:top w:val="none" w:sz="0" w:space="0" w:color="auto"/>
            <w:left w:val="none" w:sz="0" w:space="0" w:color="auto"/>
            <w:bottom w:val="none" w:sz="0" w:space="0" w:color="auto"/>
            <w:right w:val="none" w:sz="0" w:space="0" w:color="auto"/>
          </w:divBdr>
        </w:div>
        <w:div w:id="1328558197">
          <w:marLeft w:val="605"/>
          <w:marRight w:val="0"/>
          <w:marTop w:val="96"/>
          <w:marBottom w:val="0"/>
          <w:divBdr>
            <w:top w:val="none" w:sz="0" w:space="0" w:color="auto"/>
            <w:left w:val="none" w:sz="0" w:space="0" w:color="auto"/>
            <w:bottom w:val="none" w:sz="0" w:space="0" w:color="auto"/>
            <w:right w:val="none" w:sz="0" w:space="0" w:color="auto"/>
          </w:divBdr>
        </w:div>
        <w:div w:id="1423457207">
          <w:marLeft w:val="2045"/>
          <w:marRight w:val="0"/>
          <w:marTop w:val="96"/>
          <w:marBottom w:val="0"/>
          <w:divBdr>
            <w:top w:val="none" w:sz="0" w:space="0" w:color="auto"/>
            <w:left w:val="none" w:sz="0" w:space="0" w:color="auto"/>
            <w:bottom w:val="none" w:sz="0" w:space="0" w:color="auto"/>
            <w:right w:val="none" w:sz="0" w:space="0" w:color="auto"/>
          </w:divBdr>
        </w:div>
        <w:div w:id="1600985065">
          <w:marLeft w:val="2045"/>
          <w:marRight w:val="0"/>
          <w:marTop w:val="96"/>
          <w:marBottom w:val="0"/>
          <w:divBdr>
            <w:top w:val="none" w:sz="0" w:space="0" w:color="auto"/>
            <w:left w:val="none" w:sz="0" w:space="0" w:color="auto"/>
            <w:bottom w:val="none" w:sz="0" w:space="0" w:color="auto"/>
            <w:right w:val="none" w:sz="0" w:space="0" w:color="auto"/>
          </w:divBdr>
        </w:div>
        <w:div w:id="2128311377">
          <w:marLeft w:val="2045"/>
          <w:marRight w:val="0"/>
          <w:marTop w:val="96"/>
          <w:marBottom w:val="0"/>
          <w:divBdr>
            <w:top w:val="none" w:sz="0" w:space="0" w:color="auto"/>
            <w:left w:val="none" w:sz="0" w:space="0" w:color="auto"/>
            <w:bottom w:val="none" w:sz="0" w:space="0" w:color="auto"/>
            <w:right w:val="none" w:sz="0" w:space="0" w:color="auto"/>
          </w:divBdr>
        </w:div>
      </w:divsChild>
    </w:div>
    <w:div w:id="1581403353">
      <w:bodyDiv w:val="1"/>
      <w:marLeft w:val="0"/>
      <w:marRight w:val="0"/>
      <w:marTop w:val="0"/>
      <w:marBottom w:val="0"/>
      <w:divBdr>
        <w:top w:val="none" w:sz="0" w:space="0" w:color="auto"/>
        <w:left w:val="none" w:sz="0" w:space="0" w:color="auto"/>
        <w:bottom w:val="none" w:sz="0" w:space="0" w:color="auto"/>
        <w:right w:val="none" w:sz="0" w:space="0" w:color="auto"/>
      </w:divBdr>
      <w:divsChild>
        <w:div w:id="379256927">
          <w:marLeft w:val="0"/>
          <w:marRight w:val="0"/>
          <w:marTop w:val="0"/>
          <w:marBottom w:val="0"/>
          <w:divBdr>
            <w:top w:val="none" w:sz="0" w:space="0" w:color="auto"/>
            <w:left w:val="none" w:sz="0" w:space="0" w:color="auto"/>
            <w:bottom w:val="none" w:sz="0" w:space="0" w:color="auto"/>
            <w:right w:val="none" w:sz="0" w:space="0" w:color="auto"/>
          </w:divBdr>
        </w:div>
        <w:div w:id="675889707">
          <w:marLeft w:val="0"/>
          <w:marRight w:val="0"/>
          <w:marTop w:val="0"/>
          <w:marBottom w:val="0"/>
          <w:divBdr>
            <w:top w:val="none" w:sz="0" w:space="0" w:color="auto"/>
            <w:left w:val="none" w:sz="0" w:space="0" w:color="auto"/>
            <w:bottom w:val="none" w:sz="0" w:space="0" w:color="auto"/>
            <w:right w:val="none" w:sz="0" w:space="0" w:color="auto"/>
          </w:divBdr>
        </w:div>
        <w:div w:id="1174340763">
          <w:marLeft w:val="0"/>
          <w:marRight w:val="0"/>
          <w:marTop w:val="0"/>
          <w:marBottom w:val="0"/>
          <w:divBdr>
            <w:top w:val="none" w:sz="0" w:space="0" w:color="auto"/>
            <w:left w:val="none" w:sz="0" w:space="0" w:color="auto"/>
            <w:bottom w:val="none" w:sz="0" w:space="0" w:color="auto"/>
            <w:right w:val="none" w:sz="0" w:space="0" w:color="auto"/>
          </w:divBdr>
        </w:div>
        <w:div w:id="1949659233">
          <w:marLeft w:val="0"/>
          <w:marRight w:val="0"/>
          <w:marTop w:val="0"/>
          <w:marBottom w:val="0"/>
          <w:divBdr>
            <w:top w:val="none" w:sz="0" w:space="0" w:color="auto"/>
            <w:left w:val="none" w:sz="0" w:space="0" w:color="auto"/>
            <w:bottom w:val="none" w:sz="0" w:space="0" w:color="auto"/>
            <w:right w:val="none" w:sz="0" w:space="0" w:color="auto"/>
          </w:divBdr>
        </w:div>
      </w:divsChild>
    </w:div>
    <w:div w:id="1665625170">
      <w:bodyDiv w:val="1"/>
      <w:marLeft w:val="0"/>
      <w:marRight w:val="0"/>
      <w:marTop w:val="0"/>
      <w:marBottom w:val="0"/>
      <w:divBdr>
        <w:top w:val="none" w:sz="0" w:space="0" w:color="auto"/>
        <w:left w:val="none" w:sz="0" w:space="0" w:color="auto"/>
        <w:bottom w:val="none" w:sz="0" w:space="0" w:color="auto"/>
        <w:right w:val="none" w:sz="0" w:space="0" w:color="auto"/>
      </w:divBdr>
    </w:div>
    <w:div w:id="1726222477">
      <w:bodyDiv w:val="1"/>
      <w:marLeft w:val="0"/>
      <w:marRight w:val="0"/>
      <w:marTop w:val="0"/>
      <w:marBottom w:val="0"/>
      <w:divBdr>
        <w:top w:val="none" w:sz="0" w:space="0" w:color="auto"/>
        <w:left w:val="none" w:sz="0" w:space="0" w:color="auto"/>
        <w:bottom w:val="none" w:sz="0" w:space="0" w:color="auto"/>
        <w:right w:val="none" w:sz="0" w:space="0" w:color="auto"/>
      </w:divBdr>
    </w:div>
    <w:div w:id="1726641804">
      <w:bodyDiv w:val="1"/>
      <w:marLeft w:val="0"/>
      <w:marRight w:val="0"/>
      <w:marTop w:val="0"/>
      <w:marBottom w:val="0"/>
      <w:divBdr>
        <w:top w:val="none" w:sz="0" w:space="0" w:color="auto"/>
        <w:left w:val="none" w:sz="0" w:space="0" w:color="auto"/>
        <w:bottom w:val="none" w:sz="0" w:space="0" w:color="auto"/>
        <w:right w:val="none" w:sz="0" w:space="0" w:color="auto"/>
      </w:divBdr>
    </w:div>
    <w:div w:id="1956132471">
      <w:bodyDiv w:val="1"/>
      <w:marLeft w:val="0"/>
      <w:marRight w:val="0"/>
      <w:marTop w:val="0"/>
      <w:marBottom w:val="0"/>
      <w:divBdr>
        <w:top w:val="none" w:sz="0" w:space="0" w:color="auto"/>
        <w:left w:val="none" w:sz="0" w:space="0" w:color="auto"/>
        <w:bottom w:val="none" w:sz="0" w:space="0" w:color="auto"/>
        <w:right w:val="none" w:sz="0" w:space="0" w:color="auto"/>
      </w:divBdr>
    </w:div>
    <w:div w:id="2021270344">
      <w:bodyDiv w:val="1"/>
      <w:marLeft w:val="0"/>
      <w:marRight w:val="0"/>
      <w:marTop w:val="0"/>
      <w:marBottom w:val="0"/>
      <w:divBdr>
        <w:top w:val="none" w:sz="0" w:space="0" w:color="auto"/>
        <w:left w:val="none" w:sz="0" w:space="0" w:color="auto"/>
        <w:bottom w:val="none" w:sz="0" w:space="0" w:color="auto"/>
        <w:right w:val="none" w:sz="0" w:space="0" w:color="auto"/>
      </w:divBdr>
      <w:divsChild>
        <w:div w:id="849369491">
          <w:marLeft w:val="1325"/>
          <w:marRight w:val="0"/>
          <w:marTop w:val="96"/>
          <w:marBottom w:val="0"/>
          <w:divBdr>
            <w:top w:val="none" w:sz="0" w:space="0" w:color="auto"/>
            <w:left w:val="none" w:sz="0" w:space="0" w:color="auto"/>
            <w:bottom w:val="none" w:sz="0" w:space="0" w:color="auto"/>
            <w:right w:val="none" w:sz="0" w:space="0" w:color="auto"/>
          </w:divBdr>
        </w:div>
      </w:divsChild>
    </w:div>
    <w:div w:id="2044136668">
      <w:bodyDiv w:val="1"/>
      <w:marLeft w:val="0"/>
      <w:marRight w:val="0"/>
      <w:marTop w:val="0"/>
      <w:marBottom w:val="0"/>
      <w:divBdr>
        <w:top w:val="none" w:sz="0" w:space="0" w:color="auto"/>
        <w:left w:val="none" w:sz="0" w:space="0" w:color="auto"/>
        <w:bottom w:val="none" w:sz="0" w:space="0" w:color="auto"/>
        <w:right w:val="none" w:sz="0" w:space="0" w:color="auto"/>
      </w:divBdr>
    </w:div>
    <w:div w:id="205064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comments" Target="comment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W1)">
    <w:altName w:val="Times New Roman"/>
    <w:charset w:val="00"/>
    <w:family w:val="roman"/>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965"/>
    <w:rsid w:val="003103FA"/>
    <w:rsid w:val="007A2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A296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A29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Zim92</b:Tag>
    <b:SourceType>ArticleInAPeriodical</b:SourceType>
    <b:Guid>{81EC579C-E309-40D4-8816-29283899C229}</b:Guid>
    <b:Author>
      <b:Author>
        <b:NameList>
          <b:Person>
            <b:Last>Zimmermann</b:Last>
            <b:First>Rolf</b:First>
          </b:Person>
        </b:NameList>
      </b:Author>
    </b:Author>
    <b:Title>Optimierung axial gedrückter CFK-Zylinderschalen</b:Title>
    <b:PeriodicalTitle>Fortschrittsberichte VDI-Reihe 1, Nr.207, Düsseldorf VDI Verlag</b:PeriodicalTitle>
    <b:Year>1992</b:Year>
    <b:RefOrder>11</b:RefOrder>
  </b:Source>
  <b:Source>
    <b:Tag>Hüh08</b:Tag>
    <b:SourceType>JournalArticle</b:SourceType>
    <b:Guid>{95479F81-18B3-45C6-86BF-3007EE193CC0}</b:Guid>
    <b:Title>Robust design of composite cylindrical shells under axial compression - simulation and validation</b:Title>
    <b:Year>2008</b:Year>
    <b:Author>
      <b:Author>
        <b:NameList>
          <b:Person>
            <b:Last>Hühne</b:Last>
            <b:First>C.</b:First>
          </b:Person>
          <b:Person>
            <b:Last>Rolfes</b:Last>
            <b:First>R.</b:First>
          </b:Person>
          <b:Person>
            <b:Last>Breitbach</b:Last>
            <b:First>E.</b:First>
          </b:Person>
          <b:Person>
            <b:Last>Teßmer</b:Last>
            <b:First>J.</b:First>
          </b:Person>
        </b:NameList>
      </b:Author>
    </b:Author>
    <b:JournalName>Thin-Walled Structures</b:JournalName>
    <b:Pages>947-962</b:Pages>
    <b:Volume>46</b:Volume>
    <b:RefOrder>12</b:RefOrder>
  </b:Source>
  <b:Source>
    <b:Tag>Cased</b:Tag>
    <b:SourceType>JournalArticle</b:SourceType>
    <b:Guid>{E588CF67-8284-498F-8C78-3AE25A670D7B}</b:Guid>
    <b:Author>
      <b:Author>
        <b:NameList>
          <b:Person>
            <b:Last>Castro</b:Last>
            <b:First>Saullo</b:First>
            <b:Middle>G. P.</b:Middle>
          </b:Person>
          <b:Person>
            <b:Last>Arbelo</b:Last>
            <b:First>Mariano</b:First>
            <b:Middle>A.</b:Middle>
          </b:Person>
          <b:Person>
            <b:Last>Zimmermann</b:Last>
            <b:First>Rolf</b:First>
          </b:Person>
          <b:Person>
            <b:Last>Degenhardt</b:Last>
            <b:First>Richard</b:First>
          </b:Person>
        </b:NameList>
      </b:Author>
    </b:Author>
    <b:Title>Exploring the constancy of the global buckling load after a critical geometric imperfection level in thin-walled cylindrical shells for less conservative knock-down factors</b:Title>
    <b:Year>2013</b:Year>
    <b:JournalName>Thin-Walled Structures</b:JournalName>
    <b:Pages>76-87</b:Pages>
    <b:Volume>72</b:Volume>
    <b:RefOrder>13</b:RefOrder>
  </b:Source>
  <b:Source>
    <b:Tag>Tim85</b:Tag>
    <b:SourceType>Book</b:SourceType>
    <b:Guid>{2748B3F5-52CE-49E6-A85D-C49D790EA200}</b:Guid>
    <b:Author>
      <b:Author>
        <b:NameList>
          <b:Person>
            <b:Last>Timoshenko</b:Last>
            <b:First>Stephen</b:First>
            <b:Middle>P.</b:Middle>
          </b:Person>
          <b:Person>
            <b:Last>Gere</b:Last>
            <b:First>James</b:First>
            <b:Middle>M.</b:Middle>
          </b:Person>
        </b:NameList>
      </b:Author>
    </b:Author>
    <b:Title>Theory of elastic stability. Second edition</b:Title>
    <b:Year>1985</b:Year>
    <b:Publisher>McGraw-Hill</b:Publisher>
    <b:City>New York</b:City>
    <b:RefOrder>14</b:RefOrder>
  </b:Source>
  <b:Source>
    <b:Tag>Gei02</b:Tag>
    <b:SourceType>ArticleInAPeriodical</b:SourceType>
    <b:Guid>{10A88091-3100-4F9B-A677-3A13233B8FAE}</b:Guid>
    <b:Author>
      <b:Author>
        <b:NameList>
          <b:Person>
            <b:Last>Geier</b:Last>
            <b:First>Bodo</b:First>
          </b:Person>
          <b:Person>
            <b:Last>Meyer-Piening</b:Last>
            <b:First>H.</b:First>
          </b:Person>
          <b:Person>
            <b:Last>Zimmermann</b:Last>
            <b:First>Rolf</b:First>
          </b:Person>
        </b:NameList>
      </b:Author>
    </b:Author>
    <b:Title>On the influence of laminate stacking on buckling of composite cylindrical shells subjected to axial compression</b:Title>
    <b:PeriodicalTitle>Composite Structures</b:PeriodicalTitle>
    <b:Year>2002</b:Year>
    <b:Pages>467-474</b:Pages>
    <b:Volume>55</b:Volume>
    <b:RefOrder>2</b:RefOrder>
  </b:Source>
  <b:Source>
    <b:Tag>Deg10</b:Tag>
    <b:SourceType>ArticleInAPeriodical</b:SourceType>
    <b:Guid>{80809BC8-8879-426B-915D-0CB91FC8128D}</b:Guid>
    <b:Author>
      <b:Author>
        <b:NameList>
          <b:Person>
            <b:Last>Degenhardt</b:Last>
            <b:First>Richard</b:First>
          </b:Person>
          <b:Person>
            <b:Last>Kling</b:Last>
            <b:First>Alexander</b:First>
          </b:Person>
          <b:Person>
            <b:Last>Bethge</b:Last>
            <b:First>Arne</b:First>
          </b:Person>
          <b:Person>
            <b:Last>Orf</b:Last>
            <b:First>Jana</b:First>
          </b:Person>
          <b:Person>
            <b:Last>Kärger</b:Last>
            <b:First>Luise</b:First>
          </b:Person>
          <b:Person>
            <b:Last>Zimmermann</b:Last>
            <b:First>Rolf</b:First>
          </b:Person>
          <b:Person>
            <b:Last>Rohwer</b:Last>
            <b:First>Klaus</b:First>
          </b:Person>
          <b:Person>
            <b:Last>Calvi</b:Last>
            <b:First>Adriano</b:First>
          </b:Person>
        </b:NameList>
      </b:Author>
    </b:Author>
    <b:Title>Investigations on imperfection sensitivity and deduction of improved knock-down factors for unstiffened CFRP cylindrical shells</b:Title>
    <b:Year>2010</b:Year>
    <b:PeriodicalTitle>Composite Structures</b:PeriodicalTitle>
    <b:Pages>1939-1946</b:Pages>
    <b:Volume>92</b:Volume>
    <b:Issue>8</b:Issue>
    <b:RefOrder>3</b:RefOrder>
  </b:Source>
  <b:Source>
    <b:Tag>Phi06</b:Tag>
    <b:SourceType>JournalArticle</b:SourceType>
    <b:Guid>{CF751664-86B8-4DB5-8904-775F92489D3D}</b:Guid>
    <b:LCID>en-US</b:LCID>
    <b:Author>
      <b:Author>
        <b:NameList>
          <b:Person>
            <b:Last>Buermann</b:Last>
            <b:First>Philipp</b:First>
          </b:Person>
          <b:Person>
            <b:Last>Rolfes</b:Last>
            <b:First>Raimund</b:First>
          </b:Person>
          <b:Person>
            <b:Last>Tessmer</b:Last>
            <b:First>Jan</b:First>
          </b:Person>
          <b:Person>
            <b:Last>Schagerl</b:Last>
            <b:First>Martin</b:First>
          </b:Person>
        </b:NameList>
      </b:Author>
    </b:Author>
    <b:Title>A semi-analytical model for local post-buckling analysis of stringer- and frame-stiffened cylindrical panels</b:Title>
    <b:JournalName>Thin-Walled Structures</b:JournalName>
    <b:Year>2006</b:Year>
    <b:Pages>102-114</b:Pages>
    <b:Volume>44</b:Volume>
    <b:RefOrder>15</b:RefOrder>
  </b:Source>
  <b:Source>
    <b:Tag>Rob99</b:Tag>
    <b:SourceType>Book</b:SourceType>
    <b:Guid>{CECD61D3-C96D-42A0-9DAE-0B3B46549FA9}</b:Guid>
    <b:Title>Mechanics of composite materials</b:Title>
    <b:Year>1999</b:Year>
    <b:Publisher>Taylor &amp; Francis</b:Publisher>
    <b:City>United States of America</b:City>
    <b:Author>
      <b:Author>
        <b:NameList>
          <b:Person>
            <b:Last>Jones</b:Last>
            <b:First>Robert</b:First>
            <b:Middle>M.</b:Middle>
          </b:Person>
        </b:NameList>
      </b:Author>
    </b:Author>
    <b:LCID>en-US</b:LCID>
    <b:RefOrder>16</b:RefOrder>
  </b:Source>
  <b:Source>
    <b:Tag>Cas13</b:Tag>
    <b:SourceType>JournalArticle</b:SourceType>
    <b:Guid>{D24CAA49-CF1F-44B1-8D6B-57FE5571EB8A}</b:Guid>
    <b:Author>
      <b:Author>
        <b:NameList>
          <b:Person>
            <b:Last>Castro</b:Last>
            <b:First>Saullo</b:First>
            <b:Middle>G. P.</b:Middle>
          </b:Person>
          <b:Person>
            <b:Last>Zimmermann</b:Last>
            <b:First>Rolf</b:First>
          </b:Person>
          <b:Person>
            <b:Last>Arbelo</b:Last>
            <b:First>Mariano</b:First>
            <b:Middle>A.</b:Middle>
          </b:Person>
          <b:Person>
            <b:Last>Khakimova</b:Last>
            <b:First>Regina</b:First>
          </b:Person>
          <b:Person>
            <b:Last>Hilburger</b:Last>
            <b:First>Mark</b:First>
            <b:Middle>W.</b:Middle>
          </b:Person>
          <b:Person>
            <b:Last>Degenhardt</b:Last>
            <b:First>Richard</b:First>
          </b:Person>
        </b:NameList>
      </b:Author>
    </b:Author>
    <b:Title>Geometric imperfections and lower-bound methods used to calculate knock-down factors for axially compressed composite cylindrical shells</b:Title>
    <b:JournalName>Thin-Walled Structures</b:JournalName>
    <b:Year>2014</b:Year>
    <b:Pages>118-132</b:Pages>
    <b:Volume>74</b:Volume>
    <b:LCID>en-US</b:LCID>
    <b:RefOrder>17</b:RefOrder>
  </b:Source>
  <b:Source>
    <b:Tag>OCZ001</b:Tag>
    <b:SourceType>Book</b:SourceType>
    <b:Guid>{8EC53118-C431-4E3D-ADF8-BC0BE008B5BA}</b:Guid>
    <b:LCID>en-US</b:LCID>
    <b:Author>
      <b:Author>
        <b:NameList>
          <b:Person>
            <b:Last>Zienkiewicz</b:Last>
            <b:First>O.</b:First>
            <b:Middle>C.</b:Middle>
          </b:Person>
          <b:Person>
            <b:Last>Taylor</b:Last>
            <b:First>R.</b:First>
            <b:Middle>L.</b:Middle>
          </b:Person>
        </b:NameList>
      </b:Author>
    </b:Author>
    <b:Title>The Finite Element Method, Volume 2: Solid Mechanics, Fifth Edition</b:Title>
    <b:Year>2000</b:Year>
    <b:City>Oxford</b:City>
    <b:Publisher>Butterworth-Heinemann</b:Publisher>
    <b:RefOrder>18</b:RefOrder>
  </b:Source>
  <b:Source>
    <b:Tag>Rob95</b:Tag>
    <b:SourceType>Book</b:SourceType>
    <b:Guid>{FBB5A284-0966-42AF-A6A6-FADA8AE048AB}</b:Guid>
    <b:LCID>en-US</b:LCID>
    <b:Author>
      <b:Author>
        <b:NameList>
          <b:Person>
            <b:Last>Cook</b:Last>
            <b:First>Robert</b:First>
            <b:Middle>Davis</b:Middle>
          </b:Person>
        </b:NameList>
      </b:Author>
    </b:Author>
    <b:Title>Finite Element Modeling for Stress Analysis</b:Title>
    <b:Year>1995</b:Year>
    <b:City>University of Wisconsin, Madison</b:City>
    <b:Publisher>John Wiley &amp; Sons</b:Publisher>
    <b:RefOrder>19</b:RefOrder>
  </b:Source>
  <b:Source>
    <b:Tag>Sou14</b:Tag>
    <b:SourceType>JournalArticle</b:SourceType>
    <b:Guid>{4A95E0F6-7739-48AC-9B4E-9990286A8C75}</b:Guid>
    <b:Author>
      <b:Author>
        <b:NameList>
          <b:Person>
            <b:Last>Southwell</b:Last>
            <b:First>R.</b:First>
            <b:Middle>V.</b:Middle>
          </b:Person>
        </b:NameList>
      </b:Author>
    </b:Author>
    <b:Title>On the general theory of elastic stability</b:Title>
    <b:Year>1914</b:Year>
    <b:Month>January</b:Month>
    <b:Pages>187-244</b:Pages>
    <b:Volume>213</b:Volume>
    <b:StandardNumber>DOI: 10.1098/rsta. 1914.0005</b:StandardNumber>
    <b:JournalName>Philosophical Transactions of the Royal Society A, London</b:JournalName>
    <b:RefOrder>20</b:RefOrder>
  </b:Source>
  <b:Source>
    <b:Tag>Don34</b:Tag>
    <b:SourceType>JournalArticle</b:SourceType>
    <b:Guid>{5ED52FD3-D402-4FE5-B1E7-857F95AC0912}</b:Guid>
    <b:Author>
      <b:Author>
        <b:NameList>
          <b:Person>
            <b:Last>Donnell</b:Last>
            <b:First>L.</b:First>
            <b:Middle>H.</b:Middle>
          </b:Person>
        </b:NameList>
      </b:Author>
    </b:Author>
    <b:Title>A new theory for the buckling of thin cylinders under axial compression and bending</b:Title>
    <b:JournalName>ASME Transactions</b:JournalName>
    <b:Year>1934</b:Year>
    <b:Pages>795-806</b:Pages>
    <b:Volume>56</b:Volume>
    <b:RefOrder>21</b:RefOrder>
  </b:Source>
  <b:Source>
    <b:Tag>GJS85</b:Tag>
    <b:SourceType>JournalArticle</b:SourceType>
    <b:Guid>{808286DC-551D-4341-BD60-AFDE657B562A}</b:Guid>
    <b:Title>The accuracy of the Donnell's equations for axially-loaded, imperfect orthotropic cylinders</b:Title>
    <b:Year>1985</b:Year>
    <b:LCID>en-US</b:LCID>
    <b:Author>
      <b:Author>
        <b:NameList>
          <b:Person>
            <b:Last>Simitses</b:Last>
            <b:First>G.</b:First>
            <b:Middle>J.</b:Middle>
          </b:Person>
          <b:Person>
            <b:Last>Sheinman</b:Last>
            <b:First>I.</b:First>
          </b:Person>
          <b:Person>
            <b:Last>Shaw</b:Last>
            <b:First>D.</b:First>
          </b:Person>
        </b:NameList>
      </b:Author>
    </b:Author>
    <b:JournalName>Computers &amp; Strutures</b:JournalName>
    <b:Pages>939-945</b:Pages>
    <b:Volume>20</b:Volume>
    <b:Issue>6</b:Issue>
    <b:RefOrder>4</b:RefOrder>
  </b:Source>
  <b:Source>
    <b:Tag>GJS851</b:Tag>
    <b:SourceType>JournalArticle</b:SourceType>
    <b:Guid>{67C9BB51-BC06-41A9-9403-49C1E1AABBA1}</b:Guid>
    <b:LCID>en-US</b:LCID>
    <b:Author>
      <b:Author>
        <b:NameList>
          <b:Person>
            <b:Last>Simitses</b:Last>
            <b:First>G.</b:First>
            <b:Middle>J.</b:Middle>
          </b:Person>
          <b:Person>
            <b:Last>Shaw</b:Last>
            <b:First>D.</b:First>
          </b:Person>
          <b:Person>
            <b:Last>Sheinman</b:Last>
            <b:First>I.</b:First>
          </b:Person>
          <b:Person>
            <b:Last>Giri</b:Last>
            <b:First>J.</b:First>
          </b:Person>
        </b:NameList>
      </b:Author>
    </b:Author>
    <b:Title>Imperfection sensitivity of fiber-reinforced, composite, thin cylinders</b:Title>
    <b:JournalName>Composite Science and Technology</b:JournalName>
    <b:Year>1985</b:Year>
    <b:Pages>259-276</b:Pages>
    <b:Volume>22</b:Volume>
    <b:RefOrder>22</b:RefOrder>
  </b:Source>
  <b:Source>
    <b:Tag>Chr05</b:Tag>
    <b:SourceType>Book</b:SourceType>
    <b:Guid>{7AF300A0-C372-4164-8CE2-1EF8E0F6BA43}</b:Guid>
    <b:Title>Robuster Entwurf beulgefährdeter, unversteifter Kreiszylinderschalen aus Faserverbundwerkstoff</b:Title>
    <b:Year>2005</b:Year>
    <b:LCID>de-DE</b:LCID>
    <b:Author>
      <b:Author>
        <b:NameList>
          <b:Person>
            <b:Last>Hühne</b:Last>
            <b:First>Christian</b:First>
          </b:Person>
        </b:NameList>
      </b:Author>
    </b:Author>
    <b:City>Braunschweig</b:City>
    <b:Publisher>PhD vom Fachbereich Maschinenbau der Technischen Universität Carolo-Wilhelmina</b:Publisher>
    <b:RefOrder>23</b:RefOrder>
  </b:Source>
  <b:Source>
    <b:Tag>RCT75</b:Tag>
    <b:SourceType>JournalArticle</b:SourceType>
    <b:Guid>{7A014073-1C09-4CF3-84BA-F82D1346BF34}</b:Guid>
    <b:LCID>en-US</b:LCID>
    <b:Author>
      <b:Author>
        <b:NameList>
          <b:Person>
            <b:Last>Tennyson</b:Last>
            <b:First>R.</b:First>
            <b:Middle>C.</b:Middle>
          </b:Person>
        </b:NameList>
      </b:Author>
    </b:Author>
    <b:Title>Buckling of laminated composite cylinders: a review</b:Title>
    <b:JournalName>Composites</b:JournalName>
    <b:Year>1975</b:Year>
    <b:Pages>17</b:Pages>
    <b:Volume>6</b:Volume>
    <b:RefOrder>24</b:RefOrder>
  </b:Source>
  <b:Source>
    <b:Tag>JLS36</b:Tag>
    <b:SourceType>JournalArticle</b:SourceType>
    <b:Guid>{EE84C7D3-ACD8-4DF2-8FD5-13464AA6890B}</b:Guid>
    <b:LCID>en-US</b:LCID>
    <b:Title>Nonlinear theories of thin shells</b:Title>
    <b:Year>1936</b:Year>
    <b:Author>
      <b:Author>
        <b:NameList>
          <b:Person>
            <b:Last>Sanders</b:Last>
            <b:First>J.</b:First>
            <b:Middle>L.</b:Middle>
          </b:Person>
        </b:NameList>
      </b:Author>
    </b:Author>
    <b:JournalName>Quarterly of Applied Mathematics</b:JournalName>
    <b:Pages>21-36</b:Pages>
    <b:Volume>21</b:Volume>
    <b:RefOrder>25</b:RefOrder>
  </b:Source>
  <b:Source>
    <b:Tag>YGo03</b:Tag>
    <b:SourceType>JournalArticle</b:SourceType>
    <b:Guid>{740A2492-252D-490D-B00A-53483F8FE832}</b:Guid>
    <b:LCID>en-US</b:LCID>
    <b:Author>
      <b:Author>
        <b:NameList>
          <b:Person>
            <b:Last>Goldfeld</b:Last>
            <b:First>Y.</b:First>
          </b:Person>
          <b:Person>
            <b:Last>Sheinman</b:Last>
            <b:First>I.</b:First>
          </b:Person>
          <b:Person>
            <b:Last>Baruch</b:Last>
            <b:First>M.</b:First>
          </b:Person>
        </b:NameList>
      </b:Author>
    </b:Author>
    <b:Title>Imperfection sensitivity of conical shells</b:Title>
    <b:JournalName>AIAA Journal</b:JournalName>
    <b:Year>2003</b:Year>
    <b:Pages>517-524</b:Pages>
    <b:Volume>4</b:Volume>
    <b:Issue>3</b:Issue>
    <b:RefOrder>5</b:RefOrder>
  </b:Source>
  <b:Source>
    <b:Tag>Yis07</b:Tag>
    <b:SourceType>JournalArticle</b:SourceType>
    <b:Guid>{29A7B73F-23C5-4917-9736-A0E5176CEF83}</b:Guid>
    <b:LCID>en-US</b:LCID>
    <b:Author>
      <b:Author>
        <b:NameList>
          <b:Person>
            <b:Last>Goldfeld</b:Last>
            <b:First>Yiska</b:First>
          </b:Person>
        </b:NameList>
      </b:Author>
    </b:Author>
    <b:Title>Imperfection sensitivity of laminated conical shells</b:Title>
    <b:JournalName>International Journal of Solids and Structures</b:JournalName>
    <b:Year>2007</b:Year>
    <b:Pages>1221-1241</b:Pages>
    <b:Volume>44</b:Volume>
    <b:RefOrder>6</b:RefOrder>
  </b:Source>
  <b:Source>
    <b:Tag>Hüh05</b:Tag>
    <b:SourceType>ArticleInAPeriodical</b:SourceType>
    <b:Guid>{65673265-E818-4265-A98C-AF5A6B412B61}</b:Guid>
    <b:Author>
      <b:Author>
        <b:NameList>
          <b:Person>
            <b:Last>Hühne</b:Last>
            <b:First>Christian</b:First>
          </b:Person>
          <b:Person>
            <b:Last>Rolfes</b:Last>
            <b:First>Raimund</b:First>
          </b:Person>
          <b:Person>
            <b:Last>Tessmer</b:Last>
            <b:First>Jan</b:First>
          </b:Person>
        </b:NameList>
      </b:Author>
    </b:Author>
    <b:Title>A new approach for robust design of composite cylindrical shells under axial compression</b:Title>
    <b:PeriodicalTitle>In: Proceedings of the international ESA conference, Nordwijk</b:PeriodicalTitle>
    <b:Year>2005</b:Year>
    <b:RefOrder>26</b:RefOrder>
  </b:Source>
  <b:Source>
    <b:Tag>Sha12</b:Tag>
    <b:SourceType>Book</b:SourceType>
    <b:Guid>{7B334E16-4471-405C-ABCE-4C38D2782626}</b:Guid>
    <b:Author>
      <b:Author>
        <b:NameList>
          <b:Person>
            <b:Last>Shadmehri</b:Last>
            <b:First>Farjad</b:First>
          </b:Person>
        </b:NameList>
      </b:Author>
    </b:Author>
    <b:Title>Buckling of laminated composite conical shells; theory and experiment</b:Title>
    <b:Year>2012</b:Year>
    <b:City>Montreal, Quebec, Canada</b:City>
    <b:Publisher>PhD thesis, Concordia University</b:Publisher>
    <b:LCID>en-US</b:LCID>
    <b:RefOrder>27</b:RefOrder>
  </b:Source>
  <b:Source>
    <b:Tag>FSh12</b:Tag>
    <b:SourceType>JournalArticle</b:SourceType>
    <b:Guid>{B2BC889C-2E24-46B3-AAAB-DF787877ED65}</b:Guid>
    <b:Author>
      <b:Author>
        <b:NameList>
          <b:Person>
            <b:Last>Shadmehri</b:Last>
            <b:First>F.</b:First>
          </b:Person>
          <b:Person>
            <b:Last>Hoa</b:Last>
            <b:First>S.</b:First>
            <b:Middle>V.</b:Middle>
          </b:Person>
          <b:Person>
            <b:Last>Hojjati</b:Last>
            <b:First>M.</b:First>
          </b:Person>
        </b:NameList>
      </b:Author>
    </b:Author>
    <b:Title>Buckling of conical composite shells</b:Title>
    <b:JournalName>Composite Structures</b:JournalName>
    <b:Year>2012</b:Year>
    <b:Pages>787-792</b:Pages>
    <b:Volume>94</b:Volume>
    <b:LCID>en-US</b:LCID>
    <b:RefOrder>28</b:RefOrder>
  </b:Source>
  <b:Source>
    <b:Tag>War02</b:Tag>
    <b:SourceType>Book</b:SourceType>
    <b:Guid>{16B7FE6C-CD44-4CEA-A359-4FFAA1A087CE}</b:Guid>
    <b:Title>Roark's formulas for stress and strain. Seventh Edition</b:Title>
    <b:Year>2002</b:Year>
    <b:City>New York</b:City>
    <b:LCID>en-US</b:LCID>
    <b:Author>
      <b:Author>
        <b:NameList>
          <b:Person>
            <b:Last>Young</b:Last>
            <b:First>Warren</b:First>
            <b:Middle>C.</b:Middle>
          </b:Person>
          <b:Person>
            <b:Last>Budynas</b:Last>
            <b:First>Richard</b:First>
            <b:Middle>G.</b:Middle>
          </b:Person>
        </b:NameList>
      </b:Author>
    </b:Author>
    <b:Publisher>McGraw-Hill</b:Publisher>
    <b:RefOrder>29</b:RefOrder>
  </b:Source>
  <b:Source>
    <b:Tag>Eri01</b:Tag>
    <b:SourceType>JournalArticle</b:SourceType>
    <b:Guid>{410648DA-2DDE-41B6-8828-BCB0911A0D5A}</b:Guid>
    <b:Title>Python for scientific computing</b:Title>
    <b:Year>2007</b:Year>
    <b:Author>
      <b:Author>
        <b:NameList>
          <b:Person>
            <b:Last>Oliphant</b:Last>
            <b:First>Travis</b:First>
            <b:Middle>E.</b:Middle>
          </b:Person>
        </b:NameList>
      </b:Author>
    </b:Author>
    <b:URL>http://www.scipy.org/</b:URL>
    <b:LCID>en-US</b:LCID>
    <b:JournalName>Computing in Science &amp; Engineering</b:JournalName>
    <b:Pages>10-20</b:Pages>
    <b:Volume>9</b:Volume>
    <b:Issue>3</b:Issue>
    <b:RefOrder>10</b:RefOrder>
  </b:Source>
  <b:Source>
    <b:Tag>Hun07</b:Tag>
    <b:SourceType>JournalArticle</b:SourceType>
    <b:Guid>{393FAA51-E173-4437-9FA3-CDAE5E558092}</b:Guid>
    <b:Author>
      <b:Author>
        <b:NameList>
          <b:Person>
            <b:Last>Hunter</b:Last>
            <b:First>J.</b:First>
            <b:Middle>D.</b:Middle>
          </b:Person>
        </b:NameList>
      </b:Author>
    </b:Author>
    <b:Title>Matplotlib: A 2D graphics environment</b:Title>
    <b:Year>2007</b:Year>
    <b:JournalName>Computing In Science &amp; Engineering</b:JournalName>
    <b:Pages>90-95</b:Pages>
    <b:Volume>9</b:Volume>
    <b:Issue>3</b:Issue>
    <b:LCID>en-US</b:LCID>
    <b:RefOrder>8</b:RefOrder>
  </b:Source>
  <b:Source>
    <b:Tag>Das11</b:Tag>
    <b:SourceType>Book</b:SourceType>
    <b:Guid>{7E96C717-207F-466B-8341-8DB3A4809EB8}</b:Guid>
    <b:Author>
      <b:Author>
        <b:NameList>
          <b:Person>
            <b:Last>ABAQUS User's Manual</b:Last>
            <b:First>Dassaut</b:First>
            <b:Middle>Systems</b:Middle>
          </b:Person>
        </b:NameList>
      </b:Author>
    </b:Author>
    <b:Title>Abaqus Analysis User's Manual</b:Title>
    <b:Year>2011</b:Year>
    <b:LCID>en-US</b:LCID>
    <b:RefOrder>30</b:RefOrder>
  </b:Source>
  <b:Source>
    <b:Tag>JMR06</b:Tag>
    <b:SourceType>JournalArticle</b:SourceType>
    <b:Guid>{6DAA19FD-F795-4527-A083-D8556B384DE7}</b:Guid>
    <b:Title>Elephant's foot buckling in pressurized cylindrical shells</b:Title>
    <b:Year>2006</b:Year>
    <b:LCID>en-US</b:LCID>
    <b:Author>
      <b:Author>
        <b:NameList>
          <b:Person>
            <b:Last>Rotter</b:Last>
            <b:First>J.</b:First>
            <b:Middle>M.</b:Middle>
          </b:Person>
        </b:NameList>
      </b:Author>
    </b:Author>
    <b:JournalName>Stahlbau</b:JournalName>
    <b:Pages>742-747</b:Pages>
    <b:Volume>75</b:Volume>
    <b:Issue>9</b:Issue>
    <b:RefOrder>31</b:RefOrder>
  </b:Source>
  <b:Source>
    <b:Tag>Ste11</b:Tag>
    <b:SourceType>JournalArticle</b:SourceType>
    <b:Guid>{07E294D0-0CF2-404F-B875-66BAE9F26C2D}</b:Guid>
    <b:LCID>en-US</b:LCID>
    <b:Author>
      <b:Author>
        <b:NameList>
          <b:Person>
            <b:Last>Behnel</b:Last>
            <b:First>Stefan</b:First>
          </b:Person>
          <b:Person>
            <b:Last>Bradshaw</b:Last>
            <b:First>Robert</b:First>
          </b:Person>
          <b:Person>
            <b:Last>Citro</b:Last>
            <b:First>Craig</b:First>
          </b:Person>
          <b:Person>
            <b:Last>Dalcin</b:Last>
            <b:First>Lisandro</b:First>
          </b:Person>
          <b:Person>
            <b:Last>Seljebotn</b:Last>
            <b:First>Dag</b:First>
            <b:Middle>Sverre</b:Middle>
          </b:Person>
          <b:Person>
            <b:Last>Smith</b:Last>
            <b:First>Kurt</b:First>
          </b:Person>
        </b:NameList>
      </b:Author>
    </b:Author>
    <b:Title>Cython: the best of both worlds</b:Title>
    <b:JournalName>Computing in Science and Engineering</b:JournalName>
    <b:Year>2011</b:Year>
    <b:Pages>31-39</b:Pages>
    <b:Volume>13</b:Volume>
    <b:Issue>2</b:Issue>
    <b:RefOrder>9</b:RefOrder>
  </b:Source>
  <b:Source>
    <b:Tag>Gei97</b:Tag>
    <b:SourceType>ArticleInAPeriodical</b:SourceType>
    <b:Guid>{7DB6FFCE-BD87-48D2-90B5-375E632829E1}</b:Guid>
    <b:Author>
      <b:Author>
        <b:NameList>
          <b:Person>
            <b:Last>Geier</b:Last>
            <b:First>Bodo</b:First>
          </b:Person>
          <b:Person>
            <b:Last>Singh</b:Last>
            <b:First>G.</b:First>
          </b:Person>
        </b:NameList>
      </b:Author>
    </b:Author>
    <b:Title>Some simple solutions for buckling loads of thin and moredate thick cylindrical shells and panels made of laminated composite material</b:Title>
    <b:PeriodicalTitle>Aerospace Science and Technology</b:PeriodicalTitle>
    <b:Year>1997</b:Year>
    <b:Pages>47-63</b:Pages>
    <b:Volume>1</b:Volume>
    <b:RefOrder>32</b:RefOrder>
  </b:Source>
  <b:Source>
    <b:Tag>Platzhalter1</b:Tag>
    <b:SourceType>Book</b:SourceType>
    <b:Guid>{D31EBAB3-9147-4073-8FC8-92C75B132F71}</b:Guid>
    <b:Title>Energy Principles and Variational Methods in Applied Mechanics, Second Edition</b:Title>
    <b:Year>2002</b:Year>
    <b:Author>
      <b:Author>
        <b:NameList>
          <b:Person>
            <b:Last>Reddy</b:Last>
            <b:First>J.</b:First>
            <b:Middle>N.</b:Middle>
          </b:Person>
        </b:NameList>
      </b:Author>
    </b:Author>
    <b:City>New Jersey</b:City>
    <b:Publisher>John Wiley &amp; Sons</b:Publisher>
    <b:LCID>en-US</b:LCID>
    <b:RefOrder>33</b:RefOrder>
  </b:Source>
  <b:Source>
    <b:Tag>Platzhalter2</b:Tag>
    <b:SourceType>Book</b:SourceType>
    <b:Guid>{FA819124-1BB7-4521-898C-216EECDBD56B}</b:Guid>
    <b:Title>Mechanics of laminated composite plates and shells, theory and analysis. Second Edition</b:Title>
    <b:Year>2004</b:Year>
    <b:Author>
      <b:Author>
        <b:NameList>
          <b:Person>
            <b:Last>Reddy</b:Last>
            <b:First>J.</b:First>
            <b:Middle>N.</b:Middle>
          </b:Person>
        </b:NameList>
      </b:Author>
    </b:Author>
    <b:Publisher>CRC Press</b:Publisher>
    <b:City>Boca Raton</b:City>
    <b:LCID>en-US</b:LCID>
    <b:RefOrder>34</b:RefOrder>
  </b:Source>
  <b:Source>
    <b:Tag>ERi79</b:Tag>
    <b:SourceType>JournalArticle</b:SourceType>
    <b:Guid>{B013CD93-24F1-4E1A-A670-B46C8AC17036}</b:Guid>
    <b:Title>An incremental approach to the solution of snapping and buckling problems</b:Title>
    <b:Year>1979</b:Year>
    <b:LCID>en-US</b:LCID>
    <b:Author>
      <b:Author>
        <b:NameList>
          <b:Person>
            <b:Last>Riks</b:Last>
            <b:First>E.</b:First>
          </b:Person>
        </b:NameList>
      </b:Author>
    </b:Author>
    <b:JournalName>International Journal of Solids and Structures</b:JournalName>
    <b:Pages>529-551</b:Pages>
    <b:Volume>15</b:Volume>
    <b:RefOrder>35</b:RefOrder>
  </b:Source>
  <b:Source>
    <b:Tag>RMJ06</b:Tag>
    <b:SourceType>Book</b:SourceType>
    <b:Guid>{68C44C07-C029-427C-AB8A-D8DD51FB8988}</b:Guid>
    <b:Author>
      <b:Author>
        <b:NameList>
          <b:Person>
            <b:Last>Jones</b:Last>
            <b:First>Robert</b:First>
            <b:Middle>M.</b:Middle>
          </b:Person>
        </b:NameList>
      </b:Author>
    </b:Author>
    <b:Title>Buckling of bars, plates and shells</b:Title>
    <b:Year>2006</b:Year>
    <b:City>Blacksburg, Virginia, USA</b:City>
    <b:Publisher>Bull Ridge Publishing</b:Publisher>
    <b:LCID>en-US</b:LCID>
    <b:RefOrder>36</b:RefOrder>
  </b:Source>
  <b:Source>
    <b:Tag>Wol1</b:Tag>
    <b:SourceType>Book</b:SourceType>
    <b:Guid>{128A5CC5-4F56-41E5-B639-8D056D7E70DD}</b:Guid>
    <b:Title>Wolfram Research, Inc., Mathematica, Version 9.0, Champaign, IL (2012)</b:Title>
    <b:LCID>en-US</b:LCID>
    <b:RefOrder>37</b:RefOrder>
  </b:Source>
  <b:Source>
    <b:Tag>Saued</b:Tag>
    <b:SourceType>JournalArticle</b:SourceType>
    <b:Guid>{57CF0746-346B-40C0-8F52-5538DD213485}</b:Guid>
    <b:LCID>en-US</b:LCID>
    <b:Author>
      <b:Author>
        <b:NameList>
          <b:Person>
            <b:Last>Castro</b:Last>
            <b:First>Saullo</b:First>
            <b:Middle>G. P.</b:Middle>
          </b:Person>
          <b:Person>
            <b:Last>Mittelstedt</b:Last>
            <b:First>Christian</b:First>
          </b:Person>
          <b:Person>
            <b:Last>Monteiro</b:Last>
            <b:First>Francisco</b:First>
            <b:Middle>A. C.</b:Middle>
          </b:Person>
          <b:Person>
            <b:Last>Arbelo</b:Last>
            <b:First>Mariano</b:First>
            <b:Middle>A.</b:Middle>
          </b:Person>
          <b:Person>
            <b:Last>Ziegmann</b:Last>
            <b:First>Gerhard</b:First>
          </b:Person>
          <b:Person>
            <b:Last>Degenhardt</b:Last>
            <b:First>Richard</b:First>
          </b:Person>
        </b:NameList>
      </b:Author>
    </b:Author>
    <b:Title>Linear buckling predictions of unstiffened laminated composite cylinders and cones under various loading and boundary conditions using semi-analytical models</b:Title>
    <b:JournalName>Composite Structures</b:JournalName>
    <b:Year>2014</b:Year>
    <b:Volume>10.1016/j.compstruct.2014.07.037</b:Volume>
    <b:RefOrder>38</b:RefOrder>
  </b:Source>
  <b:Source>
    <b:Tag>Yis04</b:Tag>
    <b:SourceType>JournalArticle</b:SourceType>
    <b:Guid>{3E552358-F1A5-41CF-B023-17DDB9FF7973}</b:Guid>
    <b:Title>Buckling of laminated conical shells given the variations of the stiffness coefficients</b:Title>
    <b:Year>2004</b:Year>
    <b:LCID>en-US</b:LCID>
    <b:Author>
      <b:Author>
        <b:NameList>
          <b:Person>
            <b:Last>Goldfeld</b:Last>
            <b:First>Yiska</b:First>
          </b:Person>
          <b:Person>
            <b:Last>Arbocz</b:Last>
            <b:First>Johann</b:First>
          </b:Person>
        </b:NameList>
      </b:Author>
    </b:Author>
    <b:JournalName>AIAA Journal</b:JournalName>
    <b:Pages>642-649</b:Pages>
    <b:Volume>42</b:Volume>
    <b:Issue>3</b:Issue>
    <b:RefOrder>39</b:RefOrder>
  </b:Source>
  <b:Source>
    <b:Tag>Sau141</b:Tag>
    <b:SourceType>InternetSite</b:SourceType>
    <b:Guid>{59DB1CDF-0D88-4907-9CC3-95D9A90D7AF4}</b:Guid>
    <b:Title>Computational Mechanics Tools, Version 0.2.0</b:Title>
    <b:Year>2014</b:Year>
    <b:Author>
      <b:Author>
        <b:NameList>
          <b:Person>
            <b:Last>Castro</b:Last>
            <b:First>Saullo</b:First>
            <b:Middle>Giovani Pereira</b:Middle>
          </b:Person>
        </b:NameList>
      </b:Author>
    </b:Author>
    <b:Month>March</b:Month>
    <b:Day>1</b:Day>
    <b:URL>http://compmech.github.io/compmech/</b:URL>
    <b:RefOrder>7</b:RefOrder>
  </b:Source>
  <b:Source>
    <b:Tag>MAC00</b:Tag>
    <b:SourceType>Book</b:SourceType>
    <b:Guid>{084263AA-5677-4BBA-8BD0-D40D9B963984}</b:Guid>
    <b:LCID>en-US</b:LCID>
    <b:Author>
      <b:Author>
        <b:NameList>
          <b:Person>
            <b:Last>Crisfield</b:Last>
            <b:First>M.</b:First>
            <b:Middle>A.</b:Middle>
          </b:Person>
        </b:NameList>
      </b:Author>
    </b:Author>
    <b:Title>Non-linear finite element analysis of solids and structures - Volume 1</b:Title>
    <b:Year>2000</b:Year>
    <b:City>London, UK</b:City>
    <b:Publisher>John Wiley &amp; Sons</b:Publisher>
    <b:RefOrder>40</b:RefOrder>
  </b:Source>
  <b:Source>
    <b:Tag>Deg07</b:Tag>
    <b:SourceType>ArticleInAPeriodical</b:SourceType>
    <b:Guid>{AD39F491-0EAF-4F6A-A992-2CA961B3DDE2}</b:Guid>
    <b:Author>
      <b:Author>
        <b:NameList>
          <b:Person>
            <b:Last>Degenhardt</b:Last>
            <b:First>Richard</b:First>
          </b:Person>
          <b:Person>
            <b:Last>Kling</b:Last>
            <b:First>Alexander</b:First>
          </b:Person>
          <b:Person>
            <b:Last>Klein</b:Last>
            <b:First>Hermann</b:First>
          </b:Person>
          <b:Person>
            <b:Last>Hillger</b:Last>
            <b:First>Wolfgang</b:First>
          </b:Person>
          <b:Person>
            <b:Last>Goetting</b:Last>
            <b:First>Hans</b:First>
            <b:Middle>Christian</b:Middle>
          </b:Person>
          <b:Person>
            <b:Last>Zimmermann</b:Last>
            <b:First>Rolf</b:First>
          </b:Person>
          <b:Person>
            <b:Last>Rohwer</b:Last>
            <b:First>Klaus</b:First>
          </b:Person>
        </b:NameList>
      </b:Author>
    </b:Author>
    <b:Title>Experiments on buckling and postbuckling of thin-walled CFRP structures using advanced measurement systems</b:Title>
    <b:PeriodicalTitle>International Journal of Structural Stability and Dynamics</b:PeriodicalTitle>
    <b:Year>2007</b:Year>
    <b:Pages>337-358</b:Pages>
    <b:Volume>7</b:Volume>
    <b:Issue>2</b:Issue>
    <b:RefOrder>41</b:RefOrder>
  </b:Source>
  <b:Source>
    <b:Tag>Joh681</b:Tag>
    <b:SourceType>JournalArticle</b:SourceType>
    <b:Guid>{07799B3E-29F6-4601-9BFD-F6280230CAFF}</b:Guid>
    <b:Title>The imperfection data bank, a mean to obtain realistic buckling loads</b:Title>
    <b:Year>1968</b:Year>
    <b:Author>
      <b:Author>
        <b:NameList>
          <b:Person>
            <b:Last>Arbocz</b:Last>
            <b:First>Johann</b:First>
          </b:Person>
        </b:NameList>
      </b:Author>
    </b:Author>
    <b:JournalName>Journal of Applied Mechanics</b:JournalName>
    <b:Pages>535-567</b:Pages>
    <b:LCID>en-US</b:LCID>
    <b:RefOrder>42</b:RefOrder>
  </b:Source>
  <b:Source>
    <b:Tag>Kla96</b:Tag>
    <b:SourceType>Book</b:SourceType>
    <b:Guid>{D54DCC70-B908-4D39-A2DA-2860633807D2}</b:Guid>
    <b:Author>
      <b:Author>
        <b:NameList>
          <b:Person>
            <b:Last>Bathe</b:Last>
            <b:First>Klaus-Jürgen</b:First>
          </b:Person>
        </b:NameList>
      </b:Author>
    </b:Author>
    <b:Title>Finite element procedures</b:Title>
    <b:Year>1996</b:Year>
    <b:City>New Jersey</b:City>
    <b:Publisher>Prentice Hall</b:Publisher>
    <b:LCID>en-US</b:LCID>
    <b:RefOrder>1</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Zim92</b:Tag>
    <b:SourceType>ArticleInAPeriodical</b:SourceType>
    <b:Guid>{81EC579C-E309-40D4-8816-29283899C229}</b:Guid>
    <b:Author>
      <b:Author>
        <b:NameList>
          <b:Person>
            <b:Last>Zimmermann</b:Last>
            <b:First>Rolf</b:First>
          </b:Person>
        </b:NameList>
      </b:Author>
    </b:Author>
    <b:Title>Optimierung axial gedrückter CFK-Zylinderschalen</b:Title>
    <b:PeriodicalTitle>Fortschrittsberichte VDI-Reihe 1, Nr.207, Düsseldorf VDI Verlag</b:PeriodicalTitle>
    <b:Year>1992</b:Year>
    <b:RefOrder>11</b:RefOrder>
  </b:Source>
  <b:Source>
    <b:Tag>Hüh08</b:Tag>
    <b:SourceType>JournalArticle</b:SourceType>
    <b:Guid>{95479F81-18B3-45C6-86BF-3007EE193CC0}</b:Guid>
    <b:Title>Robust design of composite cylindrical shells under axial compression - simulation and validation</b:Title>
    <b:Year>2008</b:Year>
    <b:Author>
      <b:Author>
        <b:NameList>
          <b:Person>
            <b:Last>Hühne</b:Last>
            <b:First>C.</b:First>
          </b:Person>
          <b:Person>
            <b:Last>Rolfes</b:Last>
            <b:First>R.</b:First>
          </b:Person>
          <b:Person>
            <b:Last>Breitbach</b:Last>
            <b:First>E.</b:First>
          </b:Person>
          <b:Person>
            <b:Last>Teßmer</b:Last>
            <b:First>J.</b:First>
          </b:Person>
        </b:NameList>
      </b:Author>
    </b:Author>
    <b:JournalName>Thin-Walled Structures</b:JournalName>
    <b:Pages>947-962</b:Pages>
    <b:Volume>46</b:Volume>
    <b:RefOrder>12</b:RefOrder>
  </b:Source>
  <b:Source>
    <b:Tag>Cased</b:Tag>
    <b:SourceType>JournalArticle</b:SourceType>
    <b:Guid>{E588CF67-8284-498F-8C78-3AE25A670D7B}</b:Guid>
    <b:Author>
      <b:Author>
        <b:NameList>
          <b:Person>
            <b:Last>Castro</b:Last>
            <b:First>Saullo</b:First>
            <b:Middle>G. P.</b:Middle>
          </b:Person>
          <b:Person>
            <b:Last>Arbelo</b:Last>
            <b:First>Mariano</b:First>
            <b:Middle>A.</b:Middle>
          </b:Person>
          <b:Person>
            <b:Last>Zimmermann</b:Last>
            <b:First>Rolf</b:First>
          </b:Person>
          <b:Person>
            <b:Last>Degenhardt</b:Last>
            <b:First>Richard</b:First>
          </b:Person>
        </b:NameList>
      </b:Author>
    </b:Author>
    <b:Title>Exploring the constancy of the global buckling load after a critical geometric imperfection level in thin-walled cylindrical shells for less conservative knock-down factors</b:Title>
    <b:Year>2013</b:Year>
    <b:JournalName>Thin-Walled Structures</b:JournalName>
    <b:Pages>76-87</b:Pages>
    <b:Volume>72</b:Volume>
    <b:RefOrder>13</b:RefOrder>
  </b:Source>
  <b:Source>
    <b:Tag>Tim85</b:Tag>
    <b:SourceType>Book</b:SourceType>
    <b:Guid>{2748B3F5-52CE-49E6-A85D-C49D790EA200}</b:Guid>
    <b:Author>
      <b:Author>
        <b:NameList>
          <b:Person>
            <b:Last>Timoshenko</b:Last>
            <b:First>Stephen</b:First>
            <b:Middle>P.</b:Middle>
          </b:Person>
          <b:Person>
            <b:Last>Gere</b:Last>
            <b:First>James</b:First>
            <b:Middle>M.</b:Middle>
          </b:Person>
        </b:NameList>
      </b:Author>
    </b:Author>
    <b:Title>Theory of elastic stability. Second edition</b:Title>
    <b:Year>1985</b:Year>
    <b:Publisher>McGraw-Hill</b:Publisher>
    <b:City>New York</b:City>
    <b:RefOrder>14</b:RefOrder>
  </b:Source>
  <b:Source>
    <b:Tag>Gei02</b:Tag>
    <b:SourceType>ArticleInAPeriodical</b:SourceType>
    <b:Guid>{10A88091-3100-4F9B-A677-3A13233B8FAE}</b:Guid>
    <b:Author>
      <b:Author>
        <b:NameList>
          <b:Person>
            <b:Last>Geier</b:Last>
            <b:First>Bodo</b:First>
          </b:Person>
          <b:Person>
            <b:Last>Meyer-Piening</b:Last>
            <b:First>H.</b:First>
          </b:Person>
          <b:Person>
            <b:Last>Zimmermann</b:Last>
            <b:First>Rolf</b:First>
          </b:Person>
        </b:NameList>
      </b:Author>
    </b:Author>
    <b:Title>On the influence of laminate stacking on buckling of composite cylindrical shells subjected to axial compression</b:Title>
    <b:PeriodicalTitle>Composite Structures</b:PeriodicalTitle>
    <b:Year>2002</b:Year>
    <b:Pages>467-474</b:Pages>
    <b:Volume>55</b:Volume>
    <b:RefOrder>2</b:RefOrder>
  </b:Source>
  <b:Source>
    <b:Tag>Deg10</b:Tag>
    <b:SourceType>ArticleInAPeriodical</b:SourceType>
    <b:Guid>{80809BC8-8879-426B-915D-0CB91FC8128D}</b:Guid>
    <b:Author>
      <b:Author>
        <b:NameList>
          <b:Person>
            <b:Last>Degenhardt</b:Last>
            <b:First>Richard</b:First>
          </b:Person>
          <b:Person>
            <b:Last>Kling</b:Last>
            <b:First>Alexander</b:First>
          </b:Person>
          <b:Person>
            <b:Last>Bethge</b:Last>
            <b:First>Arne</b:First>
          </b:Person>
          <b:Person>
            <b:Last>Orf</b:Last>
            <b:First>Jana</b:First>
          </b:Person>
          <b:Person>
            <b:Last>Kärger</b:Last>
            <b:First>Luise</b:First>
          </b:Person>
          <b:Person>
            <b:Last>Zimmermann</b:Last>
            <b:First>Rolf</b:First>
          </b:Person>
          <b:Person>
            <b:Last>Rohwer</b:Last>
            <b:First>Klaus</b:First>
          </b:Person>
          <b:Person>
            <b:Last>Calvi</b:Last>
            <b:First>Adriano</b:First>
          </b:Person>
        </b:NameList>
      </b:Author>
    </b:Author>
    <b:Title>Investigations on imperfection sensitivity and deduction of improved knock-down factors for unstiffened CFRP cylindrical shells</b:Title>
    <b:Year>2010</b:Year>
    <b:PeriodicalTitle>Composite Structures</b:PeriodicalTitle>
    <b:Pages>1939-1946</b:Pages>
    <b:Volume>92</b:Volume>
    <b:Issue>8</b:Issue>
    <b:RefOrder>3</b:RefOrder>
  </b:Source>
  <b:Source>
    <b:Tag>Phi06</b:Tag>
    <b:SourceType>JournalArticle</b:SourceType>
    <b:Guid>{CF751664-86B8-4DB5-8904-775F92489D3D}</b:Guid>
    <b:LCID>en-US</b:LCID>
    <b:Author>
      <b:Author>
        <b:NameList>
          <b:Person>
            <b:Last>Buermann</b:Last>
            <b:First>Philipp</b:First>
          </b:Person>
          <b:Person>
            <b:Last>Rolfes</b:Last>
            <b:First>Raimund</b:First>
          </b:Person>
          <b:Person>
            <b:Last>Tessmer</b:Last>
            <b:First>Jan</b:First>
          </b:Person>
          <b:Person>
            <b:Last>Schagerl</b:Last>
            <b:First>Martin</b:First>
          </b:Person>
        </b:NameList>
      </b:Author>
    </b:Author>
    <b:Title>A semi-analytical model for local post-buckling analysis of stringer- and frame-stiffened cylindrical panels</b:Title>
    <b:JournalName>Thin-Walled Structures</b:JournalName>
    <b:Year>2006</b:Year>
    <b:Pages>102-114</b:Pages>
    <b:Volume>44</b:Volume>
    <b:RefOrder>15</b:RefOrder>
  </b:Source>
  <b:Source>
    <b:Tag>Rob99</b:Tag>
    <b:SourceType>Book</b:SourceType>
    <b:Guid>{CECD61D3-C96D-42A0-9DAE-0B3B46549FA9}</b:Guid>
    <b:Title>Mechanics of composite materials</b:Title>
    <b:Year>1999</b:Year>
    <b:Publisher>Taylor &amp; Francis</b:Publisher>
    <b:City>United States of America</b:City>
    <b:Author>
      <b:Author>
        <b:NameList>
          <b:Person>
            <b:Last>Jones</b:Last>
            <b:First>Robert</b:First>
            <b:Middle>M.</b:Middle>
          </b:Person>
        </b:NameList>
      </b:Author>
    </b:Author>
    <b:LCID>en-US</b:LCID>
    <b:RefOrder>16</b:RefOrder>
  </b:Source>
  <b:Source>
    <b:Tag>Cas13</b:Tag>
    <b:SourceType>JournalArticle</b:SourceType>
    <b:Guid>{D24CAA49-CF1F-44B1-8D6B-57FE5571EB8A}</b:Guid>
    <b:Author>
      <b:Author>
        <b:NameList>
          <b:Person>
            <b:Last>Castro</b:Last>
            <b:First>Saullo</b:First>
            <b:Middle>G. P.</b:Middle>
          </b:Person>
          <b:Person>
            <b:Last>Zimmermann</b:Last>
            <b:First>Rolf</b:First>
          </b:Person>
          <b:Person>
            <b:Last>Arbelo</b:Last>
            <b:First>Mariano</b:First>
            <b:Middle>A.</b:Middle>
          </b:Person>
          <b:Person>
            <b:Last>Khakimova</b:Last>
            <b:First>Regina</b:First>
          </b:Person>
          <b:Person>
            <b:Last>Hilburger</b:Last>
            <b:First>Mark</b:First>
            <b:Middle>W.</b:Middle>
          </b:Person>
          <b:Person>
            <b:Last>Degenhardt</b:Last>
            <b:First>Richard</b:First>
          </b:Person>
        </b:NameList>
      </b:Author>
    </b:Author>
    <b:Title>Geometric imperfections and lower-bound methods used to calculate knock-down factors for axially compressed composite cylindrical shells</b:Title>
    <b:JournalName>Thin-Walled Structures</b:JournalName>
    <b:Year>2014</b:Year>
    <b:Pages>118-132</b:Pages>
    <b:Volume>74</b:Volume>
    <b:LCID>en-US</b:LCID>
    <b:RefOrder>17</b:RefOrder>
  </b:Source>
  <b:Source>
    <b:Tag>OCZ001</b:Tag>
    <b:SourceType>Book</b:SourceType>
    <b:Guid>{8EC53118-C431-4E3D-ADF8-BC0BE008B5BA}</b:Guid>
    <b:LCID>en-US</b:LCID>
    <b:Author>
      <b:Author>
        <b:NameList>
          <b:Person>
            <b:Last>Zienkiewicz</b:Last>
            <b:First>O.</b:First>
            <b:Middle>C.</b:Middle>
          </b:Person>
          <b:Person>
            <b:Last>Taylor</b:Last>
            <b:First>R.</b:First>
            <b:Middle>L.</b:Middle>
          </b:Person>
        </b:NameList>
      </b:Author>
    </b:Author>
    <b:Title>The Finite Element Method, Volume 2: Solid Mechanics, Fifth Edition</b:Title>
    <b:Year>2000</b:Year>
    <b:City>Oxford</b:City>
    <b:Publisher>Butterworth-Heinemann</b:Publisher>
    <b:RefOrder>18</b:RefOrder>
  </b:Source>
  <b:Source>
    <b:Tag>Rob95</b:Tag>
    <b:SourceType>Book</b:SourceType>
    <b:Guid>{FBB5A284-0966-42AF-A6A6-FADA8AE048AB}</b:Guid>
    <b:LCID>en-US</b:LCID>
    <b:Author>
      <b:Author>
        <b:NameList>
          <b:Person>
            <b:Last>Cook</b:Last>
            <b:First>Robert</b:First>
            <b:Middle>Davis</b:Middle>
          </b:Person>
        </b:NameList>
      </b:Author>
    </b:Author>
    <b:Title>Finite Element Modeling for Stress Analysis</b:Title>
    <b:Year>1995</b:Year>
    <b:City>University of Wisconsin, Madison</b:City>
    <b:Publisher>John Wiley &amp; Sons</b:Publisher>
    <b:RefOrder>19</b:RefOrder>
  </b:Source>
  <b:Source>
    <b:Tag>Sou14</b:Tag>
    <b:SourceType>JournalArticle</b:SourceType>
    <b:Guid>{4A95E0F6-7739-48AC-9B4E-9990286A8C75}</b:Guid>
    <b:Author>
      <b:Author>
        <b:NameList>
          <b:Person>
            <b:Last>Southwell</b:Last>
            <b:First>R.</b:First>
            <b:Middle>V.</b:Middle>
          </b:Person>
        </b:NameList>
      </b:Author>
    </b:Author>
    <b:Title>On the general theory of elastic stability</b:Title>
    <b:Year>1914</b:Year>
    <b:Month>January</b:Month>
    <b:Pages>187-244</b:Pages>
    <b:Volume>213</b:Volume>
    <b:StandardNumber>DOI: 10.1098/rsta. 1914.0005</b:StandardNumber>
    <b:JournalName>Philosophical Transactions of the Royal Society A, London</b:JournalName>
    <b:RefOrder>20</b:RefOrder>
  </b:Source>
  <b:Source>
    <b:Tag>Don34</b:Tag>
    <b:SourceType>JournalArticle</b:SourceType>
    <b:Guid>{5ED52FD3-D402-4FE5-B1E7-857F95AC0912}</b:Guid>
    <b:Author>
      <b:Author>
        <b:NameList>
          <b:Person>
            <b:Last>Donnell</b:Last>
            <b:First>L.</b:First>
            <b:Middle>H.</b:Middle>
          </b:Person>
        </b:NameList>
      </b:Author>
    </b:Author>
    <b:Title>A new theory for the buckling of thin cylinders under axial compression and bending</b:Title>
    <b:JournalName>ASME Transactions</b:JournalName>
    <b:Year>1934</b:Year>
    <b:Pages>795-806</b:Pages>
    <b:Volume>56</b:Volume>
    <b:RefOrder>21</b:RefOrder>
  </b:Source>
  <b:Source>
    <b:Tag>GJS85</b:Tag>
    <b:SourceType>JournalArticle</b:SourceType>
    <b:Guid>{808286DC-551D-4341-BD60-AFDE657B562A}</b:Guid>
    <b:Title>The accuracy of the Donnell's equations for axially-loaded, imperfect orthotropic cylinders</b:Title>
    <b:Year>1985</b:Year>
    <b:LCID>en-US</b:LCID>
    <b:Author>
      <b:Author>
        <b:NameList>
          <b:Person>
            <b:Last>Simitses</b:Last>
            <b:First>G.</b:First>
            <b:Middle>J.</b:Middle>
          </b:Person>
          <b:Person>
            <b:Last>Sheinman</b:Last>
            <b:First>I.</b:First>
          </b:Person>
          <b:Person>
            <b:Last>Shaw</b:Last>
            <b:First>D.</b:First>
          </b:Person>
        </b:NameList>
      </b:Author>
    </b:Author>
    <b:JournalName>Computers &amp; Strutures</b:JournalName>
    <b:Pages>939-945</b:Pages>
    <b:Volume>20</b:Volume>
    <b:Issue>6</b:Issue>
    <b:RefOrder>4</b:RefOrder>
  </b:Source>
  <b:Source>
    <b:Tag>GJS851</b:Tag>
    <b:SourceType>JournalArticle</b:SourceType>
    <b:Guid>{67C9BB51-BC06-41A9-9403-49C1E1AABBA1}</b:Guid>
    <b:LCID>en-US</b:LCID>
    <b:Author>
      <b:Author>
        <b:NameList>
          <b:Person>
            <b:Last>Simitses</b:Last>
            <b:First>G.</b:First>
            <b:Middle>J.</b:Middle>
          </b:Person>
          <b:Person>
            <b:Last>Shaw</b:Last>
            <b:First>D.</b:First>
          </b:Person>
          <b:Person>
            <b:Last>Sheinman</b:Last>
            <b:First>I.</b:First>
          </b:Person>
          <b:Person>
            <b:Last>Giri</b:Last>
            <b:First>J.</b:First>
          </b:Person>
        </b:NameList>
      </b:Author>
    </b:Author>
    <b:Title>Imperfection sensitivity of fiber-reinforced, composite, thin cylinders</b:Title>
    <b:JournalName>Composite Science and Technology</b:JournalName>
    <b:Year>1985</b:Year>
    <b:Pages>259-276</b:Pages>
    <b:Volume>22</b:Volume>
    <b:RefOrder>22</b:RefOrder>
  </b:Source>
  <b:Source>
    <b:Tag>Chr05</b:Tag>
    <b:SourceType>Book</b:SourceType>
    <b:Guid>{7AF300A0-C372-4164-8CE2-1EF8E0F6BA43}</b:Guid>
    <b:Title>Robuster Entwurf beulgefährdeter, unversteifter Kreiszylinderschalen aus Faserverbundwerkstoff</b:Title>
    <b:Year>2005</b:Year>
    <b:LCID>de-DE</b:LCID>
    <b:Author>
      <b:Author>
        <b:NameList>
          <b:Person>
            <b:Last>Hühne</b:Last>
            <b:First>Christian</b:First>
          </b:Person>
        </b:NameList>
      </b:Author>
    </b:Author>
    <b:City>Braunschweig</b:City>
    <b:Publisher>PhD vom Fachbereich Maschinenbau der Technischen Universität Carolo-Wilhelmina</b:Publisher>
    <b:RefOrder>23</b:RefOrder>
  </b:Source>
  <b:Source>
    <b:Tag>RCT75</b:Tag>
    <b:SourceType>JournalArticle</b:SourceType>
    <b:Guid>{7A014073-1C09-4CF3-84BA-F82D1346BF34}</b:Guid>
    <b:LCID>en-US</b:LCID>
    <b:Author>
      <b:Author>
        <b:NameList>
          <b:Person>
            <b:Last>Tennyson</b:Last>
            <b:First>R.</b:First>
            <b:Middle>C.</b:Middle>
          </b:Person>
        </b:NameList>
      </b:Author>
    </b:Author>
    <b:Title>Buckling of laminated composite cylinders: a review</b:Title>
    <b:JournalName>Composites</b:JournalName>
    <b:Year>1975</b:Year>
    <b:Pages>17</b:Pages>
    <b:Volume>6</b:Volume>
    <b:RefOrder>24</b:RefOrder>
  </b:Source>
  <b:Source>
    <b:Tag>JLS36</b:Tag>
    <b:SourceType>JournalArticle</b:SourceType>
    <b:Guid>{EE84C7D3-ACD8-4DF2-8FD5-13464AA6890B}</b:Guid>
    <b:LCID>en-US</b:LCID>
    <b:Title>Nonlinear theories of thin shells</b:Title>
    <b:Year>1936</b:Year>
    <b:Author>
      <b:Author>
        <b:NameList>
          <b:Person>
            <b:Last>Sanders</b:Last>
            <b:First>J.</b:First>
            <b:Middle>L.</b:Middle>
          </b:Person>
        </b:NameList>
      </b:Author>
    </b:Author>
    <b:JournalName>Quarterly of Applied Mathematics</b:JournalName>
    <b:Pages>21-36</b:Pages>
    <b:Volume>21</b:Volume>
    <b:RefOrder>25</b:RefOrder>
  </b:Source>
  <b:Source>
    <b:Tag>YGo03</b:Tag>
    <b:SourceType>JournalArticle</b:SourceType>
    <b:Guid>{740A2492-252D-490D-B00A-53483F8FE832}</b:Guid>
    <b:LCID>en-US</b:LCID>
    <b:Author>
      <b:Author>
        <b:NameList>
          <b:Person>
            <b:Last>Goldfeld</b:Last>
            <b:First>Y.</b:First>
          </b:Person>
          <b:Person>
            <b:Last>Sheinman</b:Last>
            <b:First>I.</b:First>
          </b:Person>
          <b:Person>
            <b:Last>Baruch</b:Last>
            <b:First>M.</b:First>
          </b:Person>
        </b:NameList>
      </b:Author>
    </b:Author>
    <b:Title>Imperfection sensitivity of conical shells</b:Title>
    <b:JournalName>AIAA Journal</b:JournalName>
    <b:Year>2003</b:Year>
    <b:Pages>517-524</b:Pages>
    <b:Volume>4</b:Volume>
    <b:Issue>3</b:Issue>
    <b:RefOrder>5</b:RefOrder>
  </b:Source>
  <b:Source>
    <b:Tag>Yis07</b:Tag>
    <b:SourceType>JournalArticle</b:SourceType>
    <b:Guid>{29A7B73F-23C5-4917-9736-A0E5176CEF83}</b:Guid>
    <b:LCID>en-US</b:LCID>
    <b:Author>
      <b:Author>
        <b:NameList>
          <b:Person>
            <b:Last>Goldfeld</b:Last>
            <b:First>Yiska</b:First>
          </b:Person>
        </b:NameList>
      </b:Author>
    </b:Author>
    <b:Title>Imperfection sensitivity of laminated conical shells</b:Title>
    <b:JournalName>International Journal of Solids and Structures</b:JournalName>
    <b:Year>2007</b:Year>
    <b:Pages>1221-1241</b:Pages>
    <b:Volume>44</b:Volume>
    <b:RefOrder>6</b:RefOrder>
  </b:Source>
  <b:Source>
    <b:Tag>Hüh05</b:Tag>
    <b:SourceType>ArticleInAPeriodical</b:SourceType>
    <b:Guid>{65673265-E818-4265-A98C-AF5A6B412B61}</b:Guid>
    <b:Author>
      <b:Author>
        <b:NameList>
          <b:Person>
            <b:Last>Hühne</b:Last>
            <b:First>Christian</b:First>
          </b:Person>
          <b:Person>
            <b:Last>Rolfes</b:Last>
            <b:First>Raimund</b:First>
          </b:Person>
          <b:Person>
            <b:Last>Tessmer</b:Last>
            <b:First>Jan</b:First>
          </b:Person>
        </b:NameList>
      </b:Author>
    </b:Author>
    <b:Title>A new approach for robust design of composite cylindrical shells under axial compression</b:Title>
    <b:PeriodicalTitle>In: Proceedings of the international ESA conference, Nordwijk</b:PeriodicalTitle>
    <b:Year>2005</b:Year>
    <b:RefOrder>26</b:RefOrder>
  </b:Source>
  <b:Source>
    <b:Tag>Sha12</b:Tag>
    <b:SourceType>Book</b:SourceType>
    <b:Guid>{7B334E16-4471-405C-ABCE-4C38D2782626}</b:Guid>
    <b:Author>
      <b:Author>
        <b:NameList>
          <b:Person>
            <b:Last>Shadmehri</b:Last>
            <b:First>Farjad</b:First>
          </b:Person>
        </b:NameList>
      </b:Author>
    </b:Author>
    <b:Title>Buckling of laminated composite conical shells; theory and experiment</b:Title>
    <b:Year>2012</b:Year>
    <b:City>Montreal, Quebec, Canada</b:City>
    <b:Publisher>PhD thesis, Concordia University</b:Publisher>
    <b:LCID>en-US</b:LCID>
    <b:RefOrder>27</b:RefOrder>
  </b:Source>
  <b:Source>
    <b:Tag>FSh12</b:Tag>
    <b:SourceType>JournalArticle</b:SourceType>
    <b:Guid>{B2BC889C-2E24-46B3-AAAB-DF787877ED65}</b:Guid>
    <b:Author>
      <b:Author>
        <b:NameList>
          <b:Person>
            <b:Last>Shadmehri</b:Last>
            <b:First>F.</b:First>
          </b:Person>
          <b:Person>
            <b:Last>Hoa</b:Last>
            <b:First>S.</b:First>
            <b:Middle>V.</b:Middle>
          </b:Person>
          <b:Person>
            <b:Last>Hojjati</b:Last>
            <b:First>M.</b:First>
          </b:Person>
        </b:NameList>
      </b:Author>
    </b:Author>
    <b:Title>Buckling of conical composite shells</b:Title>
    <b:JournalName>Composite Structures</b:JournalName>
    <b:Year>2012</b:Year>
    <b:Pages>787-792</b:Pages>
    <b:Volume>94</b:Volume>
    <b:LCID>en-US</b:LCID>
    <b:RefOrder>28</b:RefOrder>
  </b:Source>
  <b:Source>
    <b:Tag>War02</b:Tag>
    <b:SourceType>Book</b:SourceType>
    <b:Guid>{16B7FE6C-CD44-4CEA-A359-4FFAA1A087CE}</b:Guid>
    <b:Title>Roark's formulas for stress and strain. Seventh Edition</b:Title>
    <b:Year>2002</b:Year>
    <b:City>New York</b:City>
    <b:LCID>en-US</b:LCID>
    <b:Author>
      <b:Author>
        <b:NameList>
          <b:Person>
            <b:Last>Young</b:Last>
            <b:First>Warren</b:First>
            <b:Middle>C.</b:Middle>
          </b:Person>
          <b:Person>
            <b:Last>Budynas</b:Last>
            <b:First>Richard</b:First>
            <b:Middle>G.</b:Middle>
          </b:Person>
        </b:NameList>
      </b:Author>
    </b:Author>
    <b:Publisher>McGraw-Hill</b:Publisher>
    <b:RefOrder>29</b:RefOrder>
  </b:Source>
  <b:Source>
    <b:Tag>Eri01</b:Tag>
    <b:SourceType>JournalArticle</b:SourceType>
    <b:Guid>{410648DA-2DDE-41B6-8828-BCB0911A0D5A}</b:Guid>
    <b:Title>Python for scientific computing</b:Title>
    <b:Year>2007</b:Year>
    <b:Author>
      <b:Author>
        <b:NameList>
          <b:Person>
            <b:Last>Oliphant</b:Last>
            <b:First>Travis</b:First>
            <b:Middle>E.</b:Middle>
          </b:Person>
        </b:NameList>
      </b:Author>
    </b:Author>
    <b:URL>http://www.scipy.org/</b:URL>
    <b:LCID>en-US</b:LCID>
    <b:JournalName>Computing in Science &amp; Engineering</b:JournalName>
    <b:Pages>10-20</b:Pages>
    <b:Volume>9</b:Volume>
    <b:Issue>3</b:Issue>
    <b:RefOrder>10</b:RefOrder>
  </b:Source>
  <b:Source>
    <b:Tag>Hun07</b:Tag>
    <b:SourceType>JournalArticle</b:SourceType>
    <b:Guid>{393FAA51-E173-4437-9FA3-CDAE5E558092}</b:Guid>
    <b:Author>
      <b:Author>
        <b:NameList>
          <b:Person>
            <b:Last>Hunter</b:Last>
            <b:First>J.</b:First>
            <b:Middle>D.</b:Middle>
          </b:Person>
        </b:NameList>
      </b:Author>
    </b:Author>
    <b:Title>Matplotlib: A 2D graphics environment</b:Title>
    <b:Year>2007</b:Year>
    <b:JournalName>Computing In Science &amp; Engineering</b:JournalName>
    <b:Pages>90-95</b:Pages>
    <b:Volume>9</b:Volume>
    <b:Issue>3</b:Issue>
    <b:LCID>en-US</b:LCID>
    <b:RefOrder>8</b:RefOrder>
  </b:Source>
  <b:Source>
    <b:Tag>Das11</b:Tag>
    <b:SourceType>Book</b:SourceType>
    <b:Guid>{7E96C717-207F-466B-8341-8DB3A4809EB8}</b:Guid>
    <b:Author>
      <b:Author>
        <b:NameList>
          <b:Person>
            <b:Last>ABAQUS User's Manual</b:Last>
            <b:First>Dassaut</b:First>
            <b:Middle>Systems</b:Middle>
          </b:Person>
        </b:NameList>
      </b:Author>
    </b:Author>
    <b:Title>Abaqus Analysis User's Manual</b:Title>
    <b:Year>2011</b:Year>
    <b:LCID>en-US</b:LCID>
    <b:RefOrder>30</b:RefOrder>
  </b:Source>
  <b:Source>
    <b:Tag>JMR06</b:Tag>
    <b:SourceType>JournalArticle</b:SourceType>
    <b:Guid>{6DAA19FD-F795-4527-A083-D8556B384DE7}</b:Guid>
    <b:Title>Elephant's foot buckling in pressurized cylindrical shells</b:Title>
    <b:Year>2006</b:Year>
    <b:LCID>en-US</b:LCID>
    <b:Author>
      <b:Author>
        <b:NameList>
          <b:Person>
            <b:Last>Rotter</b:Last>
            <b:First>J.</b:First>
            <b:Middle>M.</b:Middle>
          </b:Person>
        </b:NameList>
      </b:Author>
    </b:Author>
    <b:JournalName>Stahlbau</b:JournalName>
    <b:Pages>742-747</b:Pages>
    <b:Volume>75</b:Volume>
    <b:Issue>9</b:Issue>
    <b:RefOrder>31</b:RefOrder>
  </b:Source>
  <b:Source>
    <b:Tag>Ste11</b:Tag>
    <b:SourceType>JournalArticle</b:SourceType>
    <b:Guid>{07E294D0-0CF2-404F-B875-66BAE9F26C2D}</b:Guid>
    <b:LCID>en-US</b:LCID>
    <b:Author>
      <b:Author>
        <b:NameList>
          <b:Person>
            <b:Last>Behnel</b:Last>
            <b:First>Stefan</b:First>
          </b:Person>
          <b:Person>
            <b:Last>Bradshaw</b:Last>
            <b:First>Robert</b:First>
          </b:Person>
          <b:Person>
            <b:Last>Citro</b:Last>
            <b:First>Craig</b:First>
          </b:Person>
          <b:Person>
            <b:Last>Dalcin</b:Last>
            <b:First>Lisandro</b:First>
          </b:Person>
          <b:Person>
            <b:Last>Seljebotn</b:Last>
            <b:First>Dag</b:First>
            <b:Middle>Sverre</b:Middle>
          </b:Person>
          <b:Person>
            <b:Last>Smith</b:Last>
            <b:First>Kurt</b:First>
          </b:Person>
        </b:NameList>
      </b:Author>
    </b:Author>
    <b:Title>Cython: the best of both worlds</b:Title>
    <b:JournalName>Computing in Science and Engineering</b:JournalName>
    <b:Year>2011</b:Year>
    <b:Pages>31-39</b:Pages>
    <b:Volume>13</b:Volume>
    <b:Issue>2</b:Issue>
    <b:RefOrder>9</b:RefOrder>
  </b:Source>
  <b:Source>
    <b:Tag>Gei97</b:Tag>
    <b:SourceType>ArticleInAPeriodical</b:SourceType>
    <b:Guid>{7DB6FFCE-BD87-48D2-90B5-375E632829E1}</b:Guid>
    <b:Author>
      <b:Author>
        <b:NameList>
          <b:Person>
            <b:Last>Geier</b:Last>
            <b:First>Bodo</b:First>
          </b:Person>
          <b:Person>
            <b:Last>Singh</b:Last>
            <b:First>G.</b:First>
          </b:Person>
        </b:NameList>
      </b:Author>
    </b:Author>
    <b:Title>Some simple solutions for buckling loads of thin and moredate thick cylindrical shells and panels made of laminated composite material</b:Title>
    <b:PeriodicalTitle>Aerospace Science and Technology</b:PeriodicalTitle>
    <b:Year>1997</b:Year>
    <b:Pages>47-63</b:Pages>
    <b:Volume>1</b:Volume>
    <b:RefOrder>32</b:RefOrder>
  </b:Source>
  <b:Source>
    <b:Tag>Platzhalter1</b:Tag>
    <b:SourceType>Book</b:SourceType>
    <b:Guid>{D31EBAB3-9147-4073-8FC8-92C75B132F71}</b:Guid>
    <b:Title>Energy Principles and Variational Methods in Applied Mechanics, Second Edition</b:Title>
    <b:Year>2002</b:Year>
    <b:Author>
      <b:Author>
        <b:NameList>
          <b:Person>
            <b:Last>Reddy</b:Last>
            <b:First>J.</b:First>
            <b:Middle>N.</b:Middle>
          </b:Person>
        </b:NameList>
      </b:Author>
    </b:Author>
    <b:City>New Jersey</b:City>
    <b:Publisher>John Wiley &amp; Sons</b:Publisher>
    <b:LCID>en-US</b:LCID>
    <b:RefOrder>33</b:RefOrder>
  </b:Source>
  <b:Source>
    <b:Tag>Platzhalter2</b:Tag>
    <b:SourceType>Book</b:SourceType>
    <b:Guid>{FA819124-1BB7-4521-898C-216EECDBD56B}</b:Guid>
    <b:Title>Mechanics of laminated composite plates and shells, theory and analysis. Second Edition</b:Title>
    <b:Year>2004</b:Year>
    <b:Author>
      <b:Author>
        <b:NameList>
          <b:Person>
            <b:Last>Reddy</b:Last>
            <b:First>J.</b:First>
            <b:Middle>N.</b:Middle>
          </b:Person>
        </b:NameList>
      </b:Author>
    </b:Author>
    <b:Publisher>CRC Press</b:Publisher>
    <b:City>Boca Raton</b:City>
    <b:LCID>en-US</b:LCID>
    <b:RefOrder>34</b:RefOrder>
  </b:Source>
  <b:Source>
    <b:Tag>ERi79</b:Tag>
    <b:SourceType>JournalArticle</b:SourceType>
    <b:Guid>{B013CD93-24F1-4E1A-A670-B46C8AC17036}</b:Guid>
    <b:Title>An incremental approach to the solution of snapping and buckling problems</b:Title>
    <b:Year>1979</b:Year>
    <b:LCID>en-US</b:LCID>
    <b:Author>
      <b:Author>
        <b:NameList>
          <b:Person>
            <b:Last>Riks</b:Last>
            <b:First>E.</b:First>
          </b:Person>
        </b:NameList>
      </b:Author>
    </b:Author>
    <b:JournalName>International Journal of Solids and Structures</b:JournalName>
    <b:Pages>529-551</b:Pages>
    <b:Volume>15</b:Volume>
    <b:RefOrder>35</b:RefOrder>
  </b:Source>
  <b:Source>
    <b:Tag>RMJ06</b:Tag>
    <b:SourceType>Book</b:SourceType>
    <b:Guid>{68C44C07-C029-427C-AB8A-D8DD51FB8988}</b:Guid>
    <b:Author>
      <b:Author>
        <b:NameList>
          <b:Person>
            <b:Last>Jones</b:Last>
            <b:First>Robert</b:First>
            <b:Middle>M.</b:Middle>
          </b:Person>
        </b:NameList>
      </b:Author>
    </b:Author>
    <b:Title>Buckling of bars, plates and shells</b:Title>
    <b:Year>2006</b:Year>
    <b:City>Blacksburg, Virginia, USA</b:City>
    <b:Publisher>Bull Ridge Publishing</b:Publisher>
    <b:LCID>en-US</b:LCID>
    <b:RefOrder>36</b:RefOrder>
  </b:Source>
  <b:Source>
    <b:Tag>Wol1</b:Tag>
    <b:SourceType>Book</b:SourceType>
    <b:Guid>{128A5CC5-4F56-41E5-B639-8D056D7E70DD}</b:Guid>
    <b:Title>Wolfram Research, Inc., Mathematica, Version 9.0, Champaign, IL (2012)</b:Title>
    <b:LCID>en-US</b:LCID>
    <b:RefOrder>37</b:RefOrder>
  </b:Source>
  <b:Source>
    <b:Tag>Saued</b:Tag>
    <b:SourceType>JournalArticle</b:SourceType>
    <b:Guid>{57CF0746-346B-40C0-8F52-5538DD213485}</b:Guid>
    <b:LCID>en-US</b:LCID>
    <b:Author>
      <b:Author>
        <b:NameList>
          <b:Person>
            <b:Last>Castro</b:Last>
            <b:First>Saullo</b:First>
            <b:Middle>G. P.</b:Middle>
          </b:Person>
          <b:Person>
            <b:Last>Mittelstedt</b:Last>
            <b:First>Christian</b:First>
          </b:Person>
          <b:Person>
            <b:Last>Monteiro</b:Last>
            <b:First>Francisco</b:First>
            <b:Middle>A. C.</b:Middle>
          </b:Person>
          <b:Person>
            <b:Last>Arbelo</b:Last>
            <b:First>Mariano</b:First>
            <b:Middle>A.</b:Middle>
          </b:Person>
          <b:Person>
            <b:Last>Ziegmann</b:Last>
            <b:First>Gerhard</b:First>
          </b:Person>
          <b:Person>
            <b:Last>Degenhardt</b:Last>
            <b:First>Richard</b:First>
          </b:Person>
        </b:NameList>
      </b:Author>
    </b:Author>
    <b:Title>Linear buckling predictions of unstiffened laminated composite cylinders and cones under various loading and boundary conditions using semi-analytical models</b:Title>
    <b:JournalName>Composite Structures</b:JournalName>
    <b:Year>2014</b:Year>
    <b:Volume>10.1016/j.compstruct.2014.07.037</b:Volume>
    <b:RefOrder>38</b:RefOrder>
  </b:Source>
  <b:Source>
    <b:Tag>Yis04</b:Tag>
    <b:SourceType>JournalArticle</b:SourceType>
    <b:Guid>{3E552358-F1A5-41CF-B023-17DDB9FF7973}</b:Guid>
    <b:Title>Buckling of laminated conical shells given the variations of the stiffness coefficients</b:Title>
    <b:Year>2004</b:Year>
    <b:LCID>en-US</b:LCID>
    <b:Author>
      <b:Author>
        <b:NameList>
          <b:Person>
            <b:Last>Goldfeld</b:Last>
            <b:First>Yiska</b:First>
          </b:Person>
          <b:Person>
            <b:Last>Arbocz</b:Last>
            <b:First>Johann</b:First>
          </b:Person>
        </b:NameList>
      </b:Author>
    </b:Author>
    <b:JournalName>AIAA Journal</b:JournalName>
    <b:Pages>642-649</b:Pages>
    <b:Volume>42</b:Volume>
    <b:Issue>3</b:Issue>
    <b:RefOrder>39</b:RefOrder>
  </b:Source>
  <b:Source>
    <b:Tag>Sau141</b:Tag>
    <b:SourceType>InternetSite</b:SourceType>
    <b:Guid>{59DB1CDF-0D88-4907-9CC3-95D9A90D7AF4}</b:Guid>
    <b:Title>Computational Mechanics Tools, Version 0.2.0</b:Title>
    <b:Year>2014</b:Year>
    <b:Author>
      <b:Author>
        <b:NameList>
          <b:Person>
            <b:Last>Castro</b:Last>
            <b:First>Saullo</b:First>
            <b:Middle>Giovani Pereira</b:Middle>
          </b:Person>
        </b:NameList>
      </b:Author>
    </b:Author>
    <b:Month>March</b:Month>
    <b:Day>1</b:Day>
    <b:URL>http://compmech.github.io/compmech/</b:URL>
    <b:RefOrder>7</b:RefOrder>
  </b:Source>
  <b:Source>
    <b:Tag>MAC00</b:Tag>
    <b:SourceType>Book</b:SourceType>
    <b:Guid>{084263AA-5677-4BBA-8BD0-D40D9B963984}</b:Guid>
    <b:LCID>en-US</b:LCID>
    <b:Author>
      <b:Author>
        <b:NameList>
          <b:Person>
            <b:Last>Crisfield</b:Last>
            <b:First>M.</b:First>
            <b:Middle>A.</b:Middle>
          </b:Person>
        </b:NameList>
      </b:Author>
    </b:Author>
    <b:Title>Non-linear finite element analysis of solids and structures - Volume 1</b:Title>
    <b:Year>2000</b:Year>
    <b:City>London, UK</b:City>
    <b:Publisher>John Wiley &amp; Sons</b:Publisher>
    <b:RefOrder>40</b:RefOrder>
  </b:Source>
  <b:Source>
    <b:Tag>Deg07</b:Tag>
    <b:SourceType>ArticleInAPeriodical</b:SourceType>
    <b:Guid>{AD39F491-0EAF-4F6A-A992-2CA961B3DDE2}</b:Guid>
    <b:Author>
      <b:Author>
        <b:NameList>
          <b:Person>
            <b:Last>Degenhardt</b:Last>
            <b:First>Richard</b:First>
          </b:Person>
          <b:Person>
            <b:Last>Kling</b:Last>
            <b:First>Alexander</b:First>
          </b:Person>
          <b:Person>
            <b:Last>Klein</b:Last>
            <b:First>Hermann</b:First>
          </b:Person>
          <b:Person>
            <b:Last>Hillger</b:Last>
            <b:First>Wolfgang</b:First>
          </b:Person>
          <b:Person>
            <b:Last>Goetting</b:Last>
            <b:First>Hans</b:First>
            <b:Middle>Christian</b:Middle>
          </b:Person>
          <b:Person>
            <b:Last>Zimmermann</b:Last>
            <b:First>Rolf</b:First>
          </b:Person>
          <b:Person>
            <b:Last>Rohwer</b:Last>
            <b:First>Klaus</b:First>
          </b:Person>
        </b:NameList>
      </b:Author>
    </b:Author>
    <b:Title>Experiments on buckling and postbuckling of thin-walled CFRP structures using advanced measurement systems</b:Title>
    <b:PeriodicalTitle>International Journal of Structural Stability and Dynamics</b:PeriodicalTitle>
    <b:Year>2007</b:Year>
    <b:Pages>337-358</b:Pages>
    <b:Volume>7</b:Volume>
    <b:Issue>2</b:Issue>
    <b:RefOrder>41</b:RefOrder>
  </b:Source>
  <b:Source>
    <b:Tag>Joh681</b:Tag>
    <b:SourceType>JournalArticle</b:SourceType>
    <b:Guid>{07799B3E-29F6-4601-9BFD-F6280230CAFF}</b:Guid>
    <b:Title>The imperfection data bank, a mean to obtain realistic buckling loads</b:Title>
    <b:Year>1968</b:Year>
    <b:Author>
      <b:Author>
        <b:NameList>
          <b:Person>
            <b:Last>Arbocz</b:Last>
            <b:First>Johann</b:First>
          </b:Person>
        </b:NameList>
      </b:Author>
    </b:Author>
    <b:JournalName>Journal of Applied Mechanics</b:JournalName>
    <b:Pages>535-567</b:Pages>
    <b:LCID>en-US</b:LCID>
    <b:RefOrder>42</b:RefOrder>
  </b:Source>
  <b:Source>
    <b:Tag>Kla96</b:Tag>
    <b:SourceType>Book</b:SourceType>
    <b:Guid>{D54DCC70-B908-4D39-A2DA-2860633807D2}</b:Guid>
    <b:Author>
      <b:Author>
        <b:NameList>
          <b:Person>
            <b:Last>Bathe</b:Last>
            <b:First>Klaus-Jürgen</b:First>
          </b:Person>
        </b:NameList>
      </b:Author>
    </b:Author>
    <b:Title>Finite element procedures</b:Title>
    <b:Year>1996</b:Year>
    <b:City>New Jersey</b:City>
    <b:Publisher>Prentice Hall</b:Publisher>
    <b:LCID>en-US</b:LCID>
    <b:RefOrder>1</b:RefOrder>
  </b:Source>
</b:Sources>
</file>

<file path=customXml/item3.xml><?xml version="1.0" encoding="utf-8"?>
<b:Sources xmlns:b="http://schemas.openxmlformats.org/officeDocument/2006/bibliography" xmlns="http://schemas.openxmlformats.org/officeDocument/2006/bibliography" SelectedStyle="\IEEE2006OfficeOnline.xsl" StyleName="IEEE 2006">
  <b:Source>
    <b:Tag>Zim92</b:Tag>
    <b:SourceType>ArticleInAPeriodical</b:SourceType>
    <b:Guid>{81EC579C-E309-40D4-8816-29283899C229}</b:Guid>
    <b:Author>
      <b:Author>
        <b:NameList>
          <b:Person>
            <b:Last>Zimmermann</b:Last>
            <b:First>Rolf</b:First>
          </b:Person>
        </b:NameList>
      </b:Author>
    </b:Author>
    <b:Title>Optimierung axial gedrückter CFK-Zylinderschalen</b:Title>
    <b:PeriodicalTitle>Fortschrittsberichte VDI-Reihe 1, Nr.207, Düsseldorf VDI Verlag</b:PeriodicalTitle>
    <b:Year>1992</b:Year>
    <b:RefOrder>11</b:RefOrder>
  </b:Source>
  <b:Source>
    <b:Tag>Hüh08</b:Tag>
    <b:SourceType>JournalArticle</b:SourceType>
    <b:Guid>{95479F81-18B3-45C6-86BF-3007EE193CC0}</b:Guid>
    <b:Title>Robust design of composite cylindrical shells under axial compression - simulation and validation</b:Title>
    <b:Year>2008</b:Year>
    <b:Author>
      <b:Author>
        <b:NameList>
          <b:Person>
            <b:Last>Hühne</b:Last>
            <b:First>C.</b:First>
          </b:Person>
          <b:Person>
            <b:Last>Rolfes</b:Last>
            <b:First>R.</b:First>
          </b:Person>
          <b:Person>
            <b:Last>Breitbach</b:Last>
            <b:First>E.</b:First>
          </b:Person>
          <b:Person>
            <b:Last>Teßmer</b:Last>
            <b:First>J.</b:First>
          </b:Person>
        </b:NameList>
      </b:Author>
    </b:Author>
    <b:JournalName>Thin-Walled Structures</b:JournalName>
    <b:Pages>947-962</b:Pages>
    <b:Volume>46</b:Volume>
    <b:RefOrder>12</b:RefOrder>
  </b:Source>
  <b:Source>
    <b:Tag>Cased</b:Tag>
    <b:SourceType>JournalArticle</b:SourceType>
    <b:Guid>{E588CF67-8284-498F-8C78-3AE25A670D7B}</b:Guid>
    <b:Author>
      <b:Author>
        <b:NameList>
          <b:Person>
            <b:Last>Castro</b:Last>
            <b:First>Saullo</b:First>
            <b:Middle>G. P.</b:Middle>
          </b:Person>
          <b:Person>
            <b:Last>Arbelo</b:Last>
            <b:First>Mariano</b:First>
            <b:Middle>A.</b:Middle>
          </b:Person>
          <b:Person>
            <b:Last>Zimmermann</b:Last>
            <b:First>Rolf</b:First>
          </b:Person>
          <b:Person>
            <b:Last>Degenhardt</b:Last>
            <b:First>Richard</b:First>
          </b:Person>
        </b:NameList>
      </b:Author>
    </b:Author>
    <b:Title>Exploring the constancy of the global buckling load after a critical geometric imperfection level in thin-walled cylindrical shells for less conservative knock-down factors</b:Title>
    <b:Year>2013</b:Year>
    <b:JournalName>Thin-Walled Structures</b:JournalName>
    <b:Pages>76-87</b:Pages>
    <b:Volume>72</b:Volume>
    <b:RefOrder>13</b:RefOrder>
  </b:Source>
  <b:Source>
    <b:Tag>Tim85</b:Tag>
    <b:SourceType>Book</b:SourceType>
    <b:Guid>{2748B3F5-52CE-49E6-A85D-C49D790EA200}</b:Guid>
    <b:Author>
      <b:Author>
        <b:NameList>
          <b:Person>
            <b:Last>Timoshenko</b:Last>
            <b:First>Stephen</b:First>
            <b:Middle>P.</b:Middle>
          </b:Person>
          <b:Person>
            <b:Last>Gere</b:Last>
            <b:First>James</b:First>
            <b:Middle>M.</b:Middle>
          </b:Person>
        </b:NameList>
      </b:Author>
    </b:Author>
    <b:Title>Theory of elastic stability. Second edition</b:Title>
    <b:Year>1985</b:Year>
    <b:Publisher>McGraw-Hill</b:Publisher>
    <b:City>New York</b:City>
    <b:RefOrder>14</b:RefOrder>
  </b:Source>
  <b:Source>
    <b:Tag>Gei02</b:Tag>
    <b:SourceType>ArticleInAPeriodical</b:SourceType>
    <b:Guid>{10A88091-3100-4F9B-A677-3A13233B8FAE}</b:Guid>
    <b:Author>
      <b:Author>
        <b:NameList>
          <b:Person>
            <b:Last>Geier</b:Last>
            <b:First>Bodo</b:First>
          </b:Person>
          <b:Person>
            <b:Last>Meyer-Piening</b:Last>
            <b:First>H.</b:First>
          </b:Person>
          <b:Person>
            <b:Last>Zimmermann</b:Last>
            <b:First>Rolf</b:First>
          </b:Person>
        </b:NameList>
      </b:Author>
    </b:Author>
    <b:Title>On the influence of laminate stacking on buckling of composite cylindrical shells subjected to axial compression</b:Title>
    <b:PeriodicalTitle>Composite Structures</b:PeriodicalTitle>
    <b:Year>2002</b:Year>
    <b:Pages>467-474</b:Pages>
    <b:Volume>55</b:Volume>
    <b:RefOrder>2</b:RefOrder>
  </b:Source>
  <b:Source>
    <b:Tag>Deg10</b:Tag>
    <b:SourceType>ArticleInAPeriodical</b:SourceType>
    <b:Guid>{80809BC8-8879-426B-915D-0CB91FC8128D}</b:Guid>
    <b:Author>
      <b:Author>
        <b:NameList>
          <b:Person>
            <b:Last>Degenhardt</b:Last>
            <b:First>Richard</b:First>
          </b:Person>
          <b:Person>
            <b:Last>Kling</b:Last>
            <b:First>Alexander</b:First>
          </b:Person>
          <b:Person>
            <b:Last>Bethge</b:Last>
            <b:First>Arne</b:First>
          </b:Person>
          <b:Person>
            <b:Last>Orf</b:Last>
            <b:First>Jana</b:First>
          </b:Person>
          <b:Person>
            <b:Last>Kärger</b:Last>
            <b:First>Luise</b:First>
          </b:Person>
          <b:Person>
            <b:Last>Zimmermann</b:Last>
            <b:First>Rolf</b:First>
          </b:Person>
          <b:Person>
            <b:Last>Rohwer</b:Last>
            <b:First>Klaus</b:First>
          </b:Person>
          <b:Person>
            <b:Last>Calvi</b:Last>
            <b:First>Adriano</b:First>
          </b:Person>
        </b:NameList>
      </b:Author>
    </b:Author>
    <b:Title>Investigations on imperfection sensitivity and deduction of improved knock-down factors for unstiffened CFRP cylindrical shells</b:Title>
    <b:Year>2010</b:Year>
    <b:PeriodicalTitle>Composite Structures</b:PeriodicalTitle>
    <b:Pages>1939-1946</b:Pages>
    <b:Volume>92</b:Volume>
    <b:Issue>8</b:Issue>
    <b:RefOrder>3</b:RefOrder>
  </b:Source>
  <b:Source>
    <b:Tag>Phi06</b:Tag>
    <b:SourceType>JournalArticle</b:SourceType>
    <b:Guid>{CF751664-86B8-4DB5-8904-775F92489D3D}</b:Guid>
    <b:LCID>en-US</b:LCID>
    <b:Author>
      <b:Author>
        <b:NameList>
          <b:Person>
            <b:Last>Buermann</b:Last>
            <b:First>Philipp</b:First>
          </b:Person>
          <b:Person>
            <b:Last>Rolfes</b:Last>
            <b:First>Raimund</b:First>
          </b:Person>
          <b:Person>
            <b:Last>Tessmer</b:Last>
            <b:First>Jan</b:First>
          </b:Person>
          <b:Person>
            <b:Last>Schagerl</b:Last>
            <b:First>Martin</b:First>
          </b:Person>
        </b:NameList>
      </b:Author>
    </b:Author>
    <b:Title>A semi-analytical model for local post-buckling analysis of stringer- and frame-stiffened cylindrical panels</b:Title>
    <b:JournalName>Thin-Walled Structures</b:JournalName>
    <b:Year>2006</b:Year>
    <b:Pages>102-114</b:Pages>
    <b:Volume>44</b:Volume>
    <b:RefOrder>15</b:RefOrder>
  </b:Source>
  <b:Source>
    <b:Tag>Rob99</b:Tag>
    <b:SourceType>Book</b:SourceType>
    <b:Guid>{CECD61D3-C96D-42A0-9DAE-0B3B46549FA9}</b:Guid>
    <b:Title>Mechanics of composite materials</b:Title>
    <b:Year>1999</b:Year>
    <b:Publisher>Taylor &amp; Francis</b:Publisher>
    <b:City>United States of America</b:City>
    <b:Author>
      <b:Author>
        <b:NameList>
          <b:Person>
            <b:Last>Jones</b:Last>
            <b:First>Robert</b:First>
            <b:Middle>M.</b:Middle>
          </b:Person>
        </b:NameList>
      </b:Author>
    </b:Author>
    <b:LCID>en-US</b:LCID>
    <b:RefOrder>16</b:RefOrder>
  </b:Source>
  <b:Source>
    <b:Tag>Cas13</b:Tag>
    <b:SourceType>JournalArticle</b:SourceType>
    <b:Guid>{D24CAA49-CF1F-44B1-8D6B-57FE5571EB8A}</b:Guid>
    <b:Author>
      <b:Author>
        <b:NameList>
          <b:Person>
            <b:Last>Castro</b:Last>
            <b:First>Saullo</b:First>
            <b:Middle>G. P.</b:Middle>
          </b:Person>
          <b:Person>
            <b:Last>Zimmermann</b:Last>
            <b:First>Rolf</b:First>
          </b:Person>
          <b:Person>
            <b:Last>Arbelo</b:Last>
            <b:First>Mariano</b:First>
            <b:Middle>A.</b:Middle>
          </b:Person>
          <b:Person>
            <b:Last>Khakimova</b:Last>
            <b:First>Regina</b:First>
          </b:Person>
          <b:Person>
            <b:Last>Hilburger</b:Last>
            <b:First>Mark</b:First>
            <b:Middle>W.</b:Middle>
          </b:Person>
          <b:Person>
            <b:Last>Degenhardt</b:Last>
            <b:First>Richard</b:First>
          </b:Person>
        </b:NameList>
      </b:Author>
    </b:Author>
    <b:Title>Geometric imperfections and lower-bound methods used to calculate knock-down factors for axially compressed composite cylindrical shells</b:Title>
    <b:JournalName>Thin-Walled Structures</b:JournalName>
    <b:Year>2014</b:Year>
    <b:Pages>118-132</b:Pages>
    <b:Volume>74</b:Volume>
    <b:LCID>en-US</b:LCID>
    <b:RefOrder>17</b:RefOrder>
  </b:Source>
  <b:Source>
    <b:Tag>OCZ001</b:Tag>
    <b:SourceType>Book</b:SourceType>
    <b:Guid>{8EC53118-C431-4E3D-ADF8-BC0BE008B5BA}</b:Guid>
    <b:LCID>en-US</b:LCID>
    <b:Author>
      <b:Author>
        <b:NameList>
          <b:Person>
            <b:Last>Zienkiewicz</b:Last>
            <b:First>O.</b:First>
            <b:Middle>C.</b:Middle>
          </b:Person>
          <b:Person>
            <b:Last>Taylor</b:Last>
            <b:First>R.</b:First>
            <b:Middle>L.</b:Middle>
          </b:Person>
        </b:NameList>
      </b:Author>
    </b:Author>
    <b:Title>The Finite Element Method, Volume 2: Solid Mechanics, Fifth Edition</b:Title>
    <b:Year>2000</b:Year>
    <b:City>Oxford</b:City>
    <b:Publisher>Butterworth-Heinemann</b:Publisher>
    <b:RefOrder>18</b:RefOrder>
  </b:Source>
  <b:Source>
    <b:Tag>Rob95</b:Tag>
    <b:SourceType>Book</b:SourceType>
    <b:Guid>{FBB5A284-0966-42AF-A6A6-FADA8AE048AB}</b:Guid>
    <b:LCID>en-US</b:LCID>
    <b:Author>
      <b:Author>
        <b:NameList>
          <b:Person>
            <b:Last>Cook</b:Last>
            <b:First>Robert</b:First>
            <b:Middle>Davis</b:Middle>
          </b:Person>
        </b:NameList>
      </b:Author>
    </b:Author>
    <b:Title>Finite Element Modeling for Stress Analysis</b:Title>
    <b:Year>1995</b:Year>
    <b:City>University of Wisconsin, Madison</b:City>
    <b:Publisher>John Wiley &amp; Sons</b:Publisher>
    <b:RefOrder>19</b:RefOrder>
  </b:Source>
  <b:Source>
    <b:Tag>Sou14</b:Tag>
    <b:SourceType>JournalArticle</b:SourceType>
    <b:Guid>{4A95E0F6-7739-48AC-9B4E-9990286A8C75}</b:Guid>
    <b:Author>
      <b:Author>
        <b:NameList>
          <b:Person>
            <b:Last>Southwell</b:Last>
            <b:First>R.</b:First>
            <b:Middle>V.</b:Middle>
          </b:Person>
        </b:NameList>
      </b:Author>
    </b:Author>
    <b:Title>On the general theory of elastic stability</b:Title>
    <b:Year>1914</b:Year>
    <b:Month>January</b:Month>
    <b:Pages>187-244</b:Pages>
    <b:Volume>213</b:Volume>
    <b:StandardNumber>DOI: 10.1098/rsta. 1914.0005</b:StandardNumber>
    <b:JournalName>Philosophical Transactions of the Royal Society A, London</b:JournalName>
    <b:RefOrder>20</b:RefOrder>
  </b:Source>
  <b:Source>
    <b:Tag>Don34</b:Tag>
    <b:SourceType>JournalArticle</b:SourceType>
    <b:Guid>{5ED52FD3-D402-4FE5-B1E7-857F95AC0912}</b:Guid>
    <b:Author>
      <b:Author>
        <b:NameList>
          <b:Person>
            <b:Last>Donnell</b:Last>
            <b:First>L.</b:First>
            <b:Middle>H.</b:Middle>
          </b:Person>
        </b:NameList>
      </b:Author>
    </b:Author>
    <b:Title>A new theory for the buckling of thin cylinders under axial compression and bending</b:Title>
    <b:JournalName>ASME Transactions</b:JournalName>
    <b:Year>1934</b:Year>
    <b:Pages>795-806</b:Pages>
    <b:Volume>56</b:Volume>
    <b:RefOrder>21</b:RefOrder>
  </b:Source>
  <b:Source>
    <b:Tag>GJS85</b:Tag>
    <b:SourceType>JournalArticle</b:SourceType>
    <b:Guid>{808286DC-551D-4341-BD60-AFDE657B562A}</b:Guid>
    <b:Title>The accuracy of the Donnell's equations for axially-loaded, imperfect orthotropic cylinders</b:Title>
    <b:Year>1985</b:Year>
    <b:LCID>en-US</b:LCID>
    <b:Author>
      <b:Author>
        <b:NameList>
          <b:Person>
            <b:Last>Simitses</b:Last>
            <b:First>G.</b:First>
            <b:Middle>J.</b:Middle>
          </b:Person>
          <b:Person>
            <b:Last>Sheinman</b:Last>
            <b:First>I.</b:First>
          </b:Person>
          <b:Person>
            <b:Last>Shaw</b:Last>
            <b:First>D.</b:First>
          </b:Person>
        </b:NameList>
      </b:Author>
    </b:Author>
    <b:JournalName>Computers &amp; Strutures</b:JournalName>
    <b:Pages>939-945</b:Pages>
    <b:Volume>20</b:Volume>
    <b:Issue>6</b:Issue>
    <b:RefOrder>4</b:RefOrder>
  </b:Source>
  <b:Source>
    <b:Tag>GJS851</b:Tag>
    <b:SourceType>JournalArticle</b:SourceType>
    <b:Guid>{67C9BB51-BC06-41A9-9403-49C1E1AABBA1}</b:Guid>
    <b:LCID>en-US</b:LCID>
    <b:Author>
      <b:Author>
        <b:NameList>
          <b:Person>
            <b:Last>Simitses</b:Last>
            <b:First>G.</b:First>
            <b:Middle>J.</b:Middle>
          </b:Person>
          <b:Person>
            <b:Last>Shaw</b:Last>
            <b:First>D.</b:First>
          </b:Person>
          <b:Person>
            <b:Last>Sheinman</b:Last>
            <b:First>I.</b:First>
          </b:Person>
          <b:Person>
            <b:Last>Giri</b:Last>
            <b:First>J.</b:First>
          </b:Person>
        </b:NameList>
      </b:Author>
    </b:Author>
    <b:Title>Imperfection sensitivity of fiber-reinforced, composite, thin cylinders</b:Title>
    <b:JournalName>Composite Science and Technology</b:JournalName>
    <b:Year>1985</b:Year>
    <b:Pages>259-276</b:Pages>
    <b:Volume>22</b:Volume>
    <b:RefOrder>22</b:RefOrder>
  </b:Source>
  <b:Source>
    <b:Tag>Chr05</b:Tag>
    <b:SourceType>Book</b:SourceType>
    <b:Guid>{7AF300A0-C372-4164-8CE2-1EF8E0F6BA43}</b:Guid>
    <b:Title>Robuster Entwurf beulgefährdeter, unversteifter Kreiszylinderschalen aus Faserverbundwerkstoff</b:Title>
    <b:Year>2005</b:Year>
    <b:LCID>de-DE</b:LCID>
    <b:Author>
      <b:Author>
        <b:NameList>
          <b:Person>
            <b:Last>Hühne</b:Last>
            <b:First>Christian</b:First>
          </b:Person>
        </b:NameList>
      </b:Author>
    </b:Author>
    <b:City>Braunschweig</b:City>
    <b:Publisher>PhD vom Fachbereich Maschinenbau der Technischen Universität Carolo-Wilhelmina</b:Publisher>
    <b:RefOrder>23</b:RefOrder>
  </b:Source>
  <b:Source>
    <b:Tag>RCT75</b:Tag>
    <b:SourceType>JournalArticle</b:SourceType>
    <b:Guid>{7A014073-1C09-4CF3-84BA-F82D1346BF34}</b:Guid>
    <b:LCID>en-US</b:LCID>
    <b:Author>
      <b:Author>
        <b:NameList>
          <b:Person>
            <b:Last>Tennyson</b:Last>
            <b:First>R.</b:First>
            <b:Middle>C.</b:Middle>
          </b:Person>
        </b:NameList>
      </b:Author>
    </b:Author>
    <b:Title>Buckling of laminated composite cylinders: a review</b:Title>
    <b:JournalName>Composites</b:JournalName>
    <b:Year>1975</b:Year>
    <b:Pages>17</b:Pages>
    <b:Volume>6</b:Volume>
    <b:RefOrder>24</b:RefOrder>
  </b:Source>
  <b:Source>
    <b:Tag>JLS36</b:Tag>
    <b:SourceType>JournalArticle</b:SourceType>
    <b:Guid>{EE84C7D3-ACD8-4DF2-8FD5-13464AA6890B}</b:Guid>
    <b:LCID>en-US</b:LCID>
    <b:Title>Nonlinear theories of thin shells</b:Title>
    <b:Year>1936</b:Year>
    <b:Author>
      <b:Author>
        <b:NameList>
          <b:Person>
            <b:Last>Sanders</b:Last>
            <b:First>J.</b:First>
            <b:Middle>L.</b:Middle>
          </b:Person>
        </b:NameList>
      </b:Author>
    </b:Author>
    <b:JournalName>Quarterly of Applied Mathematics</b:JournalName>
    <b:Pages>21-36</b:Pages>
    <b:Volume>21</b:Volume>
    <b:RefOrder>25</b:RefOrder>
  </b:Source>
  <b:Source>
    <b:Tag>YGo03</b:Tag>
    <b:SourceType>JournalArticle</b:SourceType>
    <b:Guid>{740A2492-252D-490D-B00A-53483F8FE832}</b:Guid>
    <b:LCID>en-US</b:LCID>
    <b:Author>
      <b:Author>
        <b:NameList>
          <b:Person>
            <b:Last>Goldfeld</b:Last>
            <b:First>Y.</b:First>
          </b:Person>
          <b:Person>
            <b:Last>Sheinman</b:Last>
            <b:First>I.</b:First>
          </b:Person>
          <b:Person>
            <b:Last>Baruch</b:Last>
            <b:First>M.</b:First>
          </b:Person>
        </b:NameList>
      </b:Author>
    </b:Author>
    <b:Title>Imperfection sensitivity of conical shells</b:Title>
    <b:JournalName>AIAA Journal</b:JournalName>
    <b:Year>2003</b:Year>
    <b:Pages>517-524</b:Pages>
    <b:Volume>4</b:Volume>
    <b:Issue>3</b:Issue>
    <b:RefOrder>5</b:RefOrder>
  </b:Source>
  <b:Source>
    <b:Tag>Yis07</b:Tag>
    <b:SourceType>JournalArticle</b:SourceType>
    <b:Guid>{29A7B73F-23C5-4917-9736-A0E5176CEF83}</b:Guid>
    <b:LCID>en-US</b:LCID>
    <b:Author>
      <b:Author>
        <b:NameList>
          <b:Person>
            <b:Last>Goldfeld</b:Last>
            <b:First>Yiska</b:First>
          </b:Person>
        </b:NameList>
      </b:Author>
    </b:Author>
    <b:Title>Imperfection sensitivity of laminated conical shells</b:Title>
    <b:JournalName>International Journal of Solids and Structures</b:JournalName>
    <b:Year>2007</b:Year>
    <b:Pages>1221-1241</b:Pages>
    <b:Volume>44</b:Volume>
    <b:RefOrder>6</b:RefOrder>
  </b:Source>
  <b:Source>
    <b:Tag>Hüh05</b:Tag>
    <b:SourceType>ArticleInAPeriodical</b:SourceType>
    <b:Guid>{65673265-E818-4265-A98C-AF5A6B412B61}</b:Guid>
    <b:Author>
      <b:Author>
        <b:NameList>
          <b:Person>
            <b:Last>Hühne</b:Last>
            <b:First>Christian</b:First>
          </b:Person>
          <b:Person>
            <b:Last>Rolfes</b:Last>
            <b:First>Raimund</b:First>
          </b:Person>
          <b:Person>
            <b:Last>Tessmer</b:Last>
            <b:First>Jan</b:First>
          </b:Person>
        </b:NameList>
      </b:Author>
    </b:Author>
    <b:Title>A new approach for robust design of composite cylindrical shells under axial compression</b:Title>
    <b:PeriodicalTitle>In: Proceedings of the international ESA conference, Nordwijk</b:PeriodicalTitle>
    <b:Year>2005</b:Year>
    <b:RefOrder>26</b:RefOrder>
  </b:Source>
  <b:Source>
    <b:Tag>Sha12</b:Tag>
    <b:SourceType>Book</b:SourceType>
    <b:Guid>{7B334E16-4471-405C-ABCE-4C38D2782626}</b:Guid>
    <b:Author>
      <b:Author>
        <b:NameList>
          <b:Person>
            <b:Last>Shadmehri</b:Last>
            <b:First>Farjad</b:First>
          </b:Person>
        </b:NameList>
      </b:Author>
    </b:Author>
    <b:Title>Buckling of laminated composite conical shells; theory and experiment</b:Title>
    <b:Year>2012</b:Year>
    <b:City>Montreal, Quebec, Canada</b:City>
    <b:Publisher>PhD thesis, Concordia University</b:Publisher>
    <b:LCID>en-US</b:LCID>
    <b:RefOrder>27</b:RefOrder>
  </b:Source>
  <b:Source>
    <b:Tag>FSh12</b:Tag>
    <b:SourceType>JournalArticle</b:SourceType>
    <b:Guid>{B2BC889C-2E24-46B3-AAAB-DF787877ED65}</b:Guid>
    <b:Author>
      <b:Author>
        <b:NameList>
          <b:Person>
            <b:Last>Shadmehri</b:Last>
            <b:First>F.</b:First>
          </b:Person>
          <b:Person>
            <b:Last>Hoa</b:Last>
            <b:First>S.</b:First>
            <b:Middle>V.</b:Middle>
          </b:Person>
          <b:Person>
            <b:Last>Hojjati</b:Last>
            <b:First>M.</b:First>
          </b:Person>
        </b:NameList>
      </b:Author>
    </b:Author>
    <b:Title>Buckling of conical composite shells</b:Title>
    <b:JournalName>Composite Structures</b:JournalName>
    <b:Year>2012</b:Year>
    <b:Pages>787-792</b:Pages>
    <b:Volume>94</b:Volume>
    <b:LCID>en-US</b:LCID>
    <b:RefOrder>28</b:RefOrder>
  </b:Source>
  <b:Source>
    <b:Tag>War02</b:Tag>
    <b:SourceType>Book</b:SourceType>
    <b:Guid>{16B7FE6C-CD44-4CEA-A359-4FFAA1A087CE}</b:Guid>
    <b:Title>Roark's formulas for stress and strain. Seventh Edition</b:Title>
    <b:Year>2002</b:Year>
    <b:City>New York</b:City>
    <b:LCID>en-US</b:LCID>
    <b:Author>
      <b:Author>
        <b:NameList>
          <b:Person>
            <b:Last>Young</b:Last>
            <b:First>Warren</b:First>
            <b:Middle>C.</b:Middle>
          </b:Person>
          <b:Person>
            <b:Last>Budynas</b:Last>
            <b:First>Richard</b:First>
            <b:Middle>G.</b:Middle>
          </b:Person>
        </b:NameList>
      </b:Author>
    </b:Author>
    <b:Publisher>McGraw-Hill</b:Publisher>
    <b:RefOrder>29</b:RefOrder>
  </b:Source>
  <b:Source>
    <b:Tag>Eri01</b:Tag>
    <b:SourceType>JournalArticle</b:SourceType>
    <b:Guid>{410648DA-2DDE-41B6-8828-BCB0911A0D5A}</b:Guid>
    <b:Title>Python for scientific computing</b:Title>
    <b:Year>2007</b:Year>
    <b:Author>
      <b:Author>
        <b:NameList>
          <b:Person>
            <b:Last>Oliphant</b:Last>
            <b:First>Travis</b:First>
            <b:Middle>E.</b:Middle>
          </b:Person>
        </b:NameList>
      </b:Author>
    </b:Author>
    <b:URL>http://www.scipy.org/</b:URL>
    <b:LCID>en-US</b:LCID>
    <b:JournalName>Computing in Science &amp; Engineering</b:JournalName>
    <b:Pages>10-20</b:Pages>
    <b:Volume>9</b:Volume>
    <b:Issue>3</b:Issue>
    <b:RefOrder>10</b:RefOrder>
  </b:Source>
  <b:Source>
    <b:Tag>Hun07</b:Tag>
    <b:SourceType>JournalArticle</b:SourceType>
    <b:Guid>{393FAA51-E173-4437-9FA3-CDAE5E558092}</b:Guid>
    <b:Author>
      <b:Author>
        <b:NameList>
          <b:Person>
            <b:Last>Hunter</b:Last>
            <b:First>J.</b:First>
            <b:Middle>D.</b:Middle>
          </b:Person>
        </b:NameList>
      </b:Author>
    </b:Author>
    <b:Title>Matplotlib: A 2D graphics environment</b:Title>
    <b:Year>2007</b:Year>
    <b:JournalName>Computing In Science &amp; Engineering</b:JournalName>
    <b:Pages>90-95</b:Pages>
    <b:Volume>9</b:Volume>
    <b:Issue>3</b:Issue>
    <b:LCID>en-US</b:LCID>
    <b:RefOrder>8</b:RefOrder>
  </b:Source>
  <b:Source>
    <b:Tag>Das11</b:Tag>
    <b:SourceType>Book</b:SourceType>
    <b:Guid>{7E96C717-207F-466B-8341-8DB3A4809EB8}</b:Guid>
    <b:Author>
      <b:Author>
        <b:NameList>
          <b:Person>
            <b:Last>ABAQUS User's Manual</b:Last>
            <b:First>Dassaut</b:First>
            <b:Middle>Systems</b:Middle>
          </b:Person>
        </b:NameList>
      </b:Author>
    </b:Author>
    <b:Title>Abaqus Analysis User's Manual</b:Title>
    <b:Year>2011</b:Year>
    <b:LCID>en-US</b:LCID>
    <b:RefOrder>30</b:RefOrder>
  </b:Source>
  <b:Source>
    <b:Tag>JMR06</b:Tag>
    <b:SourceType>JournalArticle</b:SourceType>
    <b:Guid>{6DAA19FD-F795-4527-A083-D8556B384DE7}</b:Guid>
    <b:Title>Elephant's foot buckling in pressurized cylindrical shells</b:Title>
    <b:Year>2006</b:Year>
    <b:LCID>en-US</b:LCID>
    <b:Author>
      <b:Author>
        <b:NameList>
          <b:Person>
            <b:Last>Rotter</b:Last>
            <b:First>J.</b:First>
            <b:Middle>M.</b:Middle>
          </b:Person>
        </b:NameList>
      </b:Author>
    </b:Author>
    <b:JournalName>Stahlbau</b:JournalName>
    <b:Pages>742-747</b:Pages>
    <b:Volume>75</b:Volume>
    <b:Issue>9</b:Issue>
    <b:RefOrder>31</b:RefOrder>
  </b:Source>
  <b:Source>
    <b:Tag>Ste11</b:Tag>
    <b:SourceType>JournalArticle</b:SourceType>
    <b:Guid>{07E294D0-0CF2-404F-B875-66BAE9F26C2D}</b:Guid>
    <b:LCID>en-US</b:LCID>
    <b:Author>
      <b:Author>
        <b:NameList>
          <b:Person>
            <b:Last>Behnel</b:Last>
            <b:First>Stefan</b:First>
          </b:Person>
          <b:Person>
            <b:Last>Bradshaw</b:Last>
            <b:First>Robert</b:First>
          </b:Person>
          <b:Person>
            <b:Last>Citro</b:Last>
            <b:First>Craig</b:First>
          </b:Person>
          <b:Person>
            <b:Last>Dalcin</b:Last>
            <b:First>Lisandro</b:First>
          </b:Person>
          <b:Person>
            <b:Last>Seljebotn</b:Last>
            <b:First>Dag</b:First>
            <b:Middle>Sverre</b:Middle>
          </b:Person>
          <b:Person>
            <b:Last>Smith</b:Last>
            <b:First>Kurt</b:First>
          </b:Person>
        </b:NameList>
      </b:Author>
    </b:Author>
    <b:Title>Cython: the best of both worlds</b:Title>
    <b:JournalName>Computing in Science and Engineering</b:JournalName>
    <b:Year>2011</b:Year>
    <b:Pages>31-39</b:Pages>
    <b:Volume>13</b:Volume>
    <b:Issue>2</b:Issue>
    <b:RefOrder>9</b:RefOrder>
  </b:Source>
  <b:Source>
    <b:Tag>Gei97</b:Tag>
    <b:SourceType>ArticleInAPeriodical</b:SourceType>
    <b:Guid>{7DB6FFCE-BD87-48D2-90B5-375E632829E1}</b:Guid>
    <b:Author>
      <b:Author>
        <b:NameList>
          <b:Person>
            <b:Last>Geier</b:Last>
            <b:First>Bodo</b:First>
          </b:Person>
          <b:Person>
            <b:Last>Singh</b:Last>
            <b:First>G.</b:First>
          </b:Person>
        </b:NameList>
      </b:Author>
    </b:Author>
    <b:Title>Some simple solutions for buckling loads of thin and moredate thick cylindrical shells and panels made of laminated composite material</b:Title>
    <b:PeriodicalTitle>Aerospace Science and Technology</b:PeriodicalTitle>
    <b:Year>1997</b:Year>
    <b:Pages>47-63</b:Pages>
    <b:Volume>1</b:Volume>
    <b:RefOrder>32</b:RefOrder>
  </b:Source>
  <b:Source>
    <b:Tag>Platzhalter1</b:Tag>
    <b:SourceType>Book</b:SourceType>
    <b:Guid>{D31EBAB3-9147-4073-8FC8-92C75B132F71}</b:Guid>
    <b:Title>Energy Principles and Variational Methods in Applied Mechanics, Second Edition</b:Title>
    <b:Year>2002</b:Year>
    <b:Author>
      <b:Author>
        <b:NameList>
          <b:Person>
            <b:Last>Reddy</b:Last>
            <b:First>J.</b:First>
            <b:Middle>N.</b:Middle>
          </b:Person>
        </b:NameList>
      </b:Author>
    </b:Author>
    <b:City>New Jersey</b:City>
    <b:Publisher>John Wiley &amp; Sons</b:Publisher>
    <b:LCID>en-US</b:LCID>
    <b:RefOrder>33</b:RefOrder>
  </b:Source>
  <b:Source>
    <b:Tag>Platzhalter2</b:Tag>
    <b:SourceType>Book</b:SourceType>
    <b:Guid>{FA819124-1BB7-4521-898C-216EECDBD56B}</b:Guid>
    <b:Title>Mechanics of laminated composite plates and shells, theory and analysis. Second Edition</b:Title>
    <b:Year>2004</b:Year>
    <b:Author>
      <b:Author>
        <b:NameList>
          <b:Person>
            <b:Last>Reddy</b:Last>
            <b:First>J.</b:First>
            <b:Middle>N.</b:Middle>
          </b:Person>
        </b:NameList>
      </b:Author>
    </b:Author>
    <b:Publisher>CRC Press</b:Publisher>
    <b:City>Boca Raton</b:City>
    <b:LCID>en-US</b:LCID>
    <b:RefOrder>34</b:RefOrder>
  </b:Source>
  <b:Source>
    <b:Tag>ERi79</b:Tag>
    <b:SourceType>JournalArticle</b:SourceType>
    <b:Guid>{B013CD93-24F1-4E1A-A670-B46C8AC17036}</b:Guid>
    <b:Title>An incremental approach to the solution of snapping and buckling problems</b:Title>
    <b:Year>1979</b:Year>
    <b:LCID>en-US</b:LCID>
    <b:Author>
      <b:Author>
        <b:NameList>
          <b:Person>
            <b:Last>Riks</b:Last>
            <b:First>E.</b:First>
          </b:Person>
        </b:NameList>
      </b:Author>
    </b:Author>
    <b:JournalName>International Journal of Solids and Structures</b:JournalName>
    <b:Pages>529-551</b:Pages>
    <b:Volume>15</b:Volume>
    <b:RefOrder>35</b:RefOrder>
  </b:Source>
  <b:Source>
    <b:Tag>RMJ06</b:Tag>
    <b:SourceType>Book</b:SourceType>
    <b:Guid>{68C44C07-C029-427C-AB8A-D8DD51FB8988}</b:Guid>
    <b:Author>
      <b:Author>
        <b:NameList>
          <b:Person>
            <b:Last>Jones</b:Last>
            <b:First>Robert</b:First>
            <b:Middle>M.</b:Middle>
          </b:Person>
        </b:NameList>
      </b:Author>
    </b:Author>
    <b:Title>Buckling of bars, plates and shells</b:Title>
    <b:Year>2006</b:Year>
    <b:City>Blacksburg, Virginia, USA</b:City>
    <b:Publisher>Bull Ridge Publishing</b:Publisher>
    <b:LCID>en-US</b:LCID>
    <b:RefOrder>36</b:RefOrder>
  </b:Source>
  <b:Source>
    <b:Tag>Wol1</b:Tag>
    <b:SourceType>Book</b:SourceType>
    <b:Guid>{128A5CC5-4F56-41E5-B639-8D056D7E70DD}</b:Guid>
    <b:Title>Wolfram Research, Inc., Mathematica, Version 9.0, Champaign, IL (2012)</b:Title>
    <b:LCID>en-US</b:LCID>
    <b:RefOrder>37</b:RefOrder>
  </b:Source>
  <b:Source>
    <b:Tag>Saued</b:Tag>
    <b:SourceType>JournalArticle</b:SourceType>
    <b:Guid>{57CF0746-346B-40C0-8F52-5538DD213485}</b:Guid>
    <b:LCID>en-US</b:LCID>
    <b:Author>
      <b:Author>
        <b:NameList>
          <b:Person>
            <b:Last>Castro</b:Last>
            <b:First>Saullo</b:First>
            <b:Middle>G. P.</b:Middle>
          </b:Person>
          <b:Person>
            <b:Last>Mittelstedt</b:Last>
            <b:First>Christian</b:First>
          </b:Person>
          <b:Person>
            <b:Last>Monteiro</b:Last>
            <b:First>Francisco</b:First>
            <b:Middle>A. C.</b:Middle>
          </b:Person>
          <b:Person>
            <b:Last>Arbelo</b:Last>
            <b:First>Mariano</b:First>
            <b:Middle>A.</b:Middle>
          </b:Person>
          <b:Person>
            <b:Last>Ziegmann</b:Last>
            <b:First>Gerhard</b:First>
          </b:Person>
          <b:Person>
            <b:Last>Degenhardt</b:Last>
            <b:First>Richard</b:First>
          </b:Person>
        </b:NameList>
      </b:Author>
    </b:Author>
    <b:Title>Linear buckling predictions of unstiffened laminated composite cylinders and cones under various loading and boundary conditions using semi-analytical models</b:Title>
    <b:JournalName>Composite Structures</b:JournalName>
    <b:Year>2014</b:Year>
    <b:Volume>10.1016/j.compstruct.2014.07.037</b:Volume>
    <b:RefOrder>38</b:RefOrder>
  </b:Source>
  <b:Source>
    <b:Tag>Yis04</b:Tag>
    <b:SourceType>JournalArticle</b:SourceType>
    <b:Guid>{3E552358-F1A5-41CF-B023-17DDB9FF7973}</b:Guid>
    <b:Title>Buckling of laminated conical shells given the variations of the stiffness coefficients</b:Title>
    <b:Year>2004</b:Year>
    <b:LCID>en-US</b:LCID>
    <b:Author>
      <b:Author>
        <b:NameList>
          <b:Person>
            <b:Last>Goldfeld</b:Last>
            <b:First>Yiska</b:First>
          </b:Person>
          <b:Person>
            <b:Last>Arbocz</b:Last>
            <b:First>Johann</b:First>
          </b:Person>
        </b:NameList>
      </b:Author>
    </b:Author>
    <b:JournalName>AIAA Journal</b:JournalName>
    <b:Pages>642-649</b:Pages>
    <b:Volume>42</b:Volume>
    <b:Issue>3</b:Issue>
    <b:RefOrder>39</b:RefOrder>
  </b:Source>
  <b:Source>
    <b:Tag>Sau141</b:Tag>
    <b:SourceType>InternetSite</b:SourceType>
    <b:Guid>{59DB1CDF-0D88-4907-9CC3-95D9A90D7AF4}</b:Guid>
    <b:Title>Computational Mechanics Tools, Version 0.2.0</b:Title>
    <b:Year>2014</b:Year>
    <b:Author>
      <b:Author>
        <b:NameList>
          <b:Person>
            <b:Last>Castro</b:Last>
            <b:First>Saullo</b:First>
            <b:Middle>Giovani Pereira</b:Middle>
          </b:Person>
        </b:NameList>
      </b:Author>
    </b:Author>
    <b:Month>March</b:Month>
    <b:Day>1</b:Day>
    <b:URL>http://compmech.github.io/compmech/</b:URL>
    <b:RefOrder>7</b:RefOrder>
  </b:Source>
  <b:Source>
    <b:Tag>MAC00</b:Tag>
    <b:SourceType>Book</b:SourceType>
    <b:Guid>{084263AA-5677-4BBA-8BD0-D40D9B963984}</b:Guid>
    <b:LCID>en-US</b:LCID>
    <b:Author>
      <b:Author>
        <b:NameList>
          <b:Person>
            <b:Last>Crisfield</b:Last>
            <b:First>M.</b:First>
            <b:Middle>A.</b:Middle>
          </b:Person>
        </b:NameList>
      </b:Author>
    </b:Author>
    <b:Title>Non-linear finite element analysis of solids and structures - Volume 1</b:Title>
    <b:Year>2000</b:Year>
    <b:City>London, UK</b:City>
    <b:Publisher>John Wiley &amp; Sons</b:Publisher>
    <b:RefOrder>40</b:RefOrder>
  </b:Source>
  <b:Source>
    <b:Tag>Deg07</b:Tag>
    <b:SourceType>ArticleInAPeriodical</b:SourceType>
    <b:Guid>{AD39F491-0EAF-4F6A-A992-2CA961B3DDE2}</b:Guid>
    <b:Author>
      <b:Author>
        <b:NameList>
          <b:Person>
            <b:Last>Degenhardt</b:Last>
            <b:First>Richard</b:First>
          </b:Person>
          <b:Person>
            <b:Last>Kling</b:Last>
            <b:First>Alexander</b:First>
          </b:Person>
          <b:Person>
            <b:Last>Klein</b:Last>
            <b:First>Hermann</b:First>
          </b:Person>
          <b:Person>
            <b:Last>Hillger</b:Last>
            <b:First>Wolfgang</b:First>
          </b:Person>
          <b:Person>
            <b:Last>Goetting</b:Last>
            <b:First>Hans</b:First>
            <b:Middle>Christian</b:Middle>
          </b:Person>
          <b:Person>
            <b:Last>Zimmermann</b:Last>
            <b:First>Rolf</b:First>
          </b:Person>
          <b:Person>
            <b:Last>Rohwer</b:Last>
            <b:First>Klaus</b:First>
          </b:Person>
        </b:NameList>
      </b:Author>
    </b:Author>
    <b:Title>Experiments on buckling and postbuckling of thin-walled CFRP structures using advanced measurement systems</b:Title>
    <b:PeriodicalTitle>International Journal of Structural Stability and Dynamics</b:PeriodicalTitle>
    <b:Year>2007</b:Year>
    <b:Pages>337-358</b:Pages>
    <b:Volume>7</b:Volume>
    <b:Issue>2</b:Issue>
    <b:RefOrder>41</b:RefOrder>
  </b:Source>
  <b:Source>
    <b:Tag>Joh681</b:Tag>
    <b:SourceType>JournalArticle</b:SourceType>
    <b:Guid>{07799B3E-29F6-4601-9BFD-F6280230CAFF}</b:Guid>
    <b:Title>The imperfection data bank, a mean to obtain realistic buckling loads</b:Title>
    <b:Year>1968</b:Year>
    <b:Author>
      <b:Author>
        <b:NameList>
          <b:Person>
            <b:Last>Arbocz</b:Last>
            <b:First>Johann</b:First>
          </b:Person>
        </b:NameList>
      </b:Author>
    </b:Author>
    <b:JournalName>Journal of Applied Mechanics</b:JournalName>
    <b:Pages>535-567</b:Pages>
    <b:LCID>en-US</b:LCID>
    <b:RefOrder>42</b:RefOrder>
  </b:Source>
  <b:Source>
    <b:Tag>Kla96</b:Tag>
    <b:SourceType>Book</b:SourceType>
    <b:Guid>{D54DCC70-B908-4D39-A2DA-2860633807D2}</b:Guid>
    <b:Author>
      <b:Author>
        <b:NameList>
          <b:Person>
            <b:Last>Bathe</b:Last>
            <b:First>Klaus-Jürgen</b:First>
          </b:Person>
        </b:NameList>
      </b:Author>
    </b:Author>
    <b:Title>Finite element procedures</b:Title>
    <b:Year>1996</b:Year>
    <b:City>New Jersey</b:City>
    <b:Publisher>Prentice Hall</b:Publisher>
    <b:LCID>en-US</b:LCID>
    <b:RefOrder>1</b:RefOrder>
  </b:Source>
</b:Sources>
</file>

<file path=customXml/item4.xml><?xml version="1.0" encoding="utf-8"?>
<b:Sources xmlns:b="http://schemas.openxmlformats.org/officeDocument/2006/bibliography" xmlns="http://schemas.openxmlformats.org/officeDocument/2006/bibliography" SelectedStyle="\IEEE2006OfficeOnline.xsl" StyleName="IEEE 2006">
  <b:Source>
    <b:Tag>Zim92</b:Tag>
    <b:SourceType>ArticleInAPeriodical</b:SourceType>
    <b:Guid>{81EC579C-E309-40D4-8816-29283899C229}</b:Guid>
    <b:Author>
      <b:Author>
        <b:NameList>
          <b:Person>
            <b:Last>Zimmermann</b:Last>
            <b:First>Rolf</b:First>
          </b:Person>
        </b:NameList>
      </b:Author>
    </b:Author>
    <b:Title>Optimierung axial gedrückter CFK-Zylinderschalen</b:Title>
    <b:PeriodicalTitle>Fortschrittsberichte VDI-Reihe 1, Nr.207, Düsseldorf VDI Verlag</b:PeriodicalTitle>
    <b:Year>1992</b:Year>
    <b:RefOrder>11</b:RefOrder>
  </b:Source>
  <b:Source>
    <b:Tag>Hüh08</b:Tag>
    <b:SourceType>JournalArticle</b:SourceType>
    <b:Guid>{95479F81-18B3-45C6-86BF-3007EE193CC0}</b:Guid>
    <b:Title>Robust design of composite cylindrical shells under axial compression - simulation and validation</b:Title>
    <b:Year>2008</b:Year>
    <b:Author>
      <b:Author>
        <b:NameList>
          <b:Person>
            <b:Last>Hühne</b:Last>
            <b:First>C.</b:First>
          </b:Person>
          <b:Person>
            <b:Last>Rolfes</b:Last>
            <b:First>R.</b:First>
          </b:Person>
          <b:Person>
            <b:Last>Breitbach</b:Last>
            <b:First>E.</b:First>
          </b:Person>
          <b:Person>
            <b:Last>Teßmer</b:Last>
            <b:First>J.</b:First>
          </b:Person>
        </b:NameList>
      </b:Author>
    </b:Author>
    <b:JournalName>Thin-Walled Structures</b:JournalName>
    <b:Pages>947-962</b:Pages>
    <b:Volume>46</b:Volume>
    <b:RefOrder>12</b:RefOrder>
  </b:Source>
  <b:Source>
    <b:Tag>Cased</b:Tag>
    <b:SourceType>JournalArticle</b:SourceType>
    <b:Guid>{E588CF67-8284-498F-8C78-3AE25A670D7B}</b:Guid>
    <b:Author>
      <b:Author>
        <b:NameList>
          <b:Person>
            <b:Last>Castro</b:Last>
            <b:First>Saullo</b:First>
            <b:Middle>G. P.</b:Middle>
          </b:Person>
          <b:Person>
            <b:Last>Arbelo</b:Last>
            <b:First>Mariano</b:First>
            <b:Middle>A.</b:Middle>
          </b:Person>
          <b:Person>
            <b:Last>Zimmermann</b:Last>
            <b:First>Rolf</b:First>
          </b:Person>
          <b:Person>
            <b:Last>Degenhardt</b:Last>
            <b:First>Richard</b:First>
          </b:Person>
        </b:NameList>
      </b:Author>
    </b:Author>
    <b:Title>Exploring the constancy of the global buckling load after a critical geometric imperfection level in thin-walled cylindrical shells for less conservative knock-down factors</b:Title>
    <b:Year>2013</b:Year>
    <b:JournalName>Thin-Walled Structures</b:JournalName>
    <b:Pages>76-87</b:Pages>
    <b:Volume>72</b:Volume>
    <b:RefOrder>13</b:RefOrder>
  </b:Source>
  <b:Source>
    <b:Tag>Tim85</b:Tag>
    <b:SourceType>Book</b:SourceType>
    <b:Guid>{2748B3F5-52CE-49E6-A85D-C49D790EA200}</b:Guid>
    <b:Author>
      <b:Author>
        <b:NameList>
          <b:Person>
            <b:Last>Timoshenko</b:Last>
            <b:First>Stephen</b:First>
            <b:Middle>P.</b:Middle>
          </b:Person>
          <b:Person>
            <b:Last>Gere</b:Last>
            <b:First>James</b:First>
            <b:Middle>M.</b:Middle>
          </b:Person>
        </b:NameList>
      </b:Author>
    </b:Author>
    <b:Title>Theory of elastic stability. Second edition</b:Title>
    <b:Year>1985</b:Year>
    <b:Publisher>McGraw-Hill</b:Publisher>
    <b:City>New York</b:City>
    <b:RefOrder>14</b:RefOrder>
  </b:Source>
  <b:Source>
    <b:Tag>Gei02</b:Tag>
    <b:SourceType>ArticleInAPeriodical</b:SourceType>
    <b:Guid>{10A88091-3100-4F9B-A677-3A13233B8FAE}</b:Guid>
    <b:Author>
      <b:Author>
        <b:NameList>
          <b:Person>
            <b:Last>Geier</b:Last>
            <b:First>Bodo</b:First>
          </b:Person>
          <b:Person>
            <b:Last>Meyer-Piening</b:Last>
            <b:First>H.</b:First>
          </b:Person>
          <b:Person>
            <b:Last>Zimmermann</b:Last>
            <b:First>Rolf</b:First>
          </b:Person>
        </b:NameList>
      </b:Author>
    </b:Author>
    <b:Title>On the influence of laminate stacking on buckling of composite cylindrical shells subjected to axial compression</b:Title>
    <b:PeriodicalTitle>Composite Structures</b:PeriodicalTitle>
    <b:Year>2002</b:Year>
    <b:Pages>467-474</b:Pages>
    <b:Volume>55</b:Volume>
    <b:RefOrder>2</b:RefOrder>
  </b:Source>
  <b:Source>
    <b:Tag>Deg10</b:Tag>
    <b:SourceType>ArticleInAPeriodical</b:SourceType>
    <b:Guid>{80809BC8-8879-426B-915D-0CB91FC8128D}</b:Guid>
    <b:Author>
      <b:Author>
        <b:NameList>
          <b:Person>
            <b:Last>Degenhardt</b:Last>
            <b:First>Richard</b:First>
          </b:Person>
          <b:Person>
            <b:Last>Kling</b:Last>
            <b:First>Alexander</b:First>
          </b:Person>
          <b:Person>
            <b:Last>Bethge</b:Last>
            <b:First>Arne</b:First>
          </b:Person>
          <b:Person>
            <b:Last>Orf</b:Last>
            <b:First>Jana</b:First>
          </b:Person>
          <b:Person>
            <b:Last>Kärger</b:Last>
            <b:First>Luise</b:First>
          </b:Person>
          <b:Person>
            <b:Last>Zimmermann</b:Last>
            <b:First>Rolf</b:First>
          </b:Person>
          <b:Person>
            <b:Last>Rohwer</b:Last>
            <b:First>Klaus</b:First>
          </b:Person>
          <b:Person>
            <b:Last>Calvi</b:Last>
            <b:First>Adriano</b:First>
          </b:Person>
        </b:NameList>
      </b:Author>
    </b:Author>
    <b:Title>Investigations on imperfection sensitivity and deduction of improved knock-down factors for unstiffened CFRP cylindrical shells</b:Title>
    <b:Year>2010</b:Year>
    <b:PeriodicalTitle>Composite Structures</b:PeriodicalTitle>
    <b:Pages>1939-1946</b:Pages>
    <b:Volume>92</b:Volume>
    <b:Issue>8</b:Issue>
    <b:RefOrder>3</b:RefOrder>
  </b:Source>
  <b:Source>
    <b:Tag>Phi06</b:Tag>
    <b:SourceType>JournalArticle</b:SourceType>
    <b:Guid>{CF751664-86B8-4DB5-8904-775F92489D3D}</b:Guid>
    <b:LCID>en-US</b:LCID>
    <b:Author>
      <b:Author>
        <b:NameList>
          <b:Person>
            <b:Last>Buermann</b:Last>
            <b:First>Philipp</b:First>
          </b:Person>
          <b:Person>
            <b:Last>Rolfes</b:Last>
            <b:First>Raimund</b:First>
          </b:Person>
          <b:Person>
            <b:Last>Tessmer</b:Last>
            <b:First>Jan</b:First>
          </b:Person>
          <b:Person>
            <b:Last>Schagerl</b:Last>
            <b:First>Martin</b:First>
          </b:Person>
        </b:NameList>
      </b:Author>
    </b:Author>
    <b:Title>A semi-analytical model for local post-buckling analysis of stringer- and frame-stiffened cylindrical panels</b:Title>
    <b:JournalName>Thin-Walled Structures</b:JournalName>
    <b:Year>2006</b:Year>
    <b:Pages>102-114</b:Pages>
    <b:Volume>44</b:Volume>
    <b:RefOrder>15</b:RefOrder>
  </b:Source>
  <b:Source>
    <b:Tag>Rob99</b:Tag>
    <b:SourceType>Book</b:SourceType>
    <b:Guid>{CECD61D3-C96D-42A0-9DAE-0B3B46549FA9}</b:Guid>
    <b:Title>Mechanics of composite materials</b:Title>
    <b:Year>1999</b:Year>
    <b:Publisher>Taylor &amp; Francis</b:Publisher>
    <b:City>United States of America</b:City>
    <b:Author>
      <b:Author>
        <b:NameList>
          <b:Person>
            <b:Last>Jones</b:Last>
            <b:First>Robert</b:First>
            <b:Middle>M.</b:Middle>
          </b:Person>
        </b:NameList>
      </b:Author>
    </b:Author>
    <b:LCID>en-US</b:LCID>
    <b:RefOrder>16</b:RefOrder>
  </b:Source>
  <b:Source>
    <b:Tag>Cas13</b:Tag>
    <b:SourceType>JournalArticle</b:SourceType>
    <b:Guid>{D24CAA49-CF1F-44B1-8D6B-57FE5571EB8A}</b:Guid>
    <b:Author>
      <b:Author>
        <b:NameList>
          <b:Person>
            <b:Last>Castro</b:Last>
            <b:First>Saullo</b:First>
            <b:Middle>G. P.</b:Middle>
          </b:Person>
          <b:Person>
            <b:Last>Zimmermann</b:Last>
            <b:First>Rolf</b:First>
          </b:Person>
          <b:Person>
            <b:Last>Arbelo</b:Last>
            <b:First>Mariano</b:First>
            <b:Middle>A.</b:Middle>
          </b:Person>
          <b:Person>
            <b:Last>Khakimova</b:Last>
            <b:First>Regina</b:First>
          </b:Person>
          <b:Person>
            <b:Last>Hilburger</b:Last>
            <b:First>Mark</b:First>
            <b:Middle>W.</b:Middle>
          </b:Person>
          <b:Person>
            <b:Last>Degenhardt</b:Last>
            <b:First>Richard</b:First>
          </b:Person>
        </b:NameList>
      </b:Author>
    </b:Author>
    <b:Title>Geometric imperfections and lower-bound methods used to calculate knock-down factors for axially compressed composite cylindrical shells</b:Title>
    <b:JournalName>Thin-Walled Structures</b:JournalName>
    <b:Year>2014</b:Year>
    <b:Pages>118-132</b:Pages>
    <b:Volume>74</b:Volume>
    <b:LCID>en-US</b:LCID>
    <b:RefOrder>17</b:RefOrder>
  </b:Source>
  <b:Source>
    <b:Tag>OCZ001</b:Tag>
    <b:SourceType>Book</b:SourceType>
    <b:Guid>{8EC53118-C431-4E3D-ADF8-BC0BE008B5BA}</b:Guid>
    <b:LCID>en-US</b:LCID>
    <b:Author>
      <b:Author>
        <b:NameList>
          <b:Person>
            <b:Last>Zienkiewicz</b:Last>
            <b:First>O.</b:First>
            <b:Middle>C.</b:Middle>
          </b:Person>
          <b:Person>
            <b:Last>Taylor</b:Last>
            <b:First>R.</b:First>
            <b:Middle>L.</b:Middle>
          </b:Person>
        </b:NameList>
      </b:Author>
    </b:Author>
    <b:Title>The Finite Element Method, Volume 2: Solid Mechanics, Fifth Edition</b:Title>
    <b:Year>2000</b:Year>
    <b:City>Oxford</b:City>
    <b:Publisher>Butterworth-Heinemann</b:Publisher>
    <b:RefOrder>18</b:RefOrder>
  </b:Source>
  <b:Source>
    <b:Tag>Rob95</b:Tag>
    <b:SourceType>Book</b:SourceType>
    <b:Guid>{FBB5A284-0966-42AF-A6A6-FADA8AE048AB}</b:Guid>
    <b:LCID>en-US</b:LCID>
    <b:Author>
      <b:Author>
        <b:NameList>
          <b:Person>
            <b:Last>Cook</b:Last>
            <b:First>Robert</b:First>
            <b:Middle>Davis</b:Middle>
          </b:Person>
        </b:NameList>
      </b:Author>
    </b:Author>
    <b:Title>Finite Element Modeling for Stress Analysis</b:Title>
    <b:Year>1995</b:Year>
    <b:City>University of Wisconsin, Madison</b:City>
    <b:Publisher>John Wiley &amp; Sons</b:Publisher>
    <b:RefOrder>19</b:RefOrder>
  </b:Source>
  <b:Source>
    <b:Tag>Sou14</b:Tag>
    <b:SourceType>JournalArticle</b:SourceType>
    <b:Guid>{4A95E0F6-7739-48AC-9B4E-9990286A8C75}</b:Guid>
    <b:Author>
      <b:Author>
        <b:NameList>
          <b:Person>
            <b:Last>Southwell</b:Last>
            <b:First>R.</b:First>
            <b:Middle>V.</b:Middle>
          </b:Person>
        </b:NameList>
      </b:Author>
    </b:Author>
    <b:Title>On the general theory of elastic stability</b:Title>
    <b:Year>1914</b:Year>
    <b:Month>January</b:Month>
    <b:Pages>187-244</b:Pages>
    <b:Volume>213</b:Volume>
    <b:StandardNumber>DOI: 10.1098/rsta. 1914.0005</b:StandardNumber>
    <b:JournalName>Philosophical Transactions of the Royal Society A, London</b:JournalName>
    <b:RefOrder>20</b:RefOrder>
  </b:Source>
  <b:Source>
    <b:Tag>Don34</b:Tag>
    <b:SourceType>JournalArticle</b:SourceType>
    <b:Guid>{5ED52FD3-D402-4FE5-B1E7-857F95AC0912}</b:Guid>
    <b:Author>
      <b:Author>
        <b:NameList>
          <b:Person>
            <b:Last>Donnell</b:Last>
            <b:First>L.</b:First>
            <b:Middle>H.</b:Middle>
          </b:Person>
        </b:NameList>
      </b:Author>
    </b:Author>
    <b:Title>A new theory for the buckling of thin cylinders under axial compression and bending</b:Title>
    <b:JournalName>ASME Transactions</b:JournalName>
    <b:Year>1934</b:Year>
    <b:Pages>795-806</b:Pages>
    <b:Volume>56</b:Volume>
    <b:RefOrder>21</b:RefOrder>
  </b:Source>
  <b:Source>
    <b:Tag>GJS85</b:Tag>
    <b:SourceType>JournalArticle</b:SourceType>
    <b:Guid>{808286DC-551D-4341-BD60-AFDE657B562A}</b:Guid>
    <b:Title>The accuracy of the Donnell's equations for axially-loaded, imperfect orthotropic cylinders</b:Title>
    <b:Year>1985</b:Year>
    <b:LCID>en-US</b:LCID>
    <b:Author>
      <b:Author>
        <b:NameList>
          <b:Person>
            <b:Last>Simitses</b:Last>
            <b:First>G.</b:First>
            <b:Middle>J.</b:Middle>
          </b:Person>
          <b:Person>
            <b:Last>Sheinman</b:Last>
            <b:First>I.</b:First>
          </b:Person>
          <b:Person>
            <b:Last>Shaw</b:Last>
            <b:First>D.</b:First>
          </b:Person>
        </b:NameList>
      </b:Author>
    </b:Author>
    <b:JournalName>Computers &amp; Strutures</b:JournalName>
    <b:Pages>939-945</b:Pages>
    <b:Volume>20</b:Volume>
    <b:Issue>6</b:Issue>
    <b:RefOrder>4</b:RefOrder>
  </b:Source>
  <b:Source>
    <b:Tag>GJS851</b:Tag>
    <b:SourceType>JournalArticle</b:SourceType>
    <b:Guid>{67C9BB51-BC06-41A9-9403-49C1E1AABBA1}</b:Guid>
    <b:LCID>en-US</b:LCID>
    <b:Author>
      <b:Author>
        <b:NameList>
          <b:Person>
            <b:Last>Simitses</b:Last>
            <b:First>G.</b:First>
            <b:Middle>J.</b:Middle>
          </b:Person>
          <b:Person>
            <b:Last>Shaw</b:Last>
            <b:First>D.</b:First>
          </b:Person>
          <b:Person>
            <b:Last>Sheinman</b:Last>
            <b:First>I.</b:First>
          </b:Person>
          <b:Person>
            <b:Last>Giri</b:Last>
            <b:First>J.</b:First>
          </b:Person>
        </b:NameList>
      </b:Author>
    </b:Author>
    <b:Title>Imperfection sensitivity of fiber-reinforced, composite, thin cylinders</b:Title>
    <b:JournalName>Composite Science and Technology</b:JournalName>
    <b:Year>1985</b:Year>
    <b:Pages>259-276</b:Pages>
    <b:Volume>22</b:Volume>
    <b:RefOrder>22</b:RefOrder>
  </b:Source>
  <b:Source>
    <b:Tag>Chr05</b:Tag>
    <b:SourceType>Book</b:SourceType>
    <b:Guid>{7AF300A0-C372-4164-8CE2-1EF8E0F6BA43}</b:Guid>
    <b:Title>Robuster Entwurf beulgefährdeter, unversteifter Kreiszylinderschalen aus Faserverbundwerkstoff</b:Title>
    <b:Year>2005</b:Year>
    <b:LCID>de-DE</b:LCID>
    <b:Author>
      <b:Author>
        <b:NameList>
          <b:Person>
            <b:Last>Hühne</b:Last>
            <b:First>Christian</b:First>
          </b:Person>
        </b:NameList>
      </b:Author>
    </b:Author>
    <b:City>Braunschweig</b:City>
    <b:Publisher>PhD vom Fachbereich Maschinenbau der Technischen Universität Carolo-Wilhelmina</b:Publisher>
    <b:RefOrder>23</b:RefOrder>
  </b:Source>
  <b:Source>
    <b:Tag>RCT75</b:Tag>
    <b:SourceType>JournalArticle</b:SourceType>
    <b:Guid>{7A014073-1C09-4CF3-84BA-F82D1346BF34}</b:Guid>
    <b:LCID>en-US</b:LCID>
    <b:Author>
      <b:Author>
        <b:NameList>
          <b:Person>
            <b:Last>Tennyson</b:Last>
            <b:First>R.</b:First>
            <b:Middle>C.</b:Middle>
          </b:Person>
        </b:NameList>
      </b:Author>
    </b:Author>
    <b:Title>Buckling of laminated composite cylinders: a review</b:Title>
    <b:JournalName>Composites</b:JournalName>
    <b:Year>1975</b:Year>
    <b:Pages>17</b:Pages>
    <b:Volume>6</b:Volume>
    <b:RefOrder>24</b:RefOrder>
  </b:Source>
  <b:Source>
    <b:Tag>JLS36</b:Tag>
    <b:SourceType>JournalArticle</b:SourceType>
    <b:Guid>{EE84C7D3-ACD8-4DF2-8FD5-13464AA6890B}</b:Guid>
    <b:LCID>en-US</b:LCID>
    <b:Title>Nonlinear theories of thin shells</b:Title>
    <b:Year>1936</b:Year>
    <b:Author>
      <b:Author>
        <b:NameList>
          <b:Person>
            <b:Last>Sanders</b:Last>
            <b:First>J.</b:First>
            <b:Middle>L.</b:Middle>
          </b:Person>
        </b:NameList>
      </b:Author>
    </b:Author>
    <b:JournalName>Quarterly of Applied Mathematics</b:JournalName>
    <b:Pages>21-36</b:Pages>
    <b:Volume>21</b:Volume>
    <b:RefOrder>25</b:RefOrder>
  </b:Source>
  <b:Source>
    <b:Tag>YGo03</b:Tag>
    <b:SourceType>JournalArticle</b:SourceType>
    <b:Guid>{740A2492-252D-490D-B00A-53483F8FE832}</b:Guid>
    <b:LCID>en-US</b:LCID>
    <b:Author>
      <b:Author>
        <b:NameList>
          <b:Person>
            <b:Last>Goldfeld</b:Last>
            <b:First>Y.</b:First>
          </b:Person>
          <b:Person>
            <b:Last>Sheinman</b:Last>
            <b:First>I.</b:First>
          </b:Person>
          <b:Person>
            <b:Last>Baruch</b:Last>
            <b:First>M.</b:First>
          </b:Person>
        </b:NameList>
      </b:Author>
    </b:Author>
    <b:Title>Imperfection sensitivity of conical shells</b:Title>
    <b:JournalName>AIAA Journal</b:JournalName>
    <b:Year>2003</b:Year>
    <b:Pages>517-524</b:Pages>
    <b:Volume>4</b:Volume>
    <b:Issue>3</b:Issue>
    <b:RefOrder>5</b:RefOrder>
  </b:Source>
  <b:Source>
    <b:Tag>Yis07</b:Tag>
    <b:SourceType>JournalArticle</b:SourceType>
    <b:Guid>{29A7B73F-23C5-4917-9736-A0E5176CEF83}</b:Guid>
    <b:LCID>en-US</b:LCID>
    <b:Author>
      <b:Author>
        <b:NameList>
          <b:Person>
            <b:Last>Goldfeld</b:Last>
            <b:First>Yiska</b:First>
          </b:Person>
        </b:NameList>
      </b:Author>
    </b:Author>
    <b:Title>Imperfection sensitivity of laminated conical shells</b:Title>
    <b:JournalName>International Journal of Solids and Structures</b:JournalName>
    <b:Year>2007</b:Year>
    <b:Pages>1221-1241</b:Pages>
    <b:Volume>44</b:Volume>
    <b:RefOrder>6</b:RefOrder>
  </b:Source>
  <b:Source>
    <b:Tag>Hüh05</b:Tag>
    <b:SourceType>ArticleInAPeriodical</b:SourceType>
    <b:Guid>{65673265-E818-4265-A98C-AF5A6B412B61}</b:Guid>
    <b:Author>
      <b:Author>
        <b:NameList>
          <b:Person>
            <b:Last>Hühne</b:Last>
            <b:First>Christian</b:First>
          </b:Person>
          <b:Person>
            <b:Last>Rolfes</b:Last>
            <b:First>Raimund</b:First>
          </b:Person>
          <b:Person>
            <b:Last>Tessmer</b:Last>
            <b:First>Jan</b:First>
          </b:Person>
        </b:NameList>
      </b:Author>
    </b:Author>
    <b:Title>A new approach for robust design of composite cylindrical shells under axial compression</b:Title>
    <b:PeriodicalTitle>In: Proceedings of the international ESA conference, Nordwijk</b:PeriodicalTitle>
    <b:Year>2005</b:Year>
    <b:RefOrder>26</b:RefOrder>
  </b:Source>
  <b:Source>
    <b:Tag>Sha12</b:Tag>
    <b:SourceType>Book</b:SourceType>
    <b:Guid>{7B334E16-4471-405C-ABCE-4C38D2782626}</b:Guid>
    <b:Author>
      <b:Author>
        <b:NameList>
          <b:Person>
            <b:Last>Shadmehri</b:Last>
            <b:First>Farjad</b:First>
          </b:Person>
        </b:NameList>
      </b:Author>
    </b:Author>
    <b:Title>Buckling of laminated composite conical shells; theory and experiment</b:Title>
    <b:Year>2012</b:Year>
    <b:City>Montreal, Quebec, Canada</b:City>
    <b:Publisher>PhD thesis, Concordia University</b:Publisher>
    <b:LCID>en-US</b:LCID>
    <b:RefOrder>27</b:RefOrder>
  </b:Source>
  <b:Source>
    <b:Tag>FSh12</b:Tag>
    <b:SourceType>JournalArticle</b:SourceType>
    <b:Guid>{B2BC889C-2E24-46B3-AAAB-DF787877ED65}</b:Guid>
    <b:Author>
      <b:Author>
        <b:NameList>
          <b:Person>
            <b:Last>Shadmehri</b:Last>
            <b:First>F.</b:First>
          </b:Person>
          <b:Person>
            <b:Last>Hoa</b:Last>
            <b:First>S.</b:First>
            <b:Middle>V.</b:Middle>
          </b:Person>
          <b:Person>
            <b:Last>Hojjati</b:Last>
            <b:First>M.</b:First>
          </b:Person>
        </b:NameList>
      </b:Author>
    </b:Author>
    <b:Title>Buckling of conical composite shells</b:Title>
    <b:JournalName>Composite Structures</b:JournalName>
    <b:Year>2012</b:Year>
    <b:Pages>787-792</b:Pages>
    <b:Volume>94</b:Volume>
    <b:LCID>en-US</b:LCID>
    <b:RefOrder>28</b:RefOrder>
  </b:Source>
  <b:Source>
    <b:Tag>War02</b:Tag>
    <b:SourceType>Book</b:SourceType>
    <b:Guid>{16B7FE6C-CD44-4CEA-A359-4FFAA1A087CE}</b:Guid>
    <b:Title>Roark's formulas for stress and strain. Seventh Edition</b:Title>
    <b:Year>2002</b:Year>
    <b:City>New York</b:City>
    <b:LCID>en-US</b:LCID>
    <b:Author>
      <b:Author>
        <b:NameList>
          <b:Person>
            <b:Last>Young</b:Last>
            <b:First>Warren</b:First>
            <b:Middle>C.</b:Middle>
          </b:Person>
          <b:Person>
            <b:Last>Budynas</b:Last>
            <b:First>Richard</b:First>
            <b:Middle>G.</b:Middle>
          </b:Person>
        </b:NameList>
      </b:Author>
    </b:Author>
    <b:Publisher>McGraw-Hill</b:Publisher>
    <b:RefOrder>29</b:RefOrder>
  </b:Source>
  <b:Source>
    <b:Tag>Eri01</b:Tag>
    <b:SourceType>JournalArticle</b:SourceType>
    <b:Guid>{410648DA-2DDE-41B6-8828-BCB0911A0D5A}</b:Guid>
    <b:Title>Python for scientific computing</b:Title>
    <b:Year>2007</b:Year>
    <b:Author>
      <b:Author>
        <b:NameList>
          <b:Person>
            <b:Last>Oliphant</b:Last>
            <b:First>Travis</b:First>
            <b:Middle>E.</b:Middle>
          </b:Person>
        </b:NameList>
      </b:Author>
    </b:Author>
    <b:URL>http://www.scipy.org/</b:URL>
    <b:LCID>en-US</b:LCID>
    <b:JournalName>Computing in Science &amp; Engineering</b:JournalName>
    <b:Pages>10-20</b:Pages>
    <b:Volume>9</b:Volume>
    <b:Issue>3</b:Issue>
    <b:RefOrder>10</b:RefOrder>
  </b:Source>
  <b:Source>
    <b:Tag>Hun07</b:Tag>
    <b:SourceType>JournalArticle</b:SourceType>
    <b:Guid>{393FAA51-E173-4437-9FA3-CDAE5E558092}</b:Guid>
    <b:Author>
      <b:Author>
        <b:NameList>
          <b:Person>
            <b:Last>Hunter</b:Last>
            <b:First>J.</b:First>
            <b:Middle>D.</b:Middle>
          </b:Person>
        </b:NameList>
      </b:Author>
    </b:Author>
    <b:Title>Matplotlib: A 2D graphics environment</b:Title>
    <b:Year>2007</b:Year>
    <b:JournalName>Computing In Science &amp; Engineering</b:JournalName>
    <b:Pages>90-95</b:Pages>
    <b:Volume>9</b:Volume>
    <b:Issue>3</b:Issue>
    <b:LCID>en-US</b:LCID>
    <b:RefOrder>8</b:RefOrder>
  </b:Source>
  <b:Source>
    <b:Tag>Das11</b:Tag>
    <b:SourceType>Book</b:SourceType>
    <b:Guid>{7E96C717-207F-466B-8341-8DB3A4809EB8}</b:Guid>
    <b:Author>
      <b:Author>
        <b:NameList>
          <b:Person>
            <b:Last>ABAQUS User's Manual</b:Last>
            <b:First>Dassaut</b:First>
            <b:Middle>Systems</b:Middle>
          </b:Person>
        </b:NameList>
      </b:Author>
    </b:Author>
    <b:Title>Abaqus Analysis User's Manual</b:Title>
    <b:Year>2011</b:Year>
    <b:LCID>en-US</b:LCID>
    <b:RefOrder>30</b:RefOrder>
  </b:Source>
  <b:Source>
    <b:Tag>JMR06</b:Tag>
    <b:SourceType>JournalArticle</b:SourceType>
    <b:Guid>{6DAA19FD-F795-4527-A083-D8556B384DE7}</b:Guid>
    <b:Title>Elephant's foot buckling in pressurized cylindrical shells</b:Title>
    <b:Year>2006</b:Year>
    <b:LCID>en-US</b:LCID>
    <b:Author>
      <b:Author>
        <b:NameList>
          <b:Person>
            <b:Last>Rotter</b:Last>
            <b:First>J.</b:First>
            <b:Middle>M.</b:Middle>
          </b:Person>
        </b:NameList>
      </b:Author>
    </b:Author>
    <b:JournalName>Stahlbau</b:JournalName>
    <b:Pages>742-747</b:Pages>
    <b:Volume>75</b:Volume>
    <b:Issue>9</b:Issue>
    <b:RefOrder>31</b:RefOrder>
  </b:Source>
  <b:Source>
    <b:Tag>Ste11</b:Tag>
    <b:SourceType>JournalArticle</b:SourceType>
    <b:Guid>{07E294D0-0CF2-404F-B875-66BAE9F26C2D}</b:Guid>
    <b:LCID>en-US</b:LCID>
    <b:Author>
      <b:Author>
        <b:NameList>
          <b:Person>
            <b:Last>Behnel</b:Last>
            <b:First>Stefan</b:First>
          </b:Person>
          <b:Person>
            <b:Last>Bradshaw</b:Last>
            <b:First>Robert</b:First>
          </b:Person>
          <b:Person>
            <b:Last>Citro</b:Last>
            <b:First>Craig</b:First>
          </b:Person>
          <b:Person>
            <b:Last>Dalcin</b:Last>
            <b:First>Lisandro</b:First>
          </b:Person>
          <b:Person>
            <b:Last>Seljebotn</b:Last>
            <b:First>Dag</b:First>
            <b:Middle>Sverre</b:Middle>
          </b:Person>
          <b:Person>
            <b:Last>Smith</b:Last>
            <b:First>Kurt</b:First>
          </b:Person>
        </b:NameList>
      </b:Author>
    </b:Author>
    <b:Title>Cython: the best of both worlds</b:Title>
    <b:JournalName>Computing in Science and Engineering</b:JournalName>
    <b:Year>2011</b:Year>
    <b:Pages>31-39</b:Pages>
    <b:Volume>13</b:Volume>
    <b:Issue>2</b:Issue>
    <b:RefOrder>9</b:RefOrder>
  </b:Source>
  <b:Source>
    <b:Tag>Gei97</b:Tag>
    <b:SourceType>ArticleInAPeriodical</b:SourceType>
    <b:Guid>{7DB6FFCE-BD87-48D2-90B5-375E632829E1}</b:Guid>
    <b:Author>
      <b:Author>
        <b:NameList>
          <b:Person>
            <b:Last>Geier</b:Last>
            <b:First>Bodo</b:First>
          </b:Person>
          <b:Person>
            <b:Last>Singh</b:Last>
            <b:First>G.</b:First>
          </b:Person>
        </b:NameList>
      </b:Author>
    </b:Author>
    <b:Title>Some simple solutions for buckling loads of thin and moredate thick cylindrical shells and panels made of laminated composite material</b:Title>
    <b:PeriodicalTitle>Aerospace Science and Technology</b:PeriodicalTitle>
    <b:Year>1997</b:Year>
    <b:Pages>47-63</b:Pages>
    <b:Volume>1</b:Volume>
    <b:RefOrder>32</b:RefOrder>
  </b:Source>
  <b:Source>
    <b:Tag>Platzhalter1</b:Tag>
    <b:SourceType>Book</b:SourceType>
    <b:Guid>{D31EBAB3-9147-4073-8FC8-92C75B132F71}</b:Guid>
    <b:Title>Energy Principles and Variational Methods in Applied Mechanics, Second Edition</b:Title>
    <b:Year>2002</b:Year>
    <b:Author>
      <b:Author>
        <b:NameList>
          <b:Person>
            <b:Last>Reddy</b:Last>
            <b:First>J.</b:First>
            <b:Middle>N.</b:Middle>
          </b:Person>
        </b:NameList>
      </b:Author>
    </b:Author>
    <b:City>New Jersey</b:City>
    <b:Publisher>John Wiley &amp; Sons</b:Publisher>
    <b:LCID>en-US</b:LCID>
    <b:RefOrder>33</b:RefOrder>
  </b:Source>
  <b:Source>
    <b:Tag>Platzhalter2</b:Tag>
    <b:SourceType>Book</b:SourceType>
    <b:Guid>{FA819124-1BB7-4521-898C-216EECDBD56B}</b:Guid>
    <b:Title>Mechanics of laminated composite plates and shells, theory and analysis. Second Edition</b:Title>
    <b:Year>2004</b:Year>
    <b:Author>
      <b:Author>
        <b:NameList>
          <b:Person>
            <b:Last>Reddy</b:Last>
            <b:First>J.</b:First>
            <b:Middle>N.</b:Middle>
          </b:Person>
        </b:NameList>
      </b:Author>
    </b:Author>
    <b:Publisher>CRC Press</b:Publisher>
    <b:City>Boca Raton</b:City>
    <b:LCID>en-US</b:LCID>
    <b:RefOrder>34</b:RefOrder>
  </b:Source>
  <b:Source>
    <b:Tag>ERi79</b:Tag>
    <b:SourceType>JournalArticle</b:SourceType>
    <b:Guid>{B013CD93-24F1-4E1A-A670-B46C8AC17036}</b:Guid>
    <b:Title>An incremental approach to the solution of snapping and buckling problems</b:Title>
    <b:Year>1979</b:Year>
    <b:LCID>en-US</b:LCID>
    <b:Author>
      <b:Author>
        <b:NameList>
          <b:Person>
            <b:Last>Riks</b:Last>
            <b:First>E.</b:First>
          </b:Person>
        </b:NameList>
      </b:Author>
    </b:Author>
    <b:JournalName>International Journal of Solids and Structures</b:JournalName>
    <b:Pages>529-551</b:Pages>
    <b:Volume>15</b:Volume>
    <b:RefOrder>35</b:RefOrder>
  </b:Source>
  <b:Source>
    <b:Tag>RMJ06</b:Tag>
    <b:SourceType>Book</b:SourceType>
    <b:Guid>{68C44C07-C029-427C-AB8A-D8DD51FB8988}</b:Guid>
    <b:Author>
      <b:Author>
        <b:NameList>
          <b:Person>
            <b:Last>Jones</b:Last>
            <b:First>Robert</b:First>
            <b:Middle>M.</b:Middle>
          </b:Person>
        </b:NameList>
      </b:Author>
    </b:Author>
    <b:Title>Buckling of bars, plates and shells</b:Title>
    <b:Year>2006</b:Year>
    <b:City>Blacksburg, Virginia, USA</b:City>
    <b:Publisher>Bull Ridge Publishing</b:Publisher>
    <b:LCID>en-US</b:LCID>
    <b:RefOrder>36</b:RefOrder>
  </b:Source>
  <b:Source>
    <b:Tag>Wol1</b:Tag>
    <b:SourceType>Book</b:SourceType>
    <b:Guid>{128A5CC5-4F56-41E5-B639-8D056D7E70DD}</b:Guid>
    <b:Title>Wolfram Research, Inc., Mathematica, Version 9.0, Champaign, IL (2012)</b:Title>
    <b:LCID>en-US</b:LCID>
    <b:RefOrder>37</b:RefOrder>
  </b:Source>
  <b:Source>
    <b:Tag>Saued</b:Tag>
    <b:SourceType>JournalArticle</b:SourceType>
    <b:Guid>{57CF0746-346B-40C0-8F52-5538DD213485}</b:Guid>
    <b:LCID>en-US</b:LCID>
    <b:Author>
      <b:Author>
        <b:NameList>
          <b:Person>
            <b:Last>Castro</b:Last>
            <b:First>Saullo</b:First>
            <b:Middle>G. P.</b:Middle>
          </b:Person>
          <b:Person>
            <b:Last>Mittelstedt</b:Last>
            <b:First>Christian</b:First>
          </b:Person>
          <b:Person>
            <b:Last>Monteiro</b:Last>
            <b:First>Francisco</b:First>
            <b:Middle>A. C.</b:Middle>
          </b:Person>
          <b:Person>
            <b:Last>Arbelo</b:Last>
            <b:First>Mariano</b:First>
            <b:Middle>A.</b:Middle>
          </b:Person>
          <b:Person>
            <b:Last>Ziegmann</b:Last>
            <b:First>Gerhard</b:First>
          </b:Person>
          <b:Person>
            <b:Last>Degenhardt</b:Last>
            <b:First>Richard</b:First>
          </b:Person>
        </b:NameList>
      </b:Author>
    </b:Author>
    <b:Title>Linear buckling predictions of unstiffened laminated composite cylinders and cones under various loading and boundary conditions using semi-analytical models</b:Title>
    <b:JournalName>Composite Structures</b:JournalName>
    <b:Year>2014</b:Year>
    <b:Volume>10.1016/j.compstruct.2014.07.037</b:Volume>
    <b:RefOrder>38</b:RefOrder>
  </b:Source>
  <b:Source>
    <b:Tag>Yis04</b:Tag>
    <b:SourceType>JournalArticle</b:SourceType>
    <b:Guid>{3E552358-F1A5-41CF-B023-17DDB9FF7973}</b:Guid>
    <b:Title>Buckling of laminated conical shells given the variations of the stiffness coefficients</b:Title>
    <b:Year>2004</b:Year>
    <b:LCID>en-US</b:LCID>
    <b:Author>
      <b:Author>
        <b:NameList>
          <b:Person>
            <b:Last>Goldfeld</b:Last>
            <b:First>Yiska</b:First>
          </b:Person>
          <b:Person>
            <b:Last>Arbocz</b:Last>
            <b:First>Johann</b:First>
          </b:Person>
        </b:NameList>
      </b:Author>
    </b:Author>
    <b:JournalName>AIAA Journal</b:JournalName>
    <b:Pages>642-649</b:Pages>
    <b:Volume>42</b:Volume>
    <b:Issue>3</b:Issue>
    <b:RefOrder>39</b:RefOrder>
  </b:Source>
  <b:Source>
    <b:Tag>Sau141</b:Tag>
    <b:SourceType>InternetSite</b:SourceType>
    <b:Guid>{59DB1CDF-0D88-4907-9CC3-95D9A90D7AF4}</b:Guid>
    <b:Title>Computational Mechanics Tools, Version 0.2.0</b:Title>
    <b:Year>2014</b:Year>
    <b:Author>
      <b:Author>
        <b:NameList>
          <b:Person>
            <b:Last>Castro</b:Last>
            <b:First>Saullo</b:First>
            <b:Middle>Giovani Pereira</b:Middle>
          </b:Person>
        </b:NameList>
      </b:Author>
    </b:Author>
    <b:Month>March</b:Month>
    <b:Day>1</b:Day>
    <b:URL>http://compmech.github.io/compmech/</b:URL>
    <b:RefOrder>7</b:RefOrder>
  </b:Source>
  <b:Source>
    <b:Tag>MAC00</b:Tag>
    <b:SourceType>Book</b:SourceType>
    <b:Guid>{084263AA-5677-4BBA-8BD0-D40D9B963984}</b:Guid>
    <b:LCID>en-US</b:LCID>
    <b:Author>
      <b:Author>
        <b:NameList>
          <b:Person>
            <b:Last>Crisfield</b:Last>
            <b:First>M.</b:First>
            <b:Middle>A.</b:Middle>
          </b:Person>
        </b:NameList>
      </b:Author>
    </b:Author>
    <b:Title>Non-linear finite element analysis of solids and structures - Volume 1</b:Title>
    <b:Year>2000</b:Year>
    <b:City>London, UK</b:City>
    <b:Publisher>John Wiley &amp; Sons</b:Publisher>
    <b:RefOrder>40</b:RefOrder>
  </b:Source>
  <b:Source>
    <b:Tag>Deg07</b:Tag>
    <b:SourceType>ArticleInAPeriodical</b:SourceType>
    <b:Guid>{AD39F491-0EAF-4F6A-A992-2CA961B3DDE2}</b:Guid>
    <b:Author>
      <b:Author>
        <b:NameList>
          <b:Person>
            <b:Last>Degenhardt</b:Last>
            <b:First>Richard</b:First>
          </b:Person>
          <b:Person>
            <b:Last>Kling</b:Last>
            <b:First>Alexander</b:First>
          </b:Person>
          <b:Person>
            <b:Last>Klein</b:Last>
            <b:First>Hermann</b:First>
          </b:Person>
          <b:Person>
            <b:Last>Hillger</b:Last>
            <b:First>Wolfgang</b:First>
          </b:Person>
          <b:Person>
            <b:Last>Goetting</b:Last>
            <b:First>Hans</b:First>
            <b:Middle>Christian</b:Middle>
          </b:Person>
          <b:Person>
            <b:Last>Zimmermann</b:Last>
            <b:First>Rolf</b:First>
          </b:Person>
          <b:Person>
            <b:Last>Rohwer</b:Last>
            <b:First>Klaus</b:First>
          </b:Person>
        </b:NameList>
      </b:Author>
    </b:Author>
    <b:Title>Experiments on buckling and postbuckling of thin-walled CFRP structures using advanced measurement systems</b:Title>
    <b:PeriodicalTitle>International Journal of Structural Stability and Dynamics</b:PeriodicalTitle>
    <b:Year>2007</b:Year>
    <b:Pages>337-358</b:Pages>
    <b:Volume>7</b:Volume>
    <b:Issue>2</b:Issue>
    <b:RefOrder>41</b:RefOrder>
  </b:Source>
  <b:Source>
    <b:Tag>Joh681</b:Tag>
    <b:SourceType>JournalArticle</b:SourceType>
    <b:Guid>{07799B3E-29F6-4601-9BFD-F6280230CAFF}</b:Guid>
    <b:Title>The imperfection data bank, a mean to obtain realistic buckling loads</b:Title>
    <b:Year>1968</b:Year>
    <b:Author>
      <b:Author>
        <b:NameList>
          <b:Person>
            <b:Last>Arbocz</b:Last>
            <b:First>Johann</b:First>
          </b:Person>
        </b:NameList>
      </b:Author>
    </b:Author>
    <b:JournalName>Journal of Applied Mechanics</b:JournalName>
    <b:Pages>535-567</b:Pages>
    <b:LCID>en-US</b:LCID>
    <b:RefOrder>42</b:RefOrder>
  </b:Source>
  <b:Source>
    <b:Tag>Kla96</b:Tag>
    <b:SourceType>Book</b:SourceType>
    <b:Guid>{D54DCC70-B908-4D39-A2DA-2860633807D2}</b:Guid>
    <b:Author>
      <b:Author>
        <b:NameList>
          <b:Person>
            <b:Last>Bathe</b:Last>
            <b:First>Klaus-Jürgen</b:First>
          </b:Person>
        </b:NameList>
      </b:Author>
    </b:Author>
    <b:Title>Finite element procedures</b:Title>
    <b:Year>1996</b:Year>
    <b:City>New Jersey</b:City>
    <b:Publisher>Prentice Hall</b:Publisher>
    <b:LCID>en-US</b:LCID>
    <b:RefOrder>1</b:RefOrder>
  </b:Source>
</b:Sources>
</file>

<file path=customXml/itemProps1.xml><?xml version="1.0" encoding="utf-8"?>
<ds:datastoreItem xmlns:ds="http://schemas.openxmlformats.org/officeDocument/2006/customXml" ds:itemID="{8F6ED0F7-FB2F-4670-8049-321E8BC731CB}">
  <ds:schemaRefs>
    <ds:schemaRef ds:uri="http://schemas.openxmlformats.org/officeDocument/2006/bibliography"/>
  </ds:schemaRefs>
</ds:datastoreItem>
</file>

<file path=customXml/itemProps2.xml><?xml version="1.0" encoding="utf-8"?>
<ds:datastoreItem xmlns:ds="http://schemas.openxmlformats.org/officeDocument/2006/customXml" ds:itemID="{8B179E43-AF22-4F2B-9E15-9FB4C72D7403}">
  <ds:schemaRefs>
    <ds:schemaRef ds:uri="http://schemas.openxmlformats.org/officeDocument/2006/bibliography"/>
  </ds:schemaRefs>
</ds:datastoreItem>
</file>

<file path=customXml/itemProps3.xml><?xml version="1.0" encoding="utf-8"?>
<ds:datastoreItem xmlns:ds="http://schemas.openxmlformats.org/officeDocument/2006/customXml" ds:itemID="{BF793F5B-7DCC-40EF-A447-E742053CE432}">
  <ds:schemaRefs>
    <ds:schemaRef ds:uri="http://schemas.openxmlformats.org/officeDocument/2006/bibliography"/>
  </ds:schemaRefs>
</ds:datastoreItem>
</file>

<file path=customXml/itemProps4.xml><?xml version="1.0" encoding="utf-8"?>
<ds:datastoreItem xmlns:ds="http://schemas.openxmlformats.org/officeDocument/2006/customXml" ds:itemID="{07FAC2BC-6B30-42F0-AF7C-72651A8D2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2851</Words>
  <Characters>16256</Characters>
  <Application>Microsoft Office Word</Application>
  <DocSecurity>0</DocSecurity>
  <Lines>135</Lines>
  <Paragraphs>38</Paragraphs>
  <ScaleCrop>false</ScaleCrop>
  <HeadingPairs>
    <vt:vector size="2" baseType="variant">
      <vt:variant>
        <vt:lpstr>Titel</vt:lpstr>
      </vt:variant>
      <vt:variant>
        <vt:i4>1</vt:i4>
      </vt:variant>
    </vt:vector>
  </HeadingPairs>
  <TitlesOfParts>
    <vt:vector size="1" baseType="lpstr">
      <vt:lpstr>2013_thin_walled_constancy_buck_load</vt:lpstr>
    </vt:vector>
  </TitlesOfParts>
  <Company>WB-SM,    DLR   BS</Company>
  <LinksUpToDate>false</LinksUpToDate>
  <CharactersWithSpaces>19069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2013_thin_walled_constancy_buck_load</dc:title>
  <dc:creator>Saullo Castro</dc:creator>
  <cp:lastModifiedBy>pfh-castro</cp:lastModifiedBy>
  <cp:revision>145</cp:revision>
  <cp:lastPrinted>2014-09-01T09:47:00Z</cp:lastPrinted>
  <dcterms:created xsi:type="dcterms:W3CDTF">2014-03-01T10:14:00Z</dcterms:created>
  <dcterms:modified xsi:type="dcterms:W3CDTF">2014-10-01T10:33:00Z</dcterms:modified>
</cp:coreProperties>
</file>