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76" w:rsidRDefault="008311C1" w:rsidP="00D51BF7">
      <w:pPr>
        <w:rPr>
          <w:rFonts w:ascii="Arial Narrow" w:hAnsi="Arial Narrow" w:cs="Arial"/>
          <w:b/>
        </w:rPr>
      </w:pPr>
      <w:bookmarkStart w:id="0" w:name="_GoBack"/>
      <w:bookmarkEnd w:id="0"/>
      <w:r>
        <w:rPr>
          <w:rFonts w:ascii="Arial Narrow" w:hAnsi="Arial Narrow" w:cs="Arial"/>
          <w:b/>
        </w:rPr>
        <w:t>Monitoring Criteria and Scores – RAT</w:t>
      </w:r>
    </w:p>
    <w:p w:rsidR="00C67211" w:rsidRDefault="00C67211" w:rsidP="00C67211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064818" w:rsidRPr="00C67211" w:rsidRDefault="00064818">
      <w:pPr>
        <w:rPr>
          <w:rFonts w:ascii="Arial Narrow" w:hAnsi="Arial Narrow" w:cs="Arial"/>
          <w:sz w:val="22"/>
          <w:szCs w:val="22"/>
        </w:rPr>
      </w:pPr>
    </w:p>
    <w:tbl>
      <w:tblPr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2126"/>
        <w:gridCol w:w="2611"/>
      </w:tblGrid>
      <w:tr w:rsidR="00064818" w:rsidRPr="00C67211" w:rsidTr="00C67211">
        <w:tc>
          <w:tcPr>
            <w:tcW w:w="2093" w:type="dxa"/>
          </w:tcPr>
          <w:p w:rsidR="00064818" w:rsidRPr="00C67211" w:rsidRDefault="00064818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b/>
                <w:sz w:val="22"/>
                <w:szCs w:val="22"/>
              </w:rPr>
              <w:t>General criteria</w:t>
            </w:r>
          </w:p>
        </w:tc>
        <w:tc>
          <w:tcPr>
            <w:tcW w:w="2410" w:type="dxa"/>
          </w:tcPr>
          <w:p w:rsidR="00064818" w:rsidRPr="00C67211" w:rsidRDefault="00064818" w:rsidP="0035772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064818" w:rsidRPr="00C67211" w:rsidRDefault="00064818" w:rsidP="0035772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2611" w:type="dxa"/>
          </w:tcPr>
          <w:p w:rsidR="00064818" w:rsidRPr="00C67211" w:rsidRDefault="00064818" w:rsidP="0035772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</w:tr>
      <w:tr w:rsidR="00D534F2" w:rsidRPr="00C67211" w:rsidTr="00C67211">
        <w:tc>
          <w:tcPr>
            <w:tcW w:w="2093" w:type="dxa"/>
          </w:tcPr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Activity – i.e. movement around the cage</w:t>
            </w:r>
          </w:p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Bright, Alert, Responsive (BAR)</w:t>
            </w:r>
          </w:p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Normal – mobile and active</w:t>
            </w:r>
          </w:p>
        </w:tc>
        <w:tc>
          <w:tcPr>
            <w:tcW w:w="2126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Somewhat and/or intermittent stillness as compared to others</w:t>
            </w:r>
          </w:p>
        </w:tc>
        <w:tc>
          <w:tcPr>
            <w:tcW w:w="2611" w:type="dxa"/>
          </w:tcPr>
          <w:p w:rsidR="00D534F2" w:rsidRPr="00C67211" w:rsidRDefault="00D534F2" w:rsidP="008468DF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Will only move if approached or reluctant to move when touched.  Moderately reduced activity, dull, lethargic</w:t>
            </w:r>
          </w:p>
        </w:tc>
      </w:tr>
      <w:tr w:rsidR="00D534F2" w:rsidRPr="00C67211" w:rsidTr="00C67211">
        <w:tc>
          <w:tcPr>
            <w:tcW w:w="2093" w:type="dxa"/>
          </w:tcPr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Body Posture</w:t>
            </w:r>
          </w:p>
        </w:tc>
        <w:tc>
          <w:tcPr>
            <w:tcW w:w="2410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Normal</w:t>
            </w:r>
          </w:p>
        </w:tc>
        <w:tc>
          <w:tcPr>
            <w:tcW w:w="2126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Somewhat and/or intermittent hunched appearance</w:t>
            </w:r>
          </w:p>
        </w:tc>
        <w:tc>
          <w:tcPr>
            <w:tcW w:w="2611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Moderate/continuous hunching and still</w:t>
            </w:r>
          </w:p>
        </w:tc>
      </w:tr>
      <w:tr w:rsidR="00D534F2" w:rsidRPr="00C67211" w:rsidTr="00C67211">
        <w:tc>
          <w:tcPr>
            <w:tcW w:w="2093" w:type="dxa"/>
          </w:tcPr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 xml:space="preserve">Social Behaviour </w:t>
            </w:r>
          </w:p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(only relevant for group housed animals)</w:t>
            </w:r>
          </w:p>
          <w:p w:rsidR="00D534F2" w:rsidRPr="00C67211" w:rsidRDefault="00D534F2" w:rsidP="00C0771F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Normal</w:t>
            </w:r>
          </w:p>
        </w:tc>
        <w:tc>
          <w:tcPr>
            <w:tcW w:w="2126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Somewhat or intermittently separate from others</w:t>
            </w:r>
          </w:p>
        </w:tc>
        <w:tc>
          <w:tcPr>
            <w:tcW w:w="2611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Completely separate or isolated from others</w:t>
            </w:r>
          </w:p>
        </w:tc>
      </w:tr>
      <w:tr w:rsidR="00D534F2" w:rsidRPr="00C67211" w:rsidTr="00C67211">
        <w:tc>
          <w:tcPr>
            <w:tcW w:w="2093" w:type="dxa"/>
          </w:tcPr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Coat quality</w:t>
            </w:r>
            <w:r w:rsidR="00983734">
              <w:rPr>
                <w:rFonts w:ascii="Arial Narrow" w:hAnsi="Arial Narrow" w:cs="Arial"/>
                <w:sz w:val="22"/>
                <w:szCs w:val="22"/>
              </w:rPr>
              <w:t>/Skin condition</w:t>
            </w:r>
          </w:p>
        </w:tc>
        <w:tc>
          <w:tcPr>
            <w:tcW w:w="2410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 xml:space="preserve">Normal. Coat flat and glossy, showing evidence of </w:t>
            </w:r>
            <w:r w:rsidR="008468DF">
              <w:rPr>
                <w:rFonts w:ascii="Arial Narrow" w:hAnsi="Arial Narrow" w:cs="Arial"/>
                <w:sz w:val="22"/>
                <w:szCs w:val="22"/>
              </w:rPr>
              <w:t xml:space="preserve">normal </w:t>
            </w:r>
            <w:r w:rsidRPr="00C67211">
              <w:rPr>
                <w:rFonts w:ascii="Arial Narrow" w:hAnsi="Arial Narrow" w:cs="Arial"/>
                <w:sz w:val="22"/>
                <w:szCs w:val="22"/>
              </w:rPr>
              <w:t>grooming behaviour</w:t>
            </w:r>
          </w:p>
        </w:tc>
        <w:tc>
          <w:tcPr>
            <w:tcW w:w="2126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Somewhat ruffled or unkempt or mild piloerection</w:t>
            </w:r>
            <w:r w:rsidR="00983734">
              <w:rPr>
                <w:rFonts w:ascii="Arial Narrow" w:hAnsi="Arial Narrow" w:cs="Arial"/>
                <w:sz w:val="22"/>
                <w:szCs w:val="22"/>
              </w:rPr>
              <w:t>. Somewhat scaly, scurfy or reddened or discolouration of skin.</w:t>
            </w:r>
          </w:p>
        </w:tc>
        <w:tc>
          <w:tcPr>
            <w:tcW w:w="2611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Moderately ruffled or moderate piloerection consistent with failure to groom.</w:t>
            </w:r>
            <w:r w:rsidR="00983734">
              <w:rPr>
                <w:rFonts w:ascii="Arial Narrow" w:hAnsi="Arial Narrow" w:cs="Arial"/>
                <w:sz w:val="22"/>
                <w:szCs w:val="22"/>
              </w:rPr>
              <w:t xml:space="preserve"> Moderate scale and scurf, scratches or moderate discolouration of skin.</w:t>
            </w:r>
          </w:p>
        </w:tc>
      </w:tr>
      <w:tr w:rsidR="00D534F2" w:rsidRPr="00C67211" w:rsidTr="00C67211">
        <w:tc>
          <w:tcPr>
            <w:tcW w:w="2093" w:type="dxa"/>
          </w:tcPr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Body Condition</w:t>
            </w:r>
          </w:p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(see diagram below)</w:t>
            </w:r>
          </w:p>
        </w:tc>
        <w:tc>
          <w:tcPr>
            <w:tcW w:w="2410" w:type="dxa"/>
          </w:tcPr>
          <w:p w:rsidR="008468DF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 xml:space="preserve">Animal is well-conditioned. Vertebrae and dorsal pelvis not prominent; palpable with slight pressure. </w:t>
            </w:r>
          </w:p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(see diagram BC</w:t>
            </w:r>
            <w:r w:rsidR="008468D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67211">
              <w:rPr>
                <w:rFonts w:ascii="Arial Narrow" w:hAnsi="Arial Narrow" w:cs="Arial"/>
                <w:sz w:val="22"/>
                <w:szCs w:val="22"/>
              </w:rPr>
              <w:t>3)</w:t>
            </w:r>
          </w:p>
        </w:tc>
        <w:tc>
          <w:tcPr>
            <w:tcW w:w="2126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NA</w:t>
            </w:r>
          </w:p>
        </w:tc>
        <w:tc>
          <w:tcPr>
            <w:tcW w:w="2611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Animal is under conditioned. Segmentation of vertebral column evident.  Dorsal pelvic bones readily palpable. (see diagram BC 2)</w:t>
            </w:r>
          </w:p>
        </w:tc>
      </w:tr>
      <w:tr w:rsidR="00D534F2" w:rsidRPr="00C67211" w:rsidTr="009D7127">
        <w:tc>
          <w:tcPr>
            <w:tcW w:w="2093" w:type="dxa"/>
          </w:tcPr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Facial Expression</w:t>
            </w:r>
          </w:p>
          <w:p w:rsidR="00D534F2" w:rsidRPr="00C67211" w:rsidRDefault="00D534F2" w:rsidP="00D534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(see diagram below)</w:t>
            </w:r>
          </w:p>
        </w:tc>
        <w:tc>
          <w:tcPr>
            <w:tcW w:w="2410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Normal</w:t>
            </w:r>
          </w:p>
        </w:tc>
        <w:tc>
          <w:tcPr>
            <w:tcW w:w="2126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Slight or intermittent narrowing of the eyes and/or flattening of the ears</w:t>
            </w:r>
            <w:r w:rsidR="005F6128"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C67211">
              <w:rPr>
                <w:rFonts w:ascii="Arial Narrow" w:hAnsi="Arial Narrow" w:cs="Arial"/>
                <w:sz w:val="22"/>
                <w:szCs w:val="22"/>
              </w:rPr>
              <w:t xml:space="preserve"> (as per diagram)</w:t>
            </w:r>
          </w:p>
        </w:tc>
        <w:tc>
          <w:tcPr>
            <w:tcW w:w="2611" w:type="dxa"/>
          </w:tcPr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 xml:space="preserve">Moderate narrowing of the eyes and/or flattening of </w:t>
            </w:r>
          </w:p>
          <w:p w:rsidR="00D534F2" w:rsidRPr="00C67211" w:rsidRDefault="00D534F2" w:rsidP="00D534F2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the ears</w:t>
            </w:r>
            <w:r w:rsidR="005F6128">
              <w:rPr>
                <w:rFonts w:ascii="Arial Narrow" w:hAnsi="Arial Narrow" w:cs="Arial"/>
                <w:sz w:val="22"/>
                <w:szCs w:val="22"/>
              </w:rPr>
              <w:t>.</w:t>
            </w:r>
            <w:r w:rsidRPr="00C67211">
              <w:rPr>
                <w:rFonts w:ascii="Arial Narrow" w:hAnsi="Arial Narrow" w:cs="Arial"/>
                <w:sz w:val="22"/>
                <w:szCs w:val="22"/>
              </w:rPr>
              <w:t xml:space="preserve"> (as per diagram)</w:t>
            </w:r>
          </w:p>
        </w:tc>
      </w:tr>
      <w:tr w:rsidR="005F6128" w:rsidRPr="00C67211" w:rsidTr="009D7127">
        <w:tc>
          <w:tcPr>
            <w:tcW w:w="4503" w:type="dxa"/>
            <w:gridSpan w:val="2"/>
            <w:shd w:val="clear" w:color="auto" w:fill="D9D9D9" w:themeFill="background1" w:themeFillShade="D9"/>
          </w:tcPr>
          <w:p w:rsidR="005F6128" w:rsidRPr="005A5205" w:rsidRDefault="005F6128" w:rsidP="005F6128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5A5205">
              <w:rPr>
                <w:rFonts w:ascii="Arial Narrow" w:hAnsi="Arial Narrow" w:cs="Arial"/>
                <w:b/>
                <w:sz w:val="22"/>
                <w:szCs w:val="22"/>
              </w:rPr>
              <w:t xml:space="preserve">Other presenting signs/symptoms </w:t>
            </w:r>
          </w:p>
          <w:p w:rsidR="005F6128" w:rsidRPr="005A5205" w:rsidRDefault="005F6128" w:rsidP="005F6128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A5205">
              <w:rPr>
                <w:rFonts w:ascii="Arial Narrow" w:hAnsi="Arial Narrow"/>
                <w:b/>
                <w:bCs/>
                <w:color w:val="000000"/>
                <w:kern w:val="24"/>
                <w:sz w:val="16"/>
                <w:szCs w:val="16"/>
              </w:rPr>
              <w:t>Although the most relevant monitoring criteria have been selected, if a circumstance arises where there are additional presenting signs or behaviours, these must be acknowledged, scored, recorded and reported to the AWO as an adverse event.</w:t>
            </w:r>
          </w:p>
          <w:p w:rsidR="005F6128" w:rsidRPr="00C67211" w:rsidRDefault="005F6128" w:rsidP="005F6128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5F6128" w:rsidRPr="00C67211" w:rsidRDefault="005F6128" w:rsidP="0035772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Slight or intermittent or possible deviation from normal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for this sign.</w:t>
            </w:r>
          </w:p>
        </w:tc>
        <w:tc>
          <w:tcPr>
            <w:tcW w:w="2611" w:type="dxa"/>
            <w:shd w:val="clear" w:color="auto" w:fill="D9D9D9" w:themeFill="background1" w:themeFillShade="D9"/>
          </w:tcPr>
          <w:p w:rsidR="005F6128" w:rsidRPr="00C67211" w:rsidRDefault="005F6128" w:rsidP="00880168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67211">
              <w:rPr>
                <w:rFonts w:ascii="Arial Narrow" w:hAnsi="Arial Narrow" w:cs="Arial"/>
                <w:sz w:val="22"/>
                <w:szCs w:val="22"/>
              </w:rPr>
              <w:t>Moderate or consistent or definite deviation from normal but not marked</w:t>
            </w:r>
            <w:r>
              <w:rPr>
                <w:rFonts w:ascii="Arial Narrow" w:hAnsi="Arial Narrow" w:cs="Arial"/>
                <w:sz w:val="22"/>
                <w:szCs w:val="22"/>
              </w:rPr>
              <w:t>, for this sign.</w:t>
            </w:r>
          </w:p>
        </w:tc>
      </w:tr>
    </w:tbl>
    <w:p w:rsidR="00B44BAB" w:rsidRPr="00C67211" w:rsidRDefault="00B44BAB">
      <w:pPr>
        <w:rPr>
          <w:rFonts w:ascii="Arial Narrow" w:hAnsi="Arial Narrow" w:cs="Arial"/>
          <w:sz w:val="22"/>
          <w:szCs w:val="22"/>
        </w:rPr>
      </w:pPr>
    </w:p>
    <w:p w:rsidR="00CF3299" w:rsidRPr="00C67211" w:rsidRDefault="00CF3299" w:rsidP="00CF3299">
      <w:pPr>
        <w:ind w:left="426"/>
        <w:rPr>
          <w:rFonts w:ascii="Arial Narrow" w:hAnsi="Arial Narrow" w:cs="Arial"/>
          <w:b/>
          <w:sz w:val="16"/>
          <w:szCs w:val="16"/>
        </w:rPr>
      </w:pPr>
    </w:p>
    <w:p w:rsidR="00CF3299" w:rsidRPr="00C67211" w:rsidRDefault="00CF3299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7F3D30" w:rsidRDefault="007F3D30">
      <w:pPr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br w:type="page"/>
      </w: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8C1C00" w:rsidP="00CF3299">
      <w:pPr>
        <w:ind w:left="426"/>
        <w:rPr>
          <w:rFonts w:ascii="Arial Narrow" w:hAnsi="Arial Narrow" w:cs="Arial"/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72390</wp:posOffset>
                </wp:positionV>
                <wp:extent cx="3802380" cy="3459480"/>
                <wp:effectExtent l="19050" t="19050" r="7620" b="2667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2380" cy="3459480"/>
                          <a:chOff x="0" y="0"/>
                          <a:chExt cx="3802380" cy="3459480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0" y="0"/>
                            <a:ext cx="3088005" cy="1447800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5240" y="2270760"/>
                            <a:ext cx="3088005" cy="1188720"/>
                          </a:xfrm>
                          <a:prstGeom prst="rect">
                            <a:avLst/>
                          </a:prstGeom>
                          <a:noFill/>
                          <a:ln w="349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  <w:p w:rsidR="00861CEB" w:rsidRDefault="00861CEB" w:rsidP="00861CE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1"/>
                        <wps:cNvSpPr txBox="1"/>
                        <wps:spPr>
                          <a:xfrm>
                            <a:off x="3154680" y="1203960"/>
                            <a:ext cx="6477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E99" w:rsidRDefault="00437E99">
                              <w:r w:rsidRPr="00437E99"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  <w:t>EYES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154680" y="3147060"/>
                            <a:ext cx="647700" cy="243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37E99" w:rsidRDefault="00437E99" w:rsidP="00437E99">
                              <w:r>
                                <w:rPr>
                                  <w:rFonts w:ascii="Arial Narrow" w:hAnsi="Arial Narrow"/>
                                  <w:b/>
                                  <w:color w:val="FF0000"/>
                                </w:rPr>
                                <w:t>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213.5pt;margin-top:5.7pt;width:299.4pt;height:272.4pt;z-index:251673600" coordsize="38023,3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">
                <v:rect id="Rectangle 289" o:spid="_x0000_s1027" style="position:absolute;width:30880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93mcIA&#10;AADcAAAADwAAAGRycy9kb3ducmV2LnhtbESPzWrDMBCE74W+g9hCLyWR40JJ3CjBMRR8jR1y3lgb&#10;29RaGUv+6dtXgUKPw8x8w+yPi+nERINrLSvYrCMQxJXVLdcKLuXXagvCeWSNnWVS8EMOjofnpz0m&#10;2s58pqnwtQgQdgkqaLzvEyld1ZBBt7Y9cfDudjDogxxqqQecA9x0Mo6iD2mw5bDQYE9ZQ9V3MRoF&#10;7/OJcmkjLDVnt3Fqr28yjZV6fVnSTxCeFv8f/mvnWkG83cHjTDg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3eZwgAAANwAAAAPAAAAAAAAAAAAAAAAAJgCAABkcnMvZG93&#10;bnJldi54bWxQSwUGAAAAAAQABAD1AAAAhwMAAAAA&#10;" filled="f" strokecolor="red" strokeweight="2.75pt">
                  <v:textbox>
                    <w:txbxContent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</w:txbxContent>
                  </v:textbox>
                </v:rect>
                <v:rect id="Rectangle 291" o:spid="_x0000_s1028" style="position:absolute;left:152;top:22707;width:30880;height:11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DtQsIA&#10;AADcAAAADwAAAGRycy9kb3ducmV2LnhtbESPT2vCQBTE7wW/w/KEXopuEqFodBUVCl6blJ6f2WcS&#10;zL4N2c0fv71bEHocZuY3zO4wmUYM1LnasoJ4GYEgLqyuuVTwk38t1iCcR9bYWCYFD3Jw2M/edphq&#10;O/I3DZkvRYCwS1FB5X2bSumKigy6pW2Jg3eznUEfZFdK3eEY4KaRSRR9SoM1h4UKWzpXVNyz3ihY&#10;jSe6SBthrvl87Yf690MeE6Xe59NxC8LT5P/Dr/ZFK0g2MfydCUdA7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O1CwgAAANwAAAAPAAAAAAAAAAAAAAAAAJgCAABkcnMvZG93&#10;bnJldi54bWxQSwUGAAAAAAQABAD1AAAAhwMAAAAA&#10;" filled="f" strokecolor="red" strokeweight="2.75pt">
                  <v:textbox>
                    <w:txbxContent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  <w:p w:rsidR="00861CEB" w:rsidRDefault="00861CEB" w:rsidP="00861CE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FF000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left:31546;top:12039;width:6477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437E99" w:rsidRDefault="00437E99">
                        <w:r w:rsidRPr="00437E99">
                          <w:rPr>
                            <w:rFonts w:ascii="Arial Narrow" w:hAnsi="Arial Narrow"/>
                            <w:b/>
                            <w:color w:val="FF0000"/>
                          </w:rPr>
                          <w:t>EYES</w:t>
                        </w:r>
                      </w:p>
                    </w:txbxContent>
                  </v:textbox>
                </v:shape>
                <v:shape id="_x0000_s1030" type="#_x0000_t202" style="position:absolute;left:31546;top:31470;width:6477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D7sQA&#10;AADaAAAADwAAAGRycy9kb3ducmV2LnhtbESPQWvCQBSE7wX/w/KE3urGUkqJriLSUoUGNQpeH9ln&#10;Es2+Dbtbk/rru4WCx2FmvmGm89404krO15YVjEcJCOLC6ppLBYf9x9MbCB+QNTaWScEPeZjPBg9T&#10;TLXteEfXPJQiQtinqKAKoU2l9EVFBv3ItsTRO1lnMETpSqkddhFuGvmcJK/SYM1xocKWlhUVl/zb&#10;KDh2+afbrNfnbbvKbptbnn3Re6bU47BfTEAE6sM9/N9eaQUv8Hc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2Q+7EAAAA2gAAAA8AAAAAAAAAAAAAAAAAmAIAAGRycy9k&#10;b3ducmV2LnhtbFBLBQYAAAAABAAEAPUAAACJAwAAAAA=&#10;" fillcolor="window" stroked="f" strokeweight=".5pt">
                  <v:textbox>
                    <w:txbxContent>
                      <w:p w:rsidR="00437E99" w:rsidRDefault="00437E99" w:rsidP="00437E99">
                        <w:r>
                          <w:rPr>
                            <w:rFonts w:ascii="Arial Narrow" w:hAnsi="Arial Narrow"/>
                            <w:b/>
                            <w:color w:val="FF0000"/>
                          </w:rPr>
                          <w:t>EARS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129540</wp:posOffset>
                </wp:positionV>
                <wp:extent cx="2907665" cy="4425315"/>
                <wp:effectExtent l="0" t="0" r="26670" b="1397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442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205" w:rsidRDefault="008C1C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4625" cy="4324350"/>
                                  <wp:effectExtent l="0" t="0" r="0" b="0"/>
                                  <wp:docPr id="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4625" cy="432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214pt;margin-top:10.2pt;width:228.95pt;height:348.45pt;z-index:2516613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">
                <v:textbox style="mso-fit-shape-to-text:t">
                  <w:txbxContent>
                    <w:p w:rsidR="005A5205" w:rsidRDefault="008C1C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4625" cy="4324350"/>
                            <wp:effectExtent l="0" t="0" r="0" b="0"/>
                            <wp:docPr id="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4625" cy="432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69215</wp:posOffset>
                </wp:positionV>
                <wp:extent cx="2602865" cy="4444365"/>
                <wp:effectExtent l="0" t="0" r="26670" b="139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444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205" w:rsidRDefault="008C1C00">
                            <w:r>
                              <w:rPr>
                                <w:rFonts w:ascii="Arial Narrow" w:hAnsi="Arial Narrow" w:cs="Arial"/>
                                <w:noProof/>
                              </w:rPr>
                              <w:drawing>
                                <wp:inline distT="0" distB="0" distL="0" distR="0">
                                  <wp:extent cx="2409825" cy="4343400"/>
                                  <wp:effectExtent l="0" t="0" r="0" b="0"/>
                                  <wp:docPr id="5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825" cy="434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-10.25pt;margin-top:5.45pt;width:204.95pt;height:349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">
                <v:textbox style="mso-fit-shape-to-text:t">
                  <w:txbxContent>
                    <w:p w:rsidR="005A5205" w:rsidRDefault="008C1C00">
                      <w:r>
                        <w:rPr>
                          <w:rFonts w:ascii="Arial Narrow" w:hAnsi="Arial Narrow" w:cs="Arial"/>
                          <w:noProof/>
                        </w:rPr>
                        <w:drawing>
                          <wp:inline distT="0" distB="0" distL="0" distR="0">
                            <wp:extent cx="2409825" cy="4343400"/>
                            <wp:effectExtent l="0" t="0" r="0" b="0"/>
                            <wp:docPr id="5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9825" cy="434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244D72" w:rsidRPr="00C67211" w:rsidRDefault="00244D72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CE375D" w:rsidRPr="00C67211" w:rsidRDefault="00CE375D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CE375D" w:rsidRPr="00C67211" w:rsidRDefault="00CE375D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CE375D" w:rsidRPr="00C67211" w:rsidRDefault="00CE375D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CE375D" w:rsidRPr="00C67211" w:rsidRDefault="00CE375D" w:rsidP="00CF3299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1D6667" w:rsidRDefault="001D6667" w:rsidP="001D6667">
      <w:pPr>
        <w:rPr>
          <w:rFonts w:ascii="Arial Narrow" w:hAnsi="Arial Narrow" w:cs="Arial"/>
          <w:b/>
          <w:sz w:val="22"/>
          <w:szCs w:val="22"/>
        </w:rPr>
      </w:pPr>
    </w:p>
    <w:p w:rsidR="001D6667" w:rsidRDefault="001D6667" w:rsidP="001D6667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1D6667" w:rsidRDefault="001D6667" w:rsidP="001D6667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1D6667" w:rsidRDefault="001D6667" w:rsidP="001D6667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5A5205" w:rsidRDefault="005A5205" w:rsidP="001D6667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5A5205" w:rsidRDefault="005A5205" w:rsidP="001D6667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5A5205" w:rsidRDefault="008C1C00" w:rsidP="001D6667">
      <w:pPr>
        <w:ind w:left="426"/>
        <w:rPr>
          <w:rFonts w:ascii="Arial Narrow" w:hAnsi="Arial Narrow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2540</wp:posOffset>
                </wp:positionV>
                <wp:extent cx="3139440" cy="450850"/>
                <wp:effectExtent l="0" t="0" r="22860" b="2603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A4C" w:rsidRPr="00770A4C" w:rsidRDefault="00770A4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770A4C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Sotocinal et al. The Rat Grimace Scale: A partially automated method for quantifying pain in the laboratory rat via facial expressions. Molecular Pain 2011, 7:55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210.5pt;margin-top:.2pt;width:247.2pt;height:35.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">
                <v:textbox style="mso-fit-shape-to-text:t">
                  <w:txbxContent>
                    <w:p w:rsidR="00770A4C" w:rsidRPr="00770A4C" w:rsidRDefault="00770A4C">
                      <w:pPr>
                        <w:rPr>
                          <w:rFonts w:ascii="Arial Narrow" w:hAnsi="Arial Narrow"/>
                        </w:rPr>
                      </w:pPr>
                      <w:r w:rsidRPr="00770A4C">
                        <w:rPr>
                          <w:rFonts w:ascii="Arial Narrow" w:hAnsi="Arial Narrow"/>
                          <w:sz w:val="16"/>
                          <w:szCs w:val="16"/>
                        </w:rPr>
                        <w:t>Sotocinal et al. The Rat Grimace Scale: A partially automated method for quantifying pain in the laboratory rat via facial expressions. Molecular Pain 2011, 7:55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10160</wp:posOffset>
                </wp:positionV>
                <wp:extent cx="2592705" cy="480060"/>
                <wp:effectExtent l="0" t="0" r="1714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205" w:rsidRPr="005A5205" w:rsidRDefault="005A5205" w:rsidP="005A5205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5A5205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Hickman DL, Swan M. Use of body condition scordre techniques to assess health status in a rat model of polycystic kidney disease. JAALAM 49 (2) 2010: 155-159</w:t>
                            </w:r>
                          </w:p>
                          <w:p w:rsidR="005A5205" w:rsidRDefault="005A52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9.7pt;margin-top:.8pt;width:204.15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0CKQIAAE0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">
                <v:textbox>
                  <w:txbxContent>
                    <w:p w:rsidR="005A5205" w:rsidRPr="005A5205" w:rsidRDefault="005A5205" w:rsidP="005A5205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5A5205">
                        <w:rPr>
                          <w:rFonts w:ascii="Arial Narrow" w:hAnsi="Arial Narrow"/>
                          <w:sz w:val="16"/>
                          <w:szCs w:val="16"/>
                        </w:rPr>
                        <w:t>Hickman DL, Swan M. Use of body condition scordre techniques to assess health status in a rat model of polycystic kidney disease. JAALAM 49 (2) 2010: 155-159</w:t>
                      </w:r>
                    </w:p>
                    <w:p w:rsidR="005A5205" w:rsidRDefault="005A5205"/>
                  </w:txbxContent>
                </v:textbox>
              </v:shape>
            </w:pict>
          </mc:Fallback>
        </mc:AlternateContent>
      </w:r>
    </w:p>
    <w:p w:rsidR="005A5205" w:rsidRDefault="008C1C00" w:rsidP="001D6667">
      <w:pPr>
        <w:ind w:left="426"/>
        <w:rPr>
          <w:rFonts w:ascii="Arial Narrow" w:hAnsi="Arial Narrow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5057775</wp:posOffset>
                </wp:positionV>
                <wp:extent cx="3096260" cy="451485"/>
                <wp:effectExtent l="0" t="0" r="27940" b="2540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A4C" w:rsidRPr="00464078" w:rsidRDefault="00770A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4078">
                              <w:rPr>
                                <w:sz w:val="16"/>
                                <w:szCs w:val="16"/>
                              </w:rPr>
                              <w:t>Sotocinal et al. The Rat Grimace Scale: A partially automated method for quantifying pain in the laboratory rat via facial expressions. Molecular Pain 2011, 7:55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302.1pt;margin-top:398.25pt;width:243.8pt;height:35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">
                <v:textbox style="mso-fit-shape-to-text:t">
                  <w:txbxContent>
                    <w:p w:rsidR="00770A4C" w:rsidRPr="00464078" w:rsidRDefault="00770A4C">
                      <w:pPr>
                        <w:rPr>
                          <w:sz w:val="16"/>
                          <w:szCs w:val="16"/>
                        </w:rPr>
                      </w:pPr>
                      <w:r w:rsidRPr="00464078">
                        <w:rPr>
                          <w:sz w:val="16"/>
                          <w:szCs w:val="16"/>
                        </w:rPr>
                        <w:t>Sotocinal et al. The Rat Grimace Scale: A partially automated method for quantifying pain in the laboratory rat via facial expressions. Molecular Pain 2011, 7:55</w:t>
                      </w:r>
                    </w:p>
                  </w:txbxContent>
                </v:textbox>
              </v:shape>
            </w:pict>
          </mc:Fallback>
        </mc:AlternateContent>
      </w:r>
    </w:p>
    <w:p w:rsidR="001D6667" w:rsidRDefault="008C1C00" w:rsidP="001D6667">
      <w:pPr>
        <w:ind w:left="426"/>
        <w:rPr>
          <w:rFonts w:ascii="Arial Narrow" w:hAnsi="Arial Narrow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5135880</wp:posOffset>
                </wp:positionV>
                <wp:extent cx="2600960" cy="464820"/>
                <wp:effectExtent l="0" t="0" r="27940" b="114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205" w:rsidRPr="00E42E59" w:rsidRDefault="005A52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2E59">
                              <w:rPr>
                                <w:sz w:val="16"/>
                                <w:szCs w:val="16"/>
                              </w:rPr>
                              <w:t>Hickman DL, Swan M. Use of body condition scordre techniques to assess health status in a rat model of polycystic kidney disease. JAALAM 49 (2) 2010: 155-159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63.55pt;margin-top:404.4pt;width:204.8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aGLgIAAFk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">
                <v:textbox>
                  <w:txbxContent>
                    <w:p w:rsidR="005A5205" w:rsidRPr="00E42E59" w:rsidRDefault="005A5205">
                      <w:pPr>
                        <w:rPr>
                          <w:sz w:val="16"/>
                          <w:szCs w:val="16"/>
                        </w:rPr>
                      </w:pPr>
                      <w:r w:rsidRPr="00E42E59">
                        <w:rPr>
                          <w:sz w:val="16"/>
                          <w:szCs w:val="16"/>
                        </w:rPr>
                        <w:t>Hickman DL, Swan M. Use of body condition scordre techniques to assess health status in a rat model of polycystic kidney disease. JAALAM 49 (2) 2010: 155-159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5135880</wp:posOffset>
                </wp:positionV>
                <wp:extent cx="2600960" cy="464820"/>
                <wp:effectExtent l="0" t="0" r="27940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205" w:rsidRPr="00E42E59" w:rsidRDefault="005A52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2E59">
                              <w:rPr>
                                <w:sz w:val="16"/>
                                <w:szCs w:val="16"/>
                              </w:rPr>
                              <w:t>Hickman DL, Swan M. Use of body condition scordre techniques to assess health status in a rat model of polycystic kidney disease. JAALAM 49 (2) 2010: 155-159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63.55pt;margin-top:404.4pt;width:204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">
                <v:textbox>
                  <w:txbxContent>
                    <w:p w:rsidR="005A5205" w:rsidRPr="00E42E59" w:rsidRDefault="005A5205">
                      <w:pPr>
                        <w:rPr>
                          <w:sz w:val="16"/>
                          <w:szCs w:val="16"/>
                        </w:rPr>
                      </w:pPr>
                      <w:r w:rsidRPr="00E42E59">
                        <w:rPr>
                          <w:sz w:val="16"/>
                          <w:szCs w:val="16"/>
                        </w:rPr>
                        <w:t>Hickman DL, Swan M. Use of body condition scordre techniques to assess health status in a rat model of polycystic kidney disease. JAALAM 49 (2) 2010: 155-159</w:t>
                      </w:r>
                    </w:p>
                  </w:txbxContent>
                </v:textbox>
              </v:shape>
            </w:pict>
          </mc:Fallback>
        </mc:AlternateContent>
      </w:r>
    </w:p>
    <w:p w:rsidR="001D6667" w:rsidRDefault="001D6667" w:rsidP="001D6667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1D6667" w:rsidRDefault="001D6667" w:rsidP="001D6667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621269" w:rsidRPr="00C67211" w:rsidRDefault="00621269">
      <w:pPr>
        <w:rPr>
          <w:rFonts w:ascii="Arial Narrow" w:hAnsi="Arial Narrow" w:cs="Arial"/>
          <w:color w:val="808080"/>
          <w:sz w:val="22"/>
          <w:szCs w:val="22"/>
        </w:rPr>
      </w:pPr>
    </w:p>
    <w:p w:rsidR="006B2FE2" w:rsidRDefault="006B2FE2" w:rsidP="006B2FE2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6B2FE2" w:rsidRDefault="006B2FE2" w:rsidP="006B2FE2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9A056D" w:rsidRDefault="009A056D" w:rsidP="006B2FE2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6B2FE2" w:rsidRDefault="006B2FE2" w:rsidP="006B2FE2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B37A25" w:rsidRDefault="00B37A25" w:rsidP="00B37A25">
      <w:pPr>
        <w:ind w:left="426"/>
        <w:rPr>
          <w:rFonts w:ascii="Arial Narrow" w:hAnsi="Arial Narrow" w:cs="Arial"/>
          <w:b/>
          <w:sz w:val="22"/>
          <w:szCs w:val="22"/>
        </w:rPr>
      </w:pPr>
    </w:p>
    <w:p w:rsidR="00B37A25" w:rsidRPr="00C67211" w:rsidRDefault="00B37A25" w:rsidP="00B37A25">
      <w:pPr>
        <w:ind w:left="360"/>
        <w:rPr>
          <w:rFonts w:ascii="Arial Narrow" w:hAnsi="Arial Narrow" w:cs="Arial"/>
          <w:b/>
          <w:sz w:val="22"/>
          <w:szCs w:val="22"/>
        </w:rPr>
      </w:pPr>
    </w:p>
    <w:p w:rsidR="00B37A25" w:rsidRPr="00B37A25" w:rsidRDefault="00B37A25" w:rsidP="00B37A25">
      <w:pPr>
        <w:ind w:left="426"/>
        <w:rPr>
          <w:rFonts w:ascii="Arial Narrow" w:hAnsi="Arial Narrow" w:cs="Arial"/>
          <w:sz w:val="22"/>
          <w:szCs w:val="22"/>
        </w:rPr>
      </w:pPr>
    </w:p>
    <w:p w:rsidR="00B37A25" w:rsidRPr="00B37A25" w:rsidRDefault="00B37A25" w:rsidP="00B37A25">
      <w:pPr>
        <w:ind w:left="426"/>
        <w:rPr>
          <w:rFonts w:ascii="Arial Narrow" w:hAnsi="Arial Narrow" w:cs="Arial"/>
          <w:sz w:val="22"/>
          <w:szCs w:val="22"/>
        </w:rPr>
      </w:pPr>
    </w:p>
    <w:p w:rsidR="00B37A25" w:rsidRPr="00B37A25" w:rsidRDefault="00B37A25" w:rsidP="00B37A25">
      <w:pPr>
        <w:ind w:left="426"/>
        <w:rPr>
          <w:rFonts w:ascii="Arial Narrow" w:hAnsi="Arial Narrow" w:cs="Arial"/>
          <w:sz w:val="22"/>
          <w:szCs w:val="22"/>
        </w:rPr>
      </w:pPr>
    </w:p>
    <w:p w:rsidR="00B37A25" w:rsidRPr="00B37A25" w:rsidRDefault="00B37A25" w:rsidP="00B37A25">
      <w:pPr>
        <w:ind w:left="426"/>
        <w:rPr>
          <w:rFonts w:ascii="Arial Narrow" w:hAnsi="Arial Narrow" w:cs="Arial"/>
          <w:sz w:val="22"/>
          <w:szCs w:val="22"/>
        </w:rPr>
      </w:pPr>
    </w:p>
    <w:p w:rsidR="00B37A25" w:rsidRPr="00B37A25" w:rsidRDefault="00B37A25" w:rsidP="00B37A25">
      <w:pPr>
        <w:ind w:left="426"/>
        <w:rPr>
          <w:rFonts w:ascii="Arial Narrow" w:hAnsi="Arial Narrow" w:cs="Arial"/>
          <w:sz w:val="22"/>
          <w:szCs w:val="22"/>
        </w:rPr>
      </w:pPr>
    </w:p>
    <w:p w:rsidR="00C56DBE" w:rsidRDefault="00C56DBE">
      <w:pPr>
        <w:rPr>
          <w:rFonts w:ascii="Arial Narrow" w:hAnsi="Arial Narrow" w:cs="Arial"/>
        </w:rPr>
      </w:pPr>
    </w:p>
    <w:p w:rsidR="00B965D3" w:rsidRDefault="00B965D3" w:rsidP="00B965D3">
      <w:pPr>
        <w:ind w:left="720"/>
        <w:rPr>
          <w:rFonts w:ascii="Arial Narrow" w:hAnsi="Arial Narrow" w:cs="Arial"/>
          <w:b/>
          <w:sz w:val="28"/>
          <w:szCs w:val="28"/>
        </w:rPr>
      </w:pPr>
    </w:p>
    <w:p w:rsidR="00B965D3" w:rsidRDefault="00B965D3" w:rsidP="00B965D3">
      <w:pPr>
        <w:ind w:left="720"/>
        <w:rPr>
          <w:rFonts w:ascii="Arial Narrow" w:hAnsi="Arial Narrow" w:cs="Arial"/>
          <w:b/>
          <w:sz w:val="28"/>
          <w:szCs w:val="28"/>
        </w:rPr>
      </w:pPr>
    </w:p>
    <w:p w:rsidR="00B965D3" w:rsidRDefault="00B965D3" w:rsidP="00B965D3">
      <w:pPr>
        <w:ind w:left="720"/>
        <w:rPr>
          <w:rFonts w:ascii="Arial Narrow" w:hAnsi="Arial Narrow" w:cs="Arial"/>
          <w:b/>
          <w:sz w:val="28"/>
          <w:szCs w:val="28"/>
        </w:rPr>
      </w:pPr>
    </w:p>
    <w:sectPr w:rsidR="00B965D3" w:rsidSect="00C606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37" w:right="1418" w:bottom="454" w:left="141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A2B" w:rsidRDefault="00FD1A2B">
      <w:r>
        <w:separator/>
      </w:r>
    </w:p>
  </w:endnote>
  <w:endnote w:type="continuationSeparator" w:id="0">
    <w:p w:rsidR="00FD1A2B" w:rsidRDefault="00FD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Playbil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9D8" w:rsidRDefault="00C259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F2" w:rsidRDefault="008311C1" w:rsidP="001E6761">
    <w:pPr>
      <w:pStyle w:val="Footer"/>
      <w:tabs>
        <w:tab w:val="clear" w:pos="4153"/>
        <w:tab w:val="clear" w:pos="8306"/>
        <w:tab w:val="center" w:pos="4536"/>
        <w:tab w:val="right" w:pos="9072"/>
      </w:tabs>
      <w:rPr>
        <w:rFonts w:ascii="Calibri" w:hAnsi="Calibri" w:cs="Calibri"/>
        <w:i/>
        <w:color w:val="808080"/>
        <w:sz w:val="18"/>
        <w:szCs w:val="18"/>
      </w:rPr>
    </w:pPr>
    <w:r w:rsidRPr="008311C1">
      <w:rPr>
        <w:rFonts w:ascii="Calibri" w:hAnsi="Calibri" w:cs="Calibri"/>
        <w:i/>
        <w:color w:val="808080"/>
        <w:sz w:val="18"/>
        <w:szCs w:val="18"/>
      </w:rPr>
      <w:t>Monitoring Criteria and Scores – RAT</w:t>
    </w:r>
    <w:r w:rsidR="00E873B3">
      <w:rPr>
        <w:rFonts w:ascii="Calibri" w:hAnsi="Calibri" w:cs="Calibri"/>
        <w:i/>
        <w:color w:val="808080"/>
        <w:sz w:val="18"/>
        <w:szCs w:val="18"/>
      </w:rPr>
      <w:tab/>
    </w:r>
    <w:r w:rsidR="00E873B3">
      <w:rPr>
        <w:rFonts w:ascii="Calibri" w:hAnsi="Calibri" w:cs="Calibri"/>
        <w:i/>
        <w:color w:val="808080"/>
        <w:sz w:val="18"/>
        <w:szCs w:val="18"/>
      </w:rPr>
      <w:tab/>
    </w:r>
    <w:r w:rsidR="004A4998">
      <w:rPr>
        <w:rFonts w:ascii="Calibri" w:hAnsi="Calibri" w:cs="Calibri"/>
        <w:i/>
        <w:noProof/>
        <w:color w:val="808080"/>
        <w:sz w:val="18"/>
        <w:szCs w:val="18"/>
      </w:rPr>
      <w:t xml:space="preserve">R260/15 </w:t>
    </w:r>
    <w:r w:rsidR="0088700D">
      <w:rPr>
        <w:rFonts w:ascii="Calibri" w:hAnsi="Calibri" w:cs="Calibri"/>
        <w:i/>
        <w:color w:val="808080"/>
        <w:sz w:val="18"/>
        <w:szCs w:val="18"/>
      </w:rPr>
      <w:t>(September 2015)</w:t>
    </w:r>
  </w:p>
  <w:p w:rsidR="000E6F2C" w:rsidRPr="00274ACE" w:rsidRDefault="000E6F2C" w:rsidP="001E6761">
    <w:pPr>
      <w:pStyle w:val="Footer"/>
      <w:tabs>
        <w:tab w:val="clear" w:pos="4153"/>
        <w:tab w:val="clear" w:pos="8306"/>
        <w:tab w:val="right" w:pos="9072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2F4D15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                          Page </w:t>
    </w:r>
    <w:r w:rsidR="002F4D15" w:rsidRPr="002F4D15">
      <w:rPr>
        <w:rFonts w:asciiTheme="minorHAnsi" w:hAnsiTheme="minorHAnsi" w:cs="Calibri"/>
        <w:i/>
        <w:color w:val="808080" w:themeColor="background1" w:themeShade="80"/>
        <w:sz w:val="18"/>
        <w:szCs w:val="18"/>
      </w:rPr>
      <w:fldChar w:fldCharType="begin"/>
    </w:r>
    <w:r w:rsidR="002F4D15" w:rsidRPr="002F4D15">
      <w:rPr>
        <w:rFonts w:asciiTheme="minorHAnsi" w:hAnsiTheme="minorHAnsi" w:cs="Calibri"/>
        <w:i/>
        <w:color w:val="808080" w:themeColor="background1" w:themeShade="80"/>
        <w:sz w:val="18"/>
        <w:szCs w:val="18"/>
      </w:rPr>
      <w:instrText xml:space="preserve"> PAGE   \* MERGEFORMAT </w:instrText>
    </w:r>
    <w:r w:rsidR="002F4D15" w:rsidRPr="002F4D15">
      <w:rPr>
        <w:rFonts w:asciiTheme="minorHAnsi" w:hAnsiTheme="minorHAnsi" w:cs="Calibri"/>
        <w:i/>
        <w:color w:val="808080" w:themeColor="background1" w:themeShade="80"/>
        <w:sz w:val="18"/>
        <w:szCs w:val="18"/>
      </w:rPr>
      <w:fldChar w:fldCharType="separate"/>
    </w:r>
    <w:r w:rsidR="008C1C00">
      <w:rPr>
        <w:rFonts w:asciiTheme="minorHAnsi" w:hAnsiTheme="minorHAnsi" w:cs="Calibri"/>
        <w:i/>
        <w:noProof/>
        <w:color w:val="808080" w:themeColor="background1" w:themeShade="80"/>
        <w:sz w:val="18"/>
        <w:szCs w:val="18"/>
      </w:rPr>
      <w:t>1</w:t>
    </w:r>
    <w:r w:rsidR="002F4D15" w:rsidRPr="002F4D15">
      <w:rPr>
        <w:rFonts w:asciiTheme="minorHAnsi" w:hAnsiTheme="minorHAnsi" w:cs="Calibri"/>
        <w:i/>
        <w:color w:val="808080" w:themeColor="background1" w:themeShade="80"/>
        <w:sz w:val="18"/>
        <w:szCs w:val="18"/>
      </w:rPr>
      <w:fldChar w:fldCharType="end"/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:rsidR="00EE4EA1" w:rsidRDefault="00EE4E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A2B" w:rsidRDefault="00FD1A2B">
      <w:r>
        <w:separator/>
      </w:r>
    </w:p>
  </w:footnote>
  <w:footnote w:type="continuationSeparator" w:id="0">
    <w:p w:rsidR="00FD1A2B" w:rsidRDefault="00FD1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9D8" w:rsidRDefault="00C25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AC" w:rsidRDefault="006304AC" w:rsidP="00F23BA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9D8" w:rsidRDefault="00C25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4.8pt;height:141pt" o:bullet="t">
        <v:imagedata r:id="rId1" o:title=""/>
      </v:shape>
    </w:pict>
  </w:numPicBullet>
  <w:abstractNum w:abstractNumId="0">
    <w:nsid w:val="01873EF9"/>
    <w:multiLevelType w:val="hybridMultilevel"/>
    <w:tmpl w:val="0B8C5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5247AC"/>
    <w:multiLevelType w:val="hybridMultilevel"/>
    <w:tmpl w:val="3014D21E"/>
    <w:lvl w:ilvl="0" w:tplc="0C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C807FD"/>
    <w:multiLevelType w:val="hybridMultilevel"/>
    <w:tmpl w:val="C862ED82"/>
    <w:lvl w:ilvl="0" w:tplc="0C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FF445B"/>
    <w:multiLevelType w:val="hybridMultilevel"/>
    <w:tmpl w:val="4E50C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15"/>
  </w:num>
  <w:num w:numId="6">
    <w:abstractNumId w:val="1"/>
  </w:num>
  <w:num w:numId="7">
    <w:abstractNumId w:val="14"/>
  </w:num>
  <w:num w:numId="8">
    <w:abstractNumId w:val="6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3"/>
  </w:num>
  <w:num w:numId="14">
    <w:abstractNumId w:val="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 w:cryptProviderType="rsaFull" w:cryptAlgorithmClass="hash" w:cryptAlgorithmType="typeAny" w:cryptAlgorithmSid="4" w:cryptSpinCount="100000" w:hash="KahMntoELWxb8Q2dE+xWm61YuHc=" w:salt="3sq2Qrrr4Q0o523HbZxNv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537"/>
    <w:rsid w:val="00001708"/>
    <w:rsid w:val="00001A5A"/>
    <w:rsid w:val="000021A5"/>
    <w:rsid w:val="00002275"/>
    <w:rsid w:val="00002C2A"/>
    <w:rsid w:val="00004B16"/>
    <w:rsid w:val="00006819"/>
    <w:rsid w:val="00007C6A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6075"/>
    <w:rsid w:val="00056A3A"/>
    <w:rsid w:val="00064818"/>
    <w:rsid w:val="0007283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FC2"/>
    <w:rsid w:val="000C31FB"/>
    <w:rsid w:val="000C51C7"/>
    <w:rsid w:val="000D0D14"/>
    <w:rsid w:val="000D22F2"/>
    <w:rsid w:val="000D2CFF"/>
    <w:rsid w:val="000D572E"/>
    <w:rsid w:val="000D65A6"/>
    <w:rsid w:val="000D6BEA"/>
    <w:rsid w:val="000D779F"/>
    <w:rsid w:val="000E1284"/>
    <w:rsid w:val="000E13E5"/>
    <w:rsid w:val="000E2223"/>
    <w:rsid w:val="000E284D"/>
    <w:rsid w:val="000E455A"/>
    <w:rsid w:val="000E5503"/>
    <w:rsid w:val="000E5DE4"/>
    <w:rsid w:val="000E6F2C"/>
    <w:rsid w:val="000F6FC7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C81"/>
    <w:rsid w:val="00120EDF"/>
    <w:rsid w:val="0012513B"/>
    <w:rsid w:val="001252D7"/>
    <w:rsid w:val="001262D2"/>
    <w:rsid w:val="00126C82"/>
    <w:rsid w:val="00130476"/>
    <w:rsid w:val="001312FF"/>
    <w:rsid w:val="00133AFF"/>
    <w:rsid w:val="00134B8F"/>
    <w:rsid w:val="00134C3D"/>
    <w:rsid w:val="00136255"/>
    <w:rsid w:val="00142310"/>
    <w:rsid w:val="00145771"/>
    <w:rsid w:val="00146ABE"/>
    <w:rsid w:val="00150418"/>
    <w:rsid w:val="001532A6"/>
    <w:rsid w:val="001547C1"/>
    <w:rsid w:val="00154ED2"/>
    <w:rsid w:val="00157848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7DBE"/>
    <w:rsid w:val="001800C1"/>
    <w:rsid w:val="001800DD"/>
    <w:rsid w:val="001817A1"/>
    <w:rsid w:val="001828B0"/>
    <w:rsid w:val="001835D1"/>
    <w:rsid w:val="00184EB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728"/>
    <w:rsid w:val="001A398E"/>
    <w:rsid w:val="001A4191"/>
    <w:rsid w:val="001B070D"/>
    <w:rsid w:val="001B30E8"/>
    <w:rsid w:val="001B3272"/>
    <w:rsid w:val="001B479C"/>
    <w:rsid w:val="001B4E8E"/>
    <w:rsid w:val="001B7AAE"/>
    <w:rsid w:val="001C1FB0"/>
    <w:rsid w:val="001C4D1A"/>
    <w:rsid w:val="001D3180"/>
    <w:rsid w:val="001D35E9"/>
    <w:rsid w:val="001D3D32"/>
    <w:rsid w:val="001D6667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4D58"/>
    <w:rsid w:val="001F4D5D"/>
    <w:rsid w:val="001F5965"/>
    <w:rsid w:val="001F61FE"/>
    <w:rsid w:val="001F6958"/>
    <w:rsid w:val="002048DB"/>
    <w:rsid w:val="00204B37"/>
    <w:rsid w:val="002050E7"/>
    <w:rsid w:val="00211559"/>
    <w:rsid w:val="00213B18"/>
    <w:rsid w:val="002176C2"/>
    <w:rsid w:val="002202A0"/>
    <w:rsid w:val="00221B70"/>
    <w:rsid w:val="00222E5E"/>
    <w:rsid w:val="00224013"/>
    <w:rsid w:val="0022647C"/>
    <w:rsid w:val="002322D9"/>
    <w:rsid w:val="00240901"/>
    <w:rsid w:val="002410B8"/>
    <w:rsid w:val="00242144"/>
    <w:rsid w:val="00244140"/>
    <w:rsid w:val="00244D72"/>
    <w:rsid w:val="00244E9C"/>
    <w:rsid w:val="00245DDA"/>
    <w:rsid w:val="00246EAE"/>
    <w:rsid w:val="002503F7"/>
    <w:rsid w:val="002521EA"/>
    <w:rsid w:val="00253AB8"/>
    <w:rsid w:val="002546CD"/>
    <w:rsid w:val="0026294B"/>
    <w:rsid w:val="002655BB"/>
    <w:rsid w:val="00266BB0"/>
    <w:rsid w:val="00266D19"/>
    <w:rsid w:val="00267537"/>
    <w:rsid w:val="00267DA7"/>
    <w:rsid w:val="00272693"/>
    <w:rsid w:val="00272B90"/>
    <w:rsid w:val="00272FFB"/>
    <w:rsid w:val="002734BC"/>
    <w:rsid w:val="0027361D"/>
    <w:rsid w:val="00274ACE"/>
    <w:rsid w:val="00274AF0"/>
    <w:rsid w:val="00275729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71FB"/>
    <w:rsid w:val="002A7DD6"/>
    <w:rsid w:val="002B1A93"/>
    <w:rsid w:val="002B2CE6"/>
    <w:rsid w:val="002B57B3"/>
    <w:rsid w:val="002B6582"/>
    <w:rsid w:val="002B7F9C"/>
    <w:rsid w:val="002C2FC5"/>
    <w:rsid w:val="002C35AC"/>
    <w:rsid w:val="002C52B8"/>
    <w:rsid w:val="002C699B"/>
    <w:rsid w:val="002D2FFD"/>
    <w:rsid w:val="002D383B"/>
    <w:rsid w:val="002D54EC"/>
    <w:rsid w:val="002E056F"/>
    <w:rsid w:val="002E0BC6"/>
    <w:rsid w:val="002E4DF7"/>
    <w:rsid w:val="002E5E8D"/>
    <w:rsid w:val="002E70B7"/>
    <w:rsid w:val="002F3392"/>
    <w:rsid w:val="002F4D15"/>
    <w:rsid w:val="003031BB"/>
    <w:rsid w:val="003046E5"/>
    <w:rsid w:val="003075E4"/>
    <w:rsid w:val="003103D9"/>
    <w:rsid w:val="00313BC1"/>
    <w:rsid w:val="00314722"/>
    <w:rsid w:val="00316A3D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54AA"/>
    <w:rsid w:val="003407F8"/>
    <w:rsid w:val="003416A5"/>
    <w:rsid w:val="00341896"/>
    <w:rsid w:val="00341DFF"/>
    <w:rsid w:val="00343C0A"/>
    <w:rsid w:val="0034592F"/>
    <w:rsid w:val="00347C7B"/>
    <w:rsid w:val="003501E5"/>
    <w:rsid w:val="003501EF"/>
    <w:rsid w:val="0035697D"/>
    <w:rsid w:val="00357727"/>
    <w:rsid w:val="003611EA"/>
    <w:rsid w:val="00361291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40BE"/>
    <w:rsid w:val="0038760D"/>
    <w:rsid w:val="003918B3"/>
    <w:rsid w:val="00393717"/>
    <w:rsid w:val="00394D0B"/>
    <w:rsid w:val="00396CB3"/>
    <w:rsid w:val="00397675"/>
    <w:rsid w:val="00397FD6"/>
    <w:rsid w:val="003A29B6"/>
    <w:rsid w:val="003A5E77"/>
    <w:rsid w:val="003A7E0F"/>
    <w:rsid w:val="003B0A2F"/>
    <w:rsid w:val="003B15D5"/>
    <w:rsid w:val="003B5F07"/>
    <w:rsid w:val="003B600C"/>
    <w:rsid w:val="003B6DA6"/>
    <w:rsid w:val="003B71CE"/>
    <w:rsid w:val="003C17BE"/>
    <w:rsid w:val="003C2DAC"/>
    <w:rsid w:val="003C4410"/>
    <w:rsid w:val="003C7AB2"/>
    <w:rsid w:val="003D69E9"/>
    <w:rsid w:val="003E1C42"/>
    <w:rsid w:val="003E2B09"/>
    <w:rsid w:val="003E2D79"/>
    <w:rsid w:val="003E701F"/>
    <w:rsid w:val="003F3FD3"/>
    <w:rsid w:val="00402258"/>
    <w:rsid w:val="00403DBA"/>
    <w:rsid w:val="004040F4"/>
    <w:rsid w:val="0040543C"/>
    <w:rsid w:val="00405F7B"/>
    <w:rsid w:val="004120FE"/>
    <w:rsid w:val="00416351"/>
    <w:rsid w:val="0041721D"/>
    <w:rsid w:val="004172F3"/>
    <w:rsid w:val="00420F69"/>
    <w:rsid w:val="00426C34"/>
    <w:rsid w:val="00430969"/>
    <w:rsid w:val="00431B24"/>
    <w:rsid w:val="00432730"/>
    <w:rsid w:val="00434C28"/>
    <w:rsid w:val="00434C8A"/>
    <w:rsid w:val="00437E99"/>
    <w:rsid w:val="004422CA"/>
    <w:rsid w:val="00451ADA"/>
    <w:rsid w:val="00451D1A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4078"/>
    <w:rsid w:val="004649D6"/>
    <w:rsid w:val="00464B71"/>
    <w:rsid w:val="00465403"/>
    <w:rsid w:val="004721C9"/>
    <w:rsid w:val="00472245"/>
    <w:rsid w:val="00474613"/>
    <w:rsid w:val="0047610F"/>
    <w:rsid w:val="00477490"/>
    <w:rsid w:val="004822C0"/>
    <w:rsid w:val="0048672E"/>
    <w:rsid w:val="00487264"/>
    <w:rsid w:val="00491783"/>
    <w:rsid w:val="00494A4C"/>
    <w:rsid w:val="004A0BD4"/>
    <w:rsid w:val="004A2352"/>
    <w:rsid w:val="004A4513"/>
    <w:rsid w:val="004A4998"/>
    <w:rsid w:val="004A4B3C"/>
    <w:rsid w:val="004A4E85"/>
    <w:rsid w:val="004A59C4"/>
    <w:rsid w:val="004A65CA"/>
    <w:rsid w:val="004A7381"/>
    <w:rsid w:val="004B2CD3"/>
    <w:rsid w:val="004B4BF3"/>
    <w:rsid w:val="004B555E"/>
    <w:rsid w:val="004C1897"/>
    <w:rsid w:val="004C1C78"/>
    <w:rsid w:val="004C3B3B"/>
    <w:rsid w:val="004C5D34"/>
    <w:rsid w:val="004D3B48"/>
    <w:rsid w:val="004D6CF4"/>
    <w:rsid w:val="004E405A"/>
    <w:rsid w:val="004E74E8"/>
    <w:rsid w:val="004E7F4F"/>
    <w:rsid w:val="004F206F"/>
    <w:rsid w:val="004F432A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4AB4"/>
    <w:rsid w:val="005269AC"/>
    <w:rsid w:val="00526FBC"/>
    <w:rsid w:val="00530323"/>
    <w:rsid w:val="00534B74"/>
    <w:rsid w:val="00535941"/>
    <w:rsid w:val="00542201"/>
    <w:rsid w:val="00545081"/>
    <w:rsid w:val="005467CE"/>
    <w:rsid w:val="00546A35"/>
    <w:rsid w:val="00547090"/>
    <w:rsid w:val="00550D73"/>
    <w:rsid w:val="005568D0"/>
    <w:rsid w:val="00562431"/>
    <w:rsid w:val="00564B87"/>
    <w:rsid w:val="005668D3"/>
    <w:rsid w:val="005669BD"/>
    <w:rsid w:val="00570F34"/>
    <w:rsid w:val="00572546"/>
    <w:rsid w:val="00574923"/>
    <w:rsid w:val="00576129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31E6"/>
    <w:rsid w:val="005A3E5B"/>
    <w:rsid w:val="005A5205"/>
    <w:rsid w:val="005A7E6D"/>
    <w:rsid w:val="005B7BE7"/>
    <w:rsid w:val="005C1FCB"/>
    <w:rsid w:val="005C463A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F052E"/>
    <w:rsid w:val="005F10F0"/>
    <w:rsid w:val="005F2558"/>
    <w:rsid w:val="005F6128"/>
    <w:rsid w:val="005F7A18"/>
    <w:rsid w:val="006039D0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FE2"/>
    <w:rsid w:val="006435AE"/>
    <w:rsid w:val="00645C3D"/>
    <w:rsid w:val="00646374"/>
    <w:rsid w:val="0064682F"/>
    <w:rsid w:val="00651A83"/>
    <w:rsid w:val="00651B65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7079E"/>
    <w:rsid w:val="00670958"/>
    <w:rsid w:val="00671B5F"/>
    <w:rsid w:val="00671F67"/>
    <w:rsid w:val="00674542"/>
    <w:rsid w:val="00675971"/>
    <w:rsid w:val="006774CC"/>
    <w:rsid w:val="00680A1F"/>
    <w:rsid w:val="00681EA4"/>
    <w:rsid w:val="00682618"/>
    <w:rsid w:val="00682CAB"/>
    <w:rsid w:val="006907AD"/>
    <w:rsid w:val="00692A9A"/>
    <w:rsid w:val="00692DC4"/>
    <w:rsid w:val="00694A64"/>
    <w:rsid w:val="00694A7D"/>
    <w:rsid w:val="006A33B6"/>
    <w:rsid w:val="006A3A74"/>
    <w:rsid w:val="006A3DBF"/>
    <w:rsid w:val="006A428E"/>
    <w:rsid w:val="006A45B9"/>
    <w:rsid w:val="006A517F"/>
    <w:rsid w:val="006A7A1B"/>
    <w:rsid w:val="006B2FE2"/>
    <w:rsid w:val="006B3E5C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796B"/>
    <w:rsid w:val="006E1B12"/>
    <w:rsid w:val="006E229C"/>
    <w:rsid w:val="006E269A"/>
    <w:rsid w:val="006E3A60"/>
    <w:rsid w:val="006E6C11"/>
    <w:rsid w:val="006F2984"/>
    <w:rsid w:val="006F307B"/>
    <w:rsid w:val="006F38C7"/>
    <w:rsid w:val="006F3C00"/>
    <w:rsid w:val="006F407D"/>
    <w:rsid w:val="006F5470"/>
    <w:rsid w:val="006F5995"/>
    <w:rsid w:val="006F5E9E"/>
    <w:rsid w:val="006F6F2C"/>
    <w:rsid w:val="00711307"/>
    <w:rsid w:val="00711E2F"/>
    <w:rsid w:val="00720638"/>
    <w:rsid w:val="0072335C"/>
    <w:rsid w:val="0072593E"/>
    <w:rsid w:val="00726587"/>
    <w:rsid w:val="0072677E"/>
    <w:rsid w:val="007327CF"/>
    <w:rsid w:val="0073411F"/>
    <w:rsid w:val="00734BCA"/>
    <w:rsid w:val="0073736E"/>
    <w:rsid w:val="00742AF4"/>
    <w:rsid w:val="00743452"/>
    <w:rsid w:val="00746FBF"/>
    <w:rsid w:val="007471BA"/>
    <w:rsid w:val="00750D1D"/>
    <w:rsid w:val="00754032"/>
    <w:rsid w:val="00757444"/>
    <w:rsid w:val="00757662"/>
    <w:rsid w:val="00757EA0"/>
    <w:rsid w:val="007620B7"/>
    <w:rsid w:val="007623C3"/>
    <w:rsid w:val="007626D1"/>
    <w:rsid w:val="00762952"/>
    <w:rsid w:val="0076383A"/>
    <w:rsid w:val="0076476B"/>
    <w:rsid w:val="00767BD8"/>
    <w:rsid w:val="00770A4C"/>
    <w:rsid w:val="007721F8"/>
    <w:rsid w:val="00773496"/>
    <w:rsid w:val="00774ED6"/>
    <w:rsid w:val="0078222A"/>
    <w:rsid w:val="007865DA"/>
    <w:rsid w:val="00792927"/>
    <w:rsid w:val="007A01A7"/>
    <w:rsid w:val="007A04AC"/>
    <w:rsid w:val="007A0973"/>
    <w:rsid w:val="007A1695"/>
    <w:rsid w:val="007A1A04"/>
    <w:rsid w:val="007A1E1A"/>
    <w:rsid w:val="007A4633"/>
    <w:rsid w:val="007A5429"/>
    <w:rsid w:val="007A5460"/>
    <w:rsid w:val="007A5F55"/>
    <w:rsid w:val="007B0349"/>
    <w:rsid w:val="007B19CB"/>
    <w:rsid w:val="007B5912"/>
    <w:rsid w:val="007C0633"/>
    <w:rsid w:val="007C09D8"/>
    <w:rsid w:val="007C1FAB"/>
    <w:rsid w:val="007C4262"/>
    <w:rsid w:val="007D14E6"/>
    <w:rsid w:val="007D4514"/>
    <w:rsid w:val="007D6B3D"/>
    <w:rsid w:val="007E1FAA"/>
    <w:rsid w:val="007E38C6"/>
    <w:rsid w:val="007F02A0"/>
    <w:rsid w:val="007F15EC"/>
    <w:rsid w:val="007F344E"/>
    <w:rsid w:val="007F3D30"/>
    <w:rsid w:val="007F3EA9"/>
    <w:rsid w:val="007F499C"/>
    <w:rsid w:val="007F59B8"/>
    <w:rsid w:val="007F5DD9"/>
    <w:rsid w:val="007F7B84"/>
    <w:rsid w:val="007F7C12"/>
    <w:rsid w:val="00800E39"/>
    <w:rsid w:val="0080202C"/>
    <w:rsid w:val="008025CD"/>
    <w:rsid w:val="00803314"/>
    <w:rsid w:val="008037FB"/>
    <w:rsid w:val="00804953"/>
    <w:rsid w:val="00804F00"/>
    <w:rsid w:val="0080799F"/>
    <w:rsid w:val="00810935"/>
    <w:rsid w:val="00812823"/>
    <w:rsid w:val="00812E6D"/>
    <w:rsid w:val="00816F9B"/>
    <w:rsid w:val="008206CC"/>
    <w:rsid w:val="00822941"/>
    <w:rsid w:val="00822B31"/>
    <w:rsid w:val="0082647E"/>
    <w:rsid w:val="008279E1"/>
    <w:rsid w:val="0083051A"/>
    <w:rsid w:val="00830F70"/>
    <w:rsid w:val="008311C1"/>
    <w:rsid w:val="008326F0"/>
    <w:rsid w:val="0083387F"/>
    <w:rsid w:val="008351F0"/>
    <w:rsid w:val="008360FC"/>
    <w:rsid w:val="0083697A"/>
    <w:rsid w:val="00836D48"/>
    <w:rsid w:val="008468DF"/>
    <w:rsid w:val="00846C06"/>
    <w:rsid w:val="00847CE2"/>
    <w:rsid w:val="00855A79"/>
    <w:rsid w:val="008565F3"/>
    <w:rsid w:val="008576F4"/>
    <w:rsid w:val="00857E21"/>
    <w:rsid w:val="0086051E"/>
    <w:rsid w:val="00860685"/>
    <w:rsid w:val="0086082F"/>
    <w:rsid w:val="008611AB"/>
    <w:rsid w:val="00861CEB"/>
    <w:rsid w:val="008638A1"/>
    <w:rsid w:val="0086437D"/>
    <w:rsid w:val="008669C3"/>
    <w:rsid w:val="00867DF3"/>
    <w:rsid w:val="008705BF"/>
    <w:rsid w:val="00871161"/>
    <w:rsid w:val="00874DA7"/>
    <w:rsid w:val="00875FC5"/>
    <w:rsid w:val="00876BD3"/>
    <w:rsid w:val="00877650"/>
    <w:rsid w:val="00880168"/>
    <w:rsid w:val="00882C57"/>
    <w:rsid w:val="00884A2C"/>
    <w:rsid w:val="00885329"/>
    <w:rsid w:val="0088700D"/>
    <w:rsid w:val="008901B2"/>
    <w:rsid w:val="008917EC"/>
    <w:rsid w:val="00894EE9"/>
    <w:rsid w:val="00895084"/>
    <w:rsid w:val="008A1039"/>
    <w:rsid w:val="008A4A6D"/>
    <w:rsid w:val="008A4F32"/>
    <w:rsid w:val="008A6051"/>
    <w:rsid w:val="008B27C5"/>
    <w:rsid w:val="008B4177"/>
    <w:rsid w:val="008B7EBF"/>
    <w:rsid w:val="008C1C00"/>
    <w:rsid w:val="008C1E28"/>
    <w:rsid w:val="008C4B85"/>
    <w:rsid w:val="008C555E"/>
    <w:rsid w:val="008C6A4B"/>
    <w:rsid w:val="008D0E2C"/>
    <w:rsid w:val="008D7BD0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7974"/>
    <w:rsid w:val="00900890"/>
    <w:rsid w:val="009017F2"/>
    <w:rsid w:val="00902AB0"/>
    <w:rsid w:val="00903650"/>
    <w:rsid w:val="00904B4F"/>
    <w:rsid w:val="009110AB"/>
    <w:rsid w:val="00913D76"/>
    <w:rsid w:val="009145ED"/>
    <w:rsid w:val="00915758"/>
    <w:rsid w:val="00916C94"/>
    <w:rsid w:val="0091757A"/>
    <w:rsid w:val="00920B08"/>
    <w:rsid w:val="0092195C"/>
    <w:rsid w:val="00922486"/>
    <w:rsid w:val="00924D8D"/>
    <w:rsid w:val="00930EB7"/>
    <w:rsid w:val="009314D6"/>
    <w:rsid w:val="00932A9F"/>
    <w:rsid w:val="00932CE8"/>
    <w:rsid w:val="009338FF"/>
    <w:rsid w:val="00933B58"/>
    <w:rsid w:val="009373EA"/>
    <w:rsid w:val="00940E5A"/>
    <w:rsid w:val="00941330"/>
    <w:rsid w:val="00941A8A"/>
    <w:rsid w:val="00943E88"/>
    <w:rsid w:val="009442FC"/>
    <w:rsid w:val="009455DC"/>
    <w:rsid w:val="00945F44"/>
    <w:rsid w:val="00952459"/>
    <w:rsid w:val="00952C85"/>
    <w:rsid w:val="009536DC"/>
    <w:rsid w:val="0095637B"/>
    <w:rsid w:val="00956878"/>
    <w:rsid w:val="0096186D"/>
    <w:rsid w:val="00961A62"/>
    <w:rsid w:val="00963A3B"/>
    <w:rsid w:val="00963D2D"/>
    <w:rsid w:val="00964310"/>
    <w:rsid w:val="00964F33"/>
    <w:rsid w:val="00964F99"/>
    <w:rsid w:val="00972B63"/>
    <w:rsid w:val="009735AB"/>
    <w:rsid w:val="009762A5"/>
    <w:rsid w:val="0097766B"/>
    <w:rsid w:val="00980388"/>
    <w:rsid w:val="009809C3"/>
    <w:rsid w:val="00980DCC"/>
    <w:rsid w:val="00980F8E"/>
    <w:rsid w:val="00983734"/>
    <w:rsid w:val="00984DAD"/>
    <w:rsid w:val="009855F7"/>
    <w:rsid w:val="009857A9"/>
    <w:rsid w:val="00986EF2"/>
    <w:rsid w:val="00993FD1"/>
    <w:rsid w:val="0099668A"/>
    <w:rsid w:val="0099765F"/>
    <w:rsid w:val="009A056D"/>
    <w:rsid w:val="009A11D2"/>
    <w:rsid w:val="009A1A7C"/>
    <w:rsid w:val="009A1CFA"/>
    <w:rsid w:val="009A2837"/>
    <w:rsid w:val="009A40CC"/>
    <w:rsid w:val="009B16B7"/>
    <w:rsid w:val="009B4817"/>
    <w:rsid w:val="009B48FC"/>
    <w:rsid w:val="009B573C"/>
    <w:rsid w:val="009B574E"/>
    <w:rsid w:val="009C0F49"/>
    <w:rsid w:val="009C1789"/>
    <w:rsid w:val="009C4076"/>
    <w:rsid w:val="009C413F"/>
    <w:rsid w:val="009C43CA"/>
    <w:rsid w:val="009C59FC"/>
    <w:rsid w:val="009C5BD6"/>
    <w:rsid w:val="009C7262"/>
    <w:rsid w:val="009C7628"/>
    <w:rsid w:val="009C7DFE"/>
    <w:rsid w:val="009D1B7F"/>
    <w:rsid w:val="009D2AEB"/>
    <w:rsid w:val="009D393D"/>
    <w:rsid w:val="009D56E3"/>
    <w:rsid w:val="009D7127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B95"/>
    <w:rsid w:val="00A04CFA"/>
    <w:rsid w:val="00A06825"/>
    <w:rsid w:val="00A124E3"/>
    <w:rsid w:val="00A14298"/>
    <w:rsid w:val="00A1448D"/>
    <w:rsid w:val="00A16498"/>
    <w:rsid w:val="00A170BA"/>
    <w:rsid w:val="00A2035C"/>
    <w:rsid w:val="00A25660"/>
    <w:rsid w:val="00A319CE"/>
    <w:rsid w:val="00A32221"/>
    <w:rsid w:val="00A32A23"/>
    <w:rsid w:val="00A3477A"/>
    <w:rsid w:val="00A40D29"/>
    <w:rsid w:val="00A418F2"/>
    <w:rsid w:val="00A4455B"/>
    <w:rsid w:val="00A45C8B"/>
    <w:rsid w:val="00A517FE"/>
    <w:rsid w:val="00A51C1C"/>
    <w:rsid w:val="00A5330E"/>
    <w:rsid w:val="00A553FD"/>
    <w:rsid w:val="00A60EB9"/>
    <w:rsid w:val="00A65292"/>
    <w:rsid w:val="00A66DC3"/>
    <w:rsid w:val="00A67FCF"/>
    <w:rsid w:val="00A70FA8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2568"/>
    <w:rsid w:val="00AB4AED"/>
    <w:rsid w:val="00AB5424"/>
    <w:rsid w:val="00AC16BB"/>
    <w:rsid w:val="00AC1D38"/>
    <w:rsid w:val="00AC35D6"/>
    <w:rsid w:val="00AC4803"/>
    <w:rsid w:val="00AC51EB"/>
    <w:rsid w:val="00AC6E31"/>
    <w:rsid w:val="00AD0440"/>
    <w:rsid w:val="00AD1555"/>
    <w:rsid w:val="00AD200C"/>
    <w:rsid w:val="00AD2DDB"/>
    <w:rsid w:val="00AD49A9"/>
    <w:rsid w:val="00AD5A16"/>
    <w:rsid w:val="00AD5C5E"/>
    <w:rsid w:val="00AE475E"/>
    <w:rsid w:val="00AE5774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085A"/>
    <w:rsid w:val="00B127D1"/>
    <w:rsid w:val="00B2014F"/>
    <w:rsid w:val="00B20E45"/>
    <w:rsid w:val="00B21761"/>
    <w:rsid w:val="00B272CA"/>
    <w:rsid w:val="00B33C7B"/>
    <w:rsid w:val="00B350E9"/>
    <w:rsid w:val="00B351A0"/>
    <w:rsid w:val="00B3583A"/>
    <w:rsid w:val="00B3652E"/>
    <w:rsid w:val="00B37A25"/>
    <w:rsid w:val="00B41118"/>
    <w:rsid w:val="00B427BF"/>
    <w:rsid w:val="00B44BAB"/>
    <w:rsid w:val="00B467FF"/>
    <w:rsid w:val="00B52EDB"/>
    <w:rsid w:val="00B5309F"/>
    <w:rsid w:val="00B54AA6"/>
    <w:rsid w:val="00B60439"/>
    <w:rsid w:val="00B733A5"/>
    <w:rsid w:val="00B766EF"/>
    <w:rsid w:val="00B8000B"/>
    <w:rsid w:val="00B82D56"/>
    <w:rsid w:val="00B83FF4"/>
    <w:rsid w:val="00B847F7"/>
    <w:rsid w:val="00B859F9"/>
    <w:rsid w:val="00B9294D"/>
    <w:rsid w:val="00B93262"/>
    <w:rsid w:val="00B942AF"/>
    <w:rsid w:val="00B965D3"/>
    <w:rsid w:val="00BA2DFE"/>
    <w:rsid w:val="00BA4810"/>
    <w:rsid w:val="00BA7903"/>
    <w:rsid w:val="00BA7A17"/>
    <w:rsid w:val="00BB278C"/>
    <w:rsid w:val="00BB3C32"/>
    <w:rsid w:val="00BB64D4"/>
    <w:rsid w:val="00BB65A6"/>
    <w:rsid w:val="00BB7B3F"/>
    <w:rsid w:val="00BC0442"/>
    <w:rsid w:val="00BC2D5A"/>
    <w:rsid w:val="00BC3B1C"/>
    <w:rsid w:val="00BC462E"/>
    <w:rsid w:val="00BC687D"/>
    <w:rsid w:val="00BC6880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5950"/>
    <w:rsid w:val="00BE75BC"/>
    <w:rsid w:val="00BF063D"/>
    <w:rsid w:val="00BF4F56"/>
    <w:rsid w:val="00C001E7"/>
    <w:rsid w:val="00C004B1"/>
    <w:rsid w:val="00C0443B"/>
    <w:rsid w:val="00C06475"/>
    <w:rsid w:val="00C0771F"/>
    <w:rsid w:val="00C07898"/>
    <w:rsid w:val="00C13765"/>
    <w:rsid w:val="00C15FDF"/>
    <w:rsid w:val="00C20418"/>
    <w:rsid w:val="00C20B9E"/>
    <w:rsid w:val="00C259D8"/>
    <w:rsid w:val="00C26D6E"/>
    <w:rsid w:val="00C304C4"/>
    <w:rsid w:val="00C321AA"/>
    <w:rsid w:val="00C35683"/>
    <w:rsid w:val="00C36038"/>
    <w:rsid w:val="00C3767E"/>
    <w:rsid w:val="00C4199D"/>
    <w:rsid w:val="00C41C78"/>
    <w:rsid w:val="00C43B81"/>
    <w:rsid w:val="00C449FB"/>
    <w:rsid w:val="00C456E9"/>
    <w:rsid w:val="00C54943"/>
    <w:rsid w:val="00C56DBE"/>
    <w:rsid w:val="00C606F2"/>
    <w:rsid w:val="00C6524C"/>
    <w:rsid w:val="00C65291"/>
    <w:rsid w:val="00C66312"/>
    <w:rsid w:val="00C66910"/>
    <w:rsid w:val="00C67211"/>
    <w:rsid w:val="00C720F6"/>
    <w:rsid w:val="00C730AC"/>
    <w:rsid w:val="00C73101"/>
    <w:rsid w:val="00C737B6"/>
    <w:rsid w:val="00C73814"/>
    <w:rsid w:val="00C73F65"/>
    <w:rsid w:val="00C75D1D"/>
    <w:rsid w:val="00C7609B"/>
    <w:rsid w:val="00C81DBF"/>
    <w:rsid w:val="00C84082"/>
    <w:rsid w:val="00C84250"/>
    <w:rsid w:val="00C8528F"/>
    <w:rsid w:val="00C86BCA"/>
    <w:rsid w:val="00C91855"/>
    <w:rsid w:val="00C96466"/>
    <w:rsid w:val="00CA2513"/>
    <w:rsid w:val="00CA59DD"/>
    <w:rsid w:val="00CA7B1F"/>
    <w:rsid w:val="00CA7E8C"/>
    <w:rsid w:val="00CB0CB5"/>
    <w:rsid w:val="00CB1043"/>
    <w:rsid w:val="00CB1615"/>
    <w:rsid w:val="00CB7C53"/>
    <w:rsid w:val="00CC0071"/>
    <w:rsid w:val="00CC225B"/>
    <w:rsid w:val="00CD0B58"/>
    <w:rsid w:val="00CD2130"/>
    <w:rsid w:val="00CD2368"/>
    <w:rsid w:val="00CD41AC"/>
    <w:rsid w:val="00CD6351"/>
    <w:rsid w:val="00CE0794"/>
    <w:rsid w:val="00CE12C3"/>
    <w:rsid w:val="00CE2DDF"/>
    <w:rsid w:val="00CE375D"/>
    <w:rsid w:val="00CE44BA"/>
    <w:rsid w:val="00CE55AE"/>
    <w:rsid w:val="00CE5F29"/>
    <w:rsid w:val="00CE6375"/>
    <w:rsid w:val="00CF1FAA"/>
    <w:rsid w:val="00CF3299"/>
    <w:rsid w:val="00CF3336"/>
    <w:rsid w:val="00D00295"/>
    <w:rsid w:val="00D03010"/>
    <w:rsid w:val="00D07D61"/>
    <w:rsid w:val="00D07D74"/>
    <w:rsid w:val="00D111AA"/>
    <w:rsid w:val="00D12ABF"/>
    <w:rsid w:val="00D13958"/>
    <w:rsid w:val="00D13A71"/>
    <w:rsid w:val="00D13BDE"/>
    <w:rsid w:val="00D15F29"/>
    <w:rsid w:val="00D2038C"/>
    <w:rsid w:val="00D25536"/>
    <w:rsid w:val="00D315F4"/>
    <w:rsid w:val="00D350B7"/>
    <w:rsid w:val="00D421FE"/>
    <w:rsid w:val="00D460F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28B"/>
    <w:rsid w:val="00D767EF"/>
    <w:rsid w:val="00D8427F"/>
    <w:rsid w:val="00D84FE2"/>
    <w:rsid w:val="00D862C6"/>
    <w:rsid w:val="00D9422A"/>
    <w:rsid w:val="00D9530C"/>
    <w:rsid w:val="00D96B9A"/>
    <w:rsid w:val="00DA23B1"/>
    <w:rsid w:val="00DA61B6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797A"/>
    <w:rsid w:val="00DE06BC"/>
    <w:rsid w:val="00DE2040"/>
    <w:rsid w:val="00DE23CD"/>
    <w:rsid w:val="00DE2C2E"/>
    <w:rsid w:val="00DE6B83"/>
    <w:rsid w:val="00DE7FD8"/>
    <w:rsid w:val="00DF2D59"/>
    <w:rsid w:val="00E0280F"/>
    <w:rsid w:val="00E052ED"/>
    <w:rsid w:val="00E073C2"/>
    <w:rsid w:val="00E07D3E"/>
    <w:rsid w:val="00E10D5C"/>
    <w:rsid w:val="00E10F8E"/>
    <w:rsid w:val="00E162C5"/>
    <w:rsid w:val="00E173C0"/>
    <w:rsid w:val="00E17ADE"/>
    <w:rsid w:val="00E20F23"/>
    <w:rsid w:val="00E210D3"/>
    <w:rsid w:val="00E31E6A"/>
    <w:rsid w:val="00E329AA"/>
    <w:rsid w:val="00E3405E"/>
    <w:rsid w:val="00E345D6"/>
    <w:rsid w:val="00E34A8F"/>
    <w:rsid w:val="00E41CAF"/>
    <w:rsid w:val="00E42546"/>
    <w:rsid w:val="00E42E59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5937"/>
    <w:rsid w:val="00E56739"/>
    <w:rsid w:val="00E57C5E"/>
    <w:rsid w:val="00E6052A"/>
    <w:rsid w:val="00E61950"/>
    <w:rsid w:val="00E65E2E"/>
    <w:rsid w:val="00E70523"/>
    <w:rsid w:val="00E70A0B"/>
    <w:rsid w:val="00E719B5"/>
    <w:rsid w:val="00E71AB8"/>
    <w:rsid w:val="00E74AA8"/>
    <w:rsid w:val="00E76A6D"/>
    <w:rsid w:val="00E81C4E"/>
    <w:rsid w:val="00E8238D"/>
    <w:rsid w:val="00E82B7E"/>
    <w:rsid w:val="00E82BD8"/>
    <w:rsid w:val="00E873B3"/>
    <w:rsid w:val="00E87D41"/>
    <w:rsid w:val="00E90550"/>
    <w:rsid w:val="00E920B5"/>
    <w:rsid w:val="00E940C8"/>
    <w:rsid w:val="00E94BBF"/>
    <w:rsid w:val="00E94DA4"/>
    <w:rsid w:val="00E95FFB"/>
    <w:rsid w:val="00E96EB3"/>
    <w:rsid w:val="00EA0BB3"/>
    <w:rsid w:val="00EA1869"/>
    <w:rsid w:val="00EA3A44"/>
    <w:rsid w:val="00EA56BB"/>
    <w:rsid w:val="00EB0B2A"/>
    <w:rsid w:val="00EB0B9C"/>
    <w:rsid w:val="00EB14E3"/>
    <w:rsid w:val="00EB2ABB"/>
    <w:rsid w:val="00EB3A66"/>
    <w:rsid w:val="00EB549D"/>
    <w:rsid w:val="00EB55E8"/>
    <w:rsid w:val="00EB58FA"/>
    <w:rsid w:val="00EB5FE7"/>
    <w:rsid w:val="00EB6141"/>
    <w:rsid w:val="00EB6168"/>
    <w:rsid w:val="00EC1438"/>
    <w:rsid w:val="00EC2293"/>
    <w:rsid w:val="00EC6CEA"/>
    <w:rsid w:val="00ED077C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773D"/>
    <w:rsid w:val="00EE7A24"/>
    <w:rsid w:val="00EF165B"/>
    <w:rsid w:val="00EF4EE9"/>
    <w:rsid w:val="00F000C5"/>
    <w:rsid w:val="00F017F8"/>
    <w:rsid w:val="00F036A2"/>
    <w:rsid w:val="00F05079"/>
    <w:rsid w:val="00F06E54"/>
    <w:rsid w:val="00F07D2C"/>
    <w:rsid w:val="00F1021B"/>
    <w:rsid w:val="00F140C4"/>
    <w:rsid w:val="00F16851"/>
    <w:rsid w:val="00F20107"/>
    <w:rsid w:val="00F22A6D"/>
    <w:rsid w:val="00F23AD1"/>
    <w:rsid w:val="00F23BA6"/>
    <w:rsid w:val="00F243BC"/>
    <w:rsid w:val="00F243FF"/>
    <w:rsid w:val="00F26289"/>
    <w:rsid w:val="00F305AC"/>
    <w:rsid w:val="00F31A1D"/>
    <w:rsid w:val="00F327E5"/>
    <w:rsid w:val="00F34332"/>
    <w:rsid w:val="00F3669E"/>
    <w:rsid w:val="00F45D61"/>
    <w:rsid w:val="00F45E87"/>
    <w:rsid w:val="00F4617D"/>
    <w:rsid w:val="00F471F9"/>
    <w:rsid w:val="00F51714"/>
    <w:rsid w:val="00F517BA"/>
    <w:rsid w:val="00F54374"/>
    <w:rsid w:val="00F55C68"/>
    <w:rsid w:val="00F66A3C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5249"/>
    <w:rsid w:val="00FA69D9"/>
    <w:rsid w:val="00FB2A2E"/>
    <w:rsid w:val="00FB2E6E"/>
    <w:rsid w:val="00FC1D5B"/>
    <w:rsid w:val="00FC260B"/>
    <w:rsid w:val="00FC4133"/>
    <w:rsid w:val="00FC48D8"/>
    <w:rsid w:val="00FC6777"/>
    <w:rsid w:val="00FD1A2B"/>
    <w:rsid w:val="00FD1C3E"/>
    <w:rsid w:val="00FD22C7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0CA"/>
    <w:rsid w:val="00FF179B"/>
    <w:rsid w:val="00FF582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5A5205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5A5205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072FF-86D1-4600-9979-326B6A5D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Denise Hockley</cp:lastModifiedBy>
  <cp:revision>2</cp:revision>
  <cp:lastPrinted>2015-10-02T08:13:00Z</cp:lastPrinted>
  <dcterms:created xsi:type="dcterms:W3CDTF">2017-08-01T04:05:00Z</dcterms:created>
  <dcterms:modified xsi:type="dcterms:W3CDTF">2017-08-01T04:05:00Z</dcterms:modified>
</cp:coreProperties>
</file>