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Analysis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甲基化分析</w:t>
      </w:r>
    </w:p>
    <w:p>
      <w:pP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Getting Started</w:t>
      </w:r>
    </w:p>
    <w:p>
      <w:pPr/>
      <w:r>
        <w:t xml:space="preserve"> source("http://www.bioconductor.org/biocLite.R")</w:t>
      </w:r>
    </w:p>
    <w:p>
      <w:pPr/>
      <w:r>
        <w:t xml:space="preserve"> biocLite("minfi") </w:t>
      </w:r>
      <w:r>
        <w:rPr>
          <w:rFonts w:hint="eastAsia"/>
        </w:rPr>
        <w:t xml:space="preserve">                 </w:t>
      </w:r>
      <w:r>
        <w:t>###</w:t>
      </w:r>
      <w:r>
        <w:rPr>
          <w:rFonts w:hint="eastAsia"/>
        </w:rPr>
        <w:t>安装</w:t>
      </w:r>
      <w:r>
        <w:t>minfi</w:t>
      </w:r>
      <w:r>
        <w:rPr>
          <w:rFonts w:hint="eastAsia"/>
        </w:rPr>
        <w:t>程序包</w:t>
      </w:r>
      <w:r>
        <w:t>###</w:t>
      </w:r>
    </w:p>
    <w:p>
      <w:pPr/>
      <w:r>
        <w:t xml:space="preserve"> biocLite("minfiData")</w:t>
      </w:r>
      <w:r>
        <w:rPr>
          <w:rFonts w:hint="eastAsia"/>
        </w:rPr>
        <w:t xml:space="preserve">              </w:t>
      </w:r>
      <w:r>
        <w:t>###</w:t>
      </w:r>
      <w:r>
        <w:rPr>
          <w:rFonts w:hint="eastAsia"/>
        </w:rPr>
        <w:t>安装</w:t>
      </w:r>
      <w:r>
        <w:t>minfi</w:t>
      </w:r>
      <w:r>
        <w:rPr>
          <w:rFonts w:hint="eastAsia"/>
        </w:rPr>
        <w:t>数据</w:t>
      </w:r>
      <w:r>
        <w:t>###</w:t>
      </w:r>
    </w:p>
    <w:p>
      <w:pPr/>
    </w:p>
    <w:p>
      <w:pPr/>
      <w:bookmarkStart w:id="0" w:name="_GoBack"/>
      <w:r>
        <w:t xml:space="preserve"> library(minfi)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 xml:space="preserve">                   </w:t>
      </w:r>
      <w:r>
        <w:t>###</w:t>
      </w:r>
      <w:r>
        <w:rPr>
          <w:rFonts w:hint="eastAsia"/>
        </w:rPr>
        <w:t>载入</w:t>
      </w:r>
      <w:r>
        <w:t>minfi</w:t>
      </w:r>
      <w:r>
        <w:rPr>
          <w:rFonts w:hint="eastAsia"/>
        </w:rPr>
        <w:t>程序包</w:t>
      </w:r>
      <w:r>
        <w:t>###</w:t>
      </w:r>
    </w:p>
    <w:p>
      <w:pPr/>
      <w:r>
        <w:t xml:space="preserve"> library(minfiData) </w:t>
      </w:r>
      <w:r>
        <w:rPr>
          <w:rFonts w:hint="eastAsia"/>
        </w:rPr>
        <w:t xml:space="preserve">               </w:t>
      </w:r>
      <w:r>
        <w:t>###</w:t>
      </w:r>
      <w:r>
        <w:rPr>
          <w:rFonts w:hint="eastAsia"/>
        </w:rPr>
        <w:t>载入</w:t>
      </w:r>
      <w:r>
        <w:t>minfi</w:t>
      </w:r>
      <w:r>
        <w:rPr>
          <w:rFonts w:hint="eastAsia"/>
        </w:rPr>
        <w:t>数据</w:t>
      </w:r>
      <w:r>
        <w:t xml:space="preserve">###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getwd()</w:t>
      </w:r>
      <w:r>
        <w:rPr>
          <w:rFonts w:hint="eastAsia"/>
          <w:sz w:val="24"/>
          <w:szCs w:val="24"/>
          <w:lang w:val="en-US" w:eastAsia="zh-CN"/>
        </w:rPr>
        <w:t xml:space="preserve">                     查看工作目录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setwd(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>
      <w:pPr/>
    </w:p>
    <w:p>
      <w:pP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Reading Data </w:t>
      </w:r>
    </w:p>
    <w:p>
      <w:pPr>
        <w:ind w:firstLine="315" w:firstLineChars="150"/>
        <w:rPr>
          <w:b/>
          <w:sz w:val="24"/>
          <w:szCs w:val="24"/>
        </w:rPr>
      </w:pPr>
      <w:r>
        <w:rPr>
          <w:rFonts w:hint="eastAsia"/>
        </w:rPr>
        <w:t>将IDAT文件读入为RGChannelSet，读取芯片检测的两种光信号强度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IDAT代表两种光通道</w:t>
      </w:r>
      <w:r>
        <w:rPr>
          <w:rFonts w:hint="eastAsia"/>
          <w:lang w:eastAsia="zh-CN"/>
        </w:rPr>
        <w:t>）</w:t>
      </w:r>
    </w:p>
    <w:p>
      <w:pPr>
        <w:ind w:firstLine="315" w:firstLineChars="150"/>
      </w:pPr>
      <w:r>
        <w:rPr>
          <w:rFonts w:hint="eastAsia"/>
        </w:rPr>
        <w:t>IDAT文件：芯片原始数据，记录红、绿两种光通道</w:t>
      </w:r>
    </w:p>
    <w:p>
      <w:pPr>
        <w:ind w:firstLine="315" w:firstLineChars="150"/>
        <w:rPr>
          <w:b/>
          <w:sz w:val="24"/>
          <w:szCs w:val="24"/>
        </w:rPr>
      </w:pPr>
      <w:r>
        <w:rPr>
          <w:rFonts w:hint="eastAsia"/>
        </w:rPr>
        <w:t>RGChannelSet 文件：原始信号强度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getwd()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setwd(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>
      <w:pPr/>
      <w:r>
        <w:t xml:space="preserve"> baseDir &lt;- system.file("extdata", package = "minfiData") </w:t>
      </w:r>
      <w:r>
        <w:rPr>
          <w:rFonts w:hint="eastAsia"/>
        </w:rPr>
        <w:t xml:space="preserve">        </w:t>
      </w:r>
      <w:r>
        <w:t>###</w:t>
      </w:r>
      <w:r>
        <w:rPr>
          <w:rFonts w:hint="eastAsia"/>
        </w:rPr>
        <w:t>获取数据路径</w:t>
      </w:r>
      <w:r>
        <w:t>###</w:t>
      </w:r>
    </w:p>
    <w:p>
      <w:pPr/>
    </w:p>
    <w:p>
      <w:pPr/>
      <w:r>
        <w:t xml:space="preserve"> targets &lt;- read.450k.sheet(baseDir) </w:t>
      </w:r>
      <w:r>
        <w:rPr>
          <w:rFonts w:hint="eastAsia"/>
        </w:rPr>
        <w:t xml:space="preserve">                        ##读取csv文件（sample sheet）##</w:t>
      </w:r>
    </w:p>
    <w:p>
      <w:pPr/>
      <w:r>
        <w:t xml:space="preserve"> </w:t>
      </w:r>
      <w:r>
        <w:rPr>
          <w:color w:val="FF0000"/>
        </w:rPr>
        <w:t>RGset &lt;- read.450k.exp(targets = targets)</w:t>
      </w:r>
      <w:r>
        <w:t xml:space="preserve"> </w:t>
      </w:r>
      <w:r>
        <w:rPr>
          <w:rFonts w:hint="eastAsia"/>
        </w:rPr>
        <w:t xml:space="preserve">                   ##</w:t>
      </w:r>
      <w:r>
        <w:rPr>
          <w:rFonts w:hint="eastAsia"/>
          <w:color w:val="0070C0"/>
        </w:rPr>
        <w:t>读取IDAT文件</w:t>
      </w:r>
      <w:r>
        <w:rPr>
          <w:rFonts w:hint="eastAsia"/>
        </w:rPr>
        <w:t>##</w:t>
      </w:r>
      <w:r>
        <w:rPr>
          <w:rFonts w:hint="eastAsia"/>
          <w:lang w:val="en-US" w:eastAsia="zh-CN"/>
        </w:rPr>
        <w:t xml:space="preserve">   （表格文件里包含了IDAT路径，  。。。。。。                                                      所以两个语句是一样的）</w:t>
      </w:r>
    </w:p>
    <w:p>
      <w:pPr/>
      <w:r>
        <w:rPr>
          <w:rFonts w:hint="eastAsia"/>
        </w:rPr>
        <w:t>## RGset2&lt;-read.450k.exp(file.path(baseDir,</w:t>
      </w:r>
      <w:r>
        <w:t>”5723646052”</w:t>
      </w:r>
      <w:r>
        <w:rPr>
          <w:rFonts w:hint="eastAsia"/>
        </w:rPr>
        <w:t xml:space="preserve">))     ## input：sample sheet / IDAT文件路径##                                             </w:t>
      </w:r>
    </w:p>
    <w:p>
      <w:pPr/>
      <w:r>
        <w:rPr>
          <w:rFonts w:hint="eastAsia"/>
        </w:rPr>
        <w:t xml:space="preserve">                                                      ## output：RGChannelSet 文件##</w:t>
      </w:r>
    </w:p>
    <w:p>
      <w:pPr/>
      <w:r>
        <w:rPr>
          <w:color w:val="FF0000"/>
        </w:rPr>
        <w:t xml:space="preserve"> pd &lt;- pData(RGset) </w:t>
      </w:r>
      <w:r>
        <w:rPr>
          <w:rFonts w:hint="eastAsia"/>
        </w:rPr>
        <w:t xml:space="preserve">                                     ## </w:t>
      </w:r>
      <w:r>
        <w:rPr>
          <w:rFonts w:hint="eastAsia"/>
          <w:color w:val="0070C0"/>
        </w:rPr>
        <w:t>获取RGset中的表型数据</w:t>
      </w:r>
    </w:p>
    <w:p>
      <w:pPr>
        <w:ind w:firstLine="5775" w:firstLineChars="2750"/>
      </w:pPr>
      <w:r>
        <w:rPr>
          <w:rFonts w:hint="eastAsia"/>
        </w:rPr>
        <w:t>## 其内容与target/ sample sheet相似##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Quality Control </w:t>
      </w:r>
      <w:r>
        <w:rPr>
          <w:rFonts w:hint="eastAsia"/>
          <w:b/>
          <w:sz w:val="28"/>
          <w:szCs w:val="28"/>
          <w:lang w:eastAsia="zh-CN"/>
        </w:rPr>
        <w:t>（检测数据是否达标）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检测芯片数据的质量</w:t>
      </w:r>
    </w:p>
    <w:p>
      <w:pPr>
        <w:rPr>
          <w:color w:val="FF0000"/>
        </w:rPr>
      </w:pPr>
      <w:r>
        <w:rPr>
          <w:color w:val="FF0000"/>
        </w:rPr>
        <w:t xml:space="preserve"> qcReport(RGset, sampNames = pd$Sample_Name, sampGroups = pd$Sample_Group, pdf = "qcReport.pdf")</w:t>
      </w:r>
    </w:p>
    <w:p>
      <w:pPr>
        <w:ind w:firstLine="1470" w:firstLineChars="7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                      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Pdf文件，代表会有一个pdf生成保存到之前的路径里去</w:t>
      </w:r>
    </w:p>
    <w:p>
      <w:pPr>
        <w:ind w:firstLine="1470" w:firstLineChars="7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每个函数在Pdf上都有写</w:t>
      </w:r>
    </w:p>
    <w:p>
      <w:pPr/>
      <w:r>
        <w:rPr>
          <w:rFonts w:hint="eastAsia"/>
        </w:rPr>
        <w:t>##</w:t>
      </w:r>
      <w:r>
        <w:t xml:space="preserve"> densityPlot(RGset, sampGroups = pd$Sample_Group, main = "Beta", xlab = "Beta") </w:t>
      </w:r>
    </w:p>
    <w:p>
      <w:pPr/>
      <w:r>
        <w:rPr>
          <w:rFonts w:hint="eastAsia"/>
        </w:rPr>
        <w:t>##</w:t>
      </w:r>
      <w:r>
        <w:t xml:space="preserve"> densityBeanPlot(RGset, sampGroups = pd$Sample_Group,sampNames = pd$Sample_Name)</w:t>
      </w:r>
    </w:p>
    <w:p>
      <w:pP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Preprocessing 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数据预处理:数据均一化，减去背景信号，</w:t>
      </w:r>
    </w:p>
    <w:p>
      <w:pPr>
        <w:ind w:firstLine="315" w:firstLineChars="150"/>
        <w:rPr>
          <w:b/>
          <w:sz w:val="28"/>
          <w:szCs w:val="28"/>
        </w:rPr>
      </w:pPr>
      <w:r>
        <w:rPr>
          <w:rFonts w:hint="eastAsia"/>
          <w:szCs w:val="21"/>
        </w:rPr>
        <w:t>甲基化信号转化：RGChannelSet→MethylSet</w:t>
      </w:r>
    </w:p>
    <w:p>
      <w:pPr>
        <w:ind w:firstLine="105" w:firstLineChars="50"/>
      </w:pPr>
      <w:r>
        <w:t xml:space="preserve">MSet.raw &lt;- preprocessRaw(RGset) </w:t>
      </w:r>
      <w:r>
        <w:rPr>
          <w:rFonts w:hint="eastAsia"/>
        </w:rPr>
        <w:t xml:space="preserve">                    ##只做甲基化信号转化##</w:t>
      </w:r>
      <w:r>
        <w:rPr>
          <w:rFonts w:hint="eastAsia"/>
          <w:lang w:val="en-US" w:eastAsia="zh-CN"/>
        </w:rPr>
        <w:t>(只把甲基化信号转化为光信号）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MSet.norm &lt;- preprocessIllumina(RGset, bg.correct = TRUE,normalize = "controls", reference = 2) </w:t>
      </w:r>
    </w:p>
    <w:p>
      <w:pPr/>
      <w:r>
        <w:rPr>
          <w:rFonts w:hint="eastAsia"/>
        </w:rPr>
        <w:t xml:space="preserve">                                                   ##</w:t>
      </w:r>
      <w:r>
        <w:rPr>
          <w:rFonts w:hint="eastAsia"/>
          <w:color w:val="0070C0"/>
        </w:rPr>
        <w:t>信号转化；减背景信号；均一化</w:t>
      </w:r>
      <w:r>
        <w:rPr>
          <w:rFonts w:hint="eastAsia"/>
        </w:rPr>
        <w:t>##</w:t>
      </w:r>
    </w:p>
    <w:p>
      <w:pPr/>
      <w:r>
        <w:rPr>
          <w:rFonts w:hint="eastAsia"/>
        </w:rPr>
        <w:t>## preprocessSWAN :数据均一化，减少不同的探针设计带来的测量误差</w:t>
      </w:r>
      <w:r>
        <w:rPr>
          <w:rFonts w:hint="eastAsia"/>
          <w:lang w:eastAsia="zh-CN"/>
        </w:rPr>
        <w:t>（对探针标准化）</w:t>
      </w:r>
    </w:p>
    <w:p>
      <w:pPr/>
      <w:r>
        <w:rPr>
          <w:rFonts w:hint="eastAsia"/>
        </w:rPr>
        <w:t>## preprocessQuantile：分层均一化，减少样品内部变异</w:t>
      </w:r>
      <w:r>
        <w:rPr>
          <w:rFonts w:hint="eastAsia"/>
          <w:lang w:val="en-US" w:eastAsia="zh-CN"/>
        </w:rPr>
        <w:t xml:space="preserve">              （比较适合样品内部的标准化）</w:t>
      </w:r>
    </w:p>
    <w:p>
      <w:pPr/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Multi-dimensional scaling</w:t>
      </w:r>
      <w:r>
        <w:rPr>
          <w:rFonts w:hint="eastAsia"/>
          <w:b/>
          <w:sz w:val="24"/>
          <w:szCs w:val="24"/>
        </w:rPr>
        <w:t>(MDS) plot</w:t>
      </w:r>
    </w:p>
    <w:p>
      <w:pPr>
        <w:ind w:firstLine="315" w:firstLineChars="150"/>
      </w:pPr>
      <w:r>
        <w:rPr>
          <w:rFonts w:hint="eastAsia"/>
        </w:rPr>
        <w:t xml:space="preserve">     类似于主成分分析（PCA）:</w:t>
      </w:r>
      <w:r>
        <w:rPr>
          <w:rFonts w:hint="eastAsia"/>
          <w:color w:val="0070C0"/>
        </w:rPr>
        <w:t>找到数据主要变化方向</w:t>
      </w:r>
    </w:p>
    <w:p>
      <w:pPr>
        <w:ind w:firstLine="105" w:firstLineChars="50"/>
        <w:rPr>
          <w:color w:val="FF0000"/>
        </w:rPr>
      </w:pPr>
      <w:r>
        <w:rPr>
          <w:color w:val="FF0000"/>
        </w:rPr>
        <w:t>mdsPlot(MSet.norm, numPositions = 1000, sampGroups = pd$Sample_Group, sampNames = pd$Sample_Name)</w:t>
      </w:r>
    </w:p>
    <w:p>
      <w:pPr>
        <w:widowControl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Mds主成份分析，可以确定样品的差异的主要原因</w:t>
      </w:r>
    </w:p>
    <w:p>
      <w:pPr>
        <w:widowControl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Finding </w:t>
      </w: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ifferentially </w:t>
      </w:r>
      <w:r>
        <w:rPr>
          <w:rFonts w:hint="eastAsia"/>
          <w:b/>
          <w:sz w:val="28"/>
          <w:szCs w:val="28"/>
        </w:rPr>
        <w:t>M</w:t>
      </w:r>
      <w:r>
        <w:rPr>
          <w:b/>
          <w:sz w:val="28"/>
          <w:szCs w:val="28"/>
        </w:rPr>
        <w:t xml:space="preserve">ethylated positions (DMPs) </w:t>
      </w:r>
    </w:p>
    <w:p>
      <w:pPr>
        <w:ind w:firstLine="465"/>
        <w:rPr>
          <w:rFonts w:hint="eastAsia"/>
          <w:szCs w:val="21"/>
        </w:rPr>
      </w:pPr>
      <w:r>
        <w:rPr>
          <w:rFonts w:hint="eastAsia"/>
          <w:szCs w:val="21"/>
        </w:rPr>
        <w:t>寻找不同表型的样本间的甲基化差异位点</w:t>
      </w:r>
      <w:r>
        <w:rPr>
          <w:rFonts w:hint="eastAsia"/>
          <w:szCs w:val="21"/>
          <w:lang w:val="en-US" w:eastAsia="zh-CN"/>
        </w:rPr>
        <w:t xml:space="preserve">                </w:t>
      </w:r>
    </w:p>
    <w:p>
      <w:pPr>
        <w:ind w:firstLine="465"/>
        <w:rPr>
          <w:rFonts w:hint="eastAsia"/>
          <w:szCs w:val="21"/>
        </w:rPr>
      </w:pPr>
      <w:r>
        <w:rPr>
          <w:rFonts w:hint="eastAsia"/>
          <w:szCs w:val="21"/>
        </w:rPr>
        <w:t xml:space="preserve"> dmpFinder( )</w:t>
      </w:r>
    </w:p>
    <w:p>
      <w:pPr>
        <w:ind w:firstLine="465"/>
        <w:rPr>
          <w:rFonts w:hint="eastAsia"/>
          <w:szCs w:val="21"/>
        </w:rPr>
      </w:pPr>
    </w:p>
    <w:p>
      <w:pPr>
        <w:ind w:firstLine="465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dmpFinder可以对两种不同的表形分析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离散型变量：F检验</w:t>
      </w:r>
      <w:r>
        <w:rPr>
          <w:rFonts w:hint="eastAsia"/>
          <w:szCs w:val="21"/>
          <w:lang w:val="en-US" w:eastAsia="zh-CN"/>
        </w:rPr>
        <w:t xml:space="preserve">         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连续型变量：最小二乘法构建回归模型</w:t>
      </w:r>
    </w:p>
    <w:p>
      <w:pPr>
        <w:rPr>
          <w:rFonts w:hint="eastAsia"/>
          <w:szCs w:val="21"/>
        </w:rPr>
      </w:pPr>
    </w:p>
    <w:p>
      <w:pPr/>
      <w:r>
        <w:t xml:space="preserve"> mset &lt;- MSet.norm[1:20000,] </w:t>
      </w:r>
      <w:r>
        <w:rPr>
          <w:rFonts w:hint="eastAsia"/>
        </w:rPr>
        <w:t xml:space="preserve">                         ##截取部分数据，加快运行##</w:t>
      </w:r>
    </w:p>
    <w:p>
      <w:pP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Categorical phenotypes </w:t>
      </w:r>
    </w:p>
    <w:p>
      <w:pPr>
        <w:rPr>
          <w:rFonts w:hint="eastAsia" w:eastAsiaTheme="minor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eastAsia="zh-CN"/>
        </w:rPr>
        <w:t>算</w:t>
      </w:r>
      <w:r>
        <w:rPr>
          <w:rFonts w:hint="eastAsia"/>
          <w:b w:val="0"/>
          <w:bCs/>
          <w:sz w:val="24"/>
          <w:szCs w:val="24"/>
          <w:lang w:val="en-US" w:eastAsia="zh-CN"/>
        </w:rPr>
        <w:t>CpG位点的甲基化程度，有两种，一种是M值，一种是β值</w:t>
      </w:r>
    </w:p>
    <w:p>
      <w:pPr/>
      <w:r>
        <w:rPr>
          <w:color w:val="000000" w:themeColor="text1"/>
        </w:rPr>
        <w:t xml:space="preserve"> M &lt;- getM(mset, type = "beta", betaThreshold = 0.001)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##计算M值：M=（）##</w:t>
      </w:r>
    </w:p>
    <w:p>
      <w:pPr/>
      <w:r>
        <w:rPr>
          <w:rFonts w:hint="eastAsia"/>
          <w:color w:val="FF0000"/>
        </w:rPr>
        <w:t xml:space="preserve"> beta&lt;-getBeta(mset)</w:t>
      </w:r>
      <w:r>
        <w:rPr>
          <w:rFonts w:hint="eastAsia"/>
        </w:rPr>
        <w:t xml:space="preserve">                                 ## Beta值：β= ##</w:t>
      </w:r>
    </w:p>
    <w:p>
      <w:pPr>
        <w:rPr>
          <w:color w:val="FF0000"/>
        </w:rPr>
      </w:pPr>
      <w:r>
        <w:rPr>
          <w:color w:val="FF0000"/>
        </w:rPr>
        <w:t xml:space="preserve"> dmp &lt;- dmpFinder(</w:t>
      </w:r>
      <w:r>
        <w:rPr>
          <w:rFonts w:hint="eastAsia"/>
          <w:color w:val="FF0000"/>
        </w:rPr>
        <w:t>beta</w:t>
      </w:r>
      <w:r>
        <w:rPr>
          <w:color w:val="FF0000"/>
        </w:rPr>
        <w:t xml:space="preserve">, pheno=pd$Sample_Group, type="categorical")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##基于各自的Beta值，对两组表型样品每个CpG位点</w:t>
      </w:r>
    </w:p>
    <w:p>
      <w:pPr>
        <w:ind w:firstLine="7875" w:firstLineChars="3750"/>
      </w:pPr>
      <w:r>
        <w:rPr>
          <w:rFonts w:hint="eastAsia"/>
        </w:rPr>
        <w:t>进行F检验##</w:t>
      </w:r>
    </w:p>
    <w:p>
      <w:pPr/>
      <w:r>
        <w:rPr>
          <w:rFonts w:hint="eastAsia"/>
        </w:rPr>
        <w:t xml:space="preserve">                                                   ##计算代表差异显著性的p值，</w:t>
      </w:r>
      <w:r>
        <w:rPr>
          <w:rFonts w:hint="eastAsia"/>
          <w:color w:val="0070C0"/>
        </w:rPr>
        <w:t>找到甲基化差异位点</w:t>
      </w:r>
      <w:r>
        <w:rPr>
          <w:rFonts w:hint="eastAsia"/>
        </w:rPr>
        <w:t>##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class(dmp)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dim(dmp)</w:t>
      </w:r>
    </w:p>
    <w:p>
      <w:pPr>
        <w:ind w:firstLine="105" w:firstLineChars="50"/>
      </w:pPr>
      <w:r>
        <w:t>head(dmp)</w:t>
      </w:r>
      <w:r>
        <w:rPr>
          <w:rFonts w:hint="eastAsia"/>
        </w:rPr>
        <w:t xml:space="preserve">                                         ## 查看前6个结果 ##</w:t>
      </w:r>
    </w:p>
    <w:p>
      <w:pPr/>
      <w:r>
        <w:rPr>
          <w:rFonts w:hint="eastAsia"/>
        </w:rPr>
        <w:t xml:space="preserve"> write.csv (dmp,file=</w:t>
      </w:r>
      <w:r>
        <w:rPr>
          <w:color w:val="000000" w:themeColor="text1"/>
        </w:rPr>
        <w:t xml:space="preserve"> "</w:t>
      </w:r>
      <w:r>
        <w:rPr>
          <w:rFonts w:hint="eastAsia"/>
        </w:rPr>
        <w:t>dmp.csv</w:t>
      </w:r>
      <w:r>
        <w:rPr>
          <w:color w:val="000000" w:themeColor="text1"/>
        </w:rPr>
        <w:t xml:space="preserve"> "</w:t>
      </w:r>
      <w:r>
        <w:rPr>
          <w:rFonts w:hint="eastAsia"/>
        </w:rPr>
        <w:t>)                         ## 保存为csv文件##</w:t>
      </w:r>
    </w:p>
    <w:p>
      <w:pPr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plot</w:t>
      </w:r>
    </w:p>
    <w:p>
      <w:pPr/>
      <w:r>
        <w:t xml:space="preserve"> cpgs &lt;- rownames(dmp)[1:4]</w:t>
      </w:r>
      <w:r>
        <w:rPr>
          <w:rFonts w:hint="eastAsia"/>
        </w:rPr>
        <w:t xml:space="preserve">                         ##选取所有差异位点中的前4个CpG##</w:t>
      </w:r>
    </w:p>
    <w:p>
      <w:pPr/>
      <w:r>
        <w:rPr>
          <w:rFonts w:hint="eastAsia"/>
        </w:rPr>
        <w:t>————————————</w:t>
      </w:r>
    </w:p>
    <w:p>
      <w:pPr/>
      <w:r>
        <w:t xml:space="preserve"> par(mfrow=c(2,2))</w:t>
      </w:r>
      <w:r>
        <w:rPr>
          <w:rFonts w:hint="eastAsia"/>
        </w:rPr>
        <w:t xml:space="preserve">                                  ##画图参数：图像呈2x2分布##</w:t>
      </w:r>
    </w:p>
    <w:p>
      <w:pPr/>
      <w:r>
        <w:t xml:space="preserve"> </w:t>
      </w:r>
      <w:r>
        <w:rPr>
          <w:color w:val="FF0000"/>
        </w:rPr>
        <w:t>plotCpg(</w:t>
      </w:r>
      <w:r>
        <w:rPr>
          <w:rFonts w:hint="eastAsia"/>
          <w:color w:val="FF0000"/>
        </w:rPr>
        <w:t>mset</w:t>
      </w:r>
      <w:r>
        <w:rPr>
          <w:color w:val="FF0000"/>
        </w:rPr>
        <w:t>, cpg=cpgs, pheno=pd$Sample_Group)</w:t>
      </w:r>
      <w:r>
        <w:t xml:space="preserve"> </w:t>
      </w:r>
      <w:r>
        <w:rPr>
          <w:rFonts w:hint="eastAsia"/>
        </w:rPr>
        <w:t xml:space="preserve">     ##将计算结果可视化##</w:t>
      </w:r>
    </w:p>
    <w:p>
      <w:pPr>
        <w:ind w:firstLine="210" w:firstLineChars="100"/>
      </w:pPr>
      <w:r>
        <w:rPr>
          <w:rFonts w:hint="eastAsia"/>
        </w:rPr>
        <w:t xml:space="preserve">                                                ## input：RGChannelSet / MethylSet,</w:t>
      </w:r>
    </w:p>
    <w:p>
      <w:pPr/>
      <w:r>
        <w:rPr>
          <w:rFonts w:hint="eastAsia"/>
        </w:rPr>
        <w:t xml:space="preserve">                                                      1.计算Beta /M值，默认为Beta值</w:t>
      </w:r>
    </w:p>
    <w:p>
      <w:pPr/>
      <w:r>
        <w:rPr>
          <w:rFonts w:hint="eastAsia"/>
        </w:rPr>
        <w:t xml:space="preserve">                                                      2.</w:t>
      </w:r>
      <w:r>
        <w:rPr>
          <w:rFonts w:hint="eastAsia"/>
          <w:color w:val="0070C0"/>
        </w:rPr>
        <w:t>画出不同表型之间的甲基化差异位点</w:t>
      </w:r>
    </w:p>
    <w:p>
      <w:pPr/>
      <w:r>
        <w:rPr>
          <w:rFonts w:hint="eastAsia"/>
        </w:rPr>
        <w:t>—————————————</w:t>
      </w:r>
    </w:p>
    <w:p>
      <w:pPr/>
      <w:r>
        <w:rPr>
          <w:rFonts w:hint="eastAsia"/>
        </w:rPr>
        <w:t xml:space="preserve"> pdf(file=</w:t>
      </w:r>
      <w:r>
        <w:t>”</w:t>
      </w:r>
      <w:r>
        <w:rPr>
          <w:rFonts w:hint="eastAsia"/>
        </w:rPr>
        <w:t>dmp.pdf</w:t>
      </w:r>
      <w:r>
        <w:t>”)</w:t>
      </w:r>
      <w:r>
        <w:rPr>
          <w:rFonts w:hint="eastAsia"/>
        </w:rPr>
        <w:t xml:space="preserve">                                 ##保存为pdf文件##</w:t>
      </w:r>
    </w:p>
    <w:p>
      <w:pPr/>
      <w:r>
        <w:rPr>
          <w:rFonts w:hint="eastAsia"/>
        </w:rPr>
        <w:t xml:space="preserve"> dev.off()</w:t>
      </w:r>
    </w:p>
    <w:p>
      <w:pPr/>
    </w:p>
    <w:p>
      <w:pPr/>
    </w:p>
    <w:p>
      <w:pPr/>
    </w:p>
    <w:p>
      <w:pPr/>
      <w:r>
        <w:rPr>
          <w:rFonts w:hint="eastAsia"/>
        </w:rPr>
        <w:t>##用M值找差异位点##</w:t>
      </w:r>
    </w:p>
    <w:p>
      <w:pPr>
        <w:rPr>
          <w:color w:val="000000" w:themeColor="text1"/>
        </w:rPr>
      </w:pPr>
      <w:r>
        <w:rPr>
          <w:rFonts w:hint="eastAsia"/>
        </w:rPr>
        <w:t>##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dmp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&lt;- dmpFinder(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, pheno=pd$Sample_Group, type="categorical")</w:t>
      </w:r>
    </w:p>
    <w:p>
      <w:pPr/>
      <w:r>
        <w:rPr>
          <w:rFonts w:hint="eastAsia"/>
        </w:rPr>
        <w:t xml:space="preserve">## </w:t>
      </w:r>
      <w:r>
        <w:t>cpgs</w:t>
      </w:r>
      <w:r>
        <w:rPr>
          <w:rFonts w:hint="eastAsia"/>
        </w:rPr>
        <w:t>2</w:t>
      </w:r>
      <w:r>
        <w:t xml:space="preserve"> &lt;- rownames(dmp</w:t>
      </w:r>
      <w:r>
        <w:rPr>
          <w:rFonts w:hint="eastAsia"/>
        </w:rPr>
        <w:t>2</w:t>
      </w:r>
      <w:r>
        <w:t>)[1:4]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t>head(</w:t>
      </w:r>
      <w:r>
        <w:rPr>
          <w:rFonts w:hint="eastAsia"/>
        </w:rPr>
        <w:t>M</w:t>
      </w:r>
      <w:r>
        <w:t>[rownames(dmp</w:t>
      </w:r>
      <w:r>
        <w:rPr>
          <w:rFonts w:hint="eastAsia"/>
        </w:rPr>
        <w:t>2</w:t>
      </w:r>
      <w:r>
        <w:t>),])</w:t>
      </w:r>
      <w:r>
        <w:rPr>
          <w:rFonts w:hint="eastAsia"/>
        </w:rPr>
        <w:t xml:space="preserve">                        ##确定y轴范围##</w:t>
      </w:r>
    </w:p>
    <w:p>
      <w:pPr/>
      <w:r>
        <w:rPr>
          <w:rFonts w:hint="eastAsia"/>
        </w:rPr>
        <w:t>##</w:t>
      </w:r>
      <w:r>
        <w:t>par(mfrow=c(2,2))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t>plotCpg(mset, cpg=cpgs</w:t>
      </w:r>
      <w:r>
        <w:rPr>
          <w:rFonts w:hint="eastAsia"/>
        </w:rPr>
        <w:t>2</w:t>
      </w:r>
      <w:r>
        <w:t>, pheno=pd$Sample_Group,measure = "M",ylim =</w:t>
      </w:r>
      <w:r>
        <w:rPr>
          <w:rFonts w:hint="eastAsia"/>
        </w:rPr>
        <w:t>c(-10,3)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>## head(getM(mset)[rownames(dmp2),])                ## M值中存在Inf，所以选用Beta值##</w:t>
      </w:r>
    </w:p>
    <w:p>
      <w:pPr>
        <w:ind w:left="5145" w:hanging="5145" w:hangingChars="2450"/>
      </w:pPr>
      <w:r>
        <w:rPr>
          <w:rFonts w:hint="eastAsia"/>
        </w:rPr>
        <w:t xml:space="preserve">                                                 </w:t>
      </w:r>
    </w:p>
    <w:p>
      <w:pPr/>
      <w:r>
        <w:rPr>
          <w:rFonts w:hint="eastAsia"/>
        </w:rPr>
        <w:t xml:space="preserve">                                 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Continuous phenotypes </w:t>
      </w:r>
    </w:p>
    <w:p>
      <w:pPr/>
      <w:r>
        <w:rPr>
          <w:rFonts w:hint="eastAsia"/>
          <w:b/>
        </w:rPr>
        <w:t xml:space="preserve">    </w:t>
      </w:r>
      <w:r>
        <w:rPr>
          <w:rFonts w:hint="eastAsia"/>
        </w:rPr>
        <w:t>不同: type=</w:t>
      </w:r>
      <w:r>
        <w:t>”</w:t>
      </w:r>
      <w:r>
        <w:rPr>
          <w:rFonts w:hint="eastAsia"/>
        </w:rPr>
        <w:t>continuous</w:t>
      </w:r>
      <w:r>
        <w:t>”</w:t>
      </w:r>
      <w:r>
        <w:rPr>
          <w:rFonts w:hint="eastAsia"/>
        </w:rPr>
        <w:t>;算法：构建线性回归模型</w:t>
      </w:r>
    </w:p>
    <w:p>
      <w:pPr>
        <w:ind w:firstLine="105" w:firstLineChars="50"/>
      </w:pPr>
      <w:r>
        <w:t xml:space="preserve">dmp &lt;- dmpFinder(mset, pheno=continuousPheno, type="continuous") 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7ACC"/>
    <w:rsid w:val="000142A6"/>
    <w:rsid w:val="00081571"/>
    <w:rsid w:val="000A79F6"/>
    <w:rsid w:val="001051D0"/>
    <w:rsid w:val="00124C86"/>
    <w:rsid w:val="0012782A"/>
    <w:rsid w:val="00143061"/>
    <w:rsid w:val="00160D24"/>
    <w:rsid w:val="001C5FEE"/>
    <w:rsid w:val="001E326A"/>
    <w:rsid w:val="00244981"/>
    <w:rsid w:val="002549F6"/>
    <w:rsid w:val="0026176B"/>
    <w:rsid w:val="00350270"/>
    <w:rsid w:val="00371271"/>
    <w:rsid w:val="00384ED7"/>
    <w:rsid w:val="003E59C8"/>
    <w:rsid w:val="00511AB9"/>
    <w:rsid w:val="00526079"/>
    <w:rsid w:val="0056675E"/>
    <w:rsid w:val="005D7ACC"/>
    <w:rsid w:val="00692FE3"/>
    <w:rsid w:val="006A1468"/>
    <w:rsid w:val="00725143"/>
    <w:rsid w:val="00770C5E"/>
    <w:rsid w:val="00822E59"/>
    <w:rsid w:val="0083661B"/>
    <w:rsid w:val="00842F64"/>
    <w:rsid w:val="008B63F5"/>
    <w:rsid w:val="00902D58"/>
    <w:rsid w:val="009D2691"/>
    <w:rsid w:val="00A03049"/>
    <w:rsid w:val="00A1526E"/>
    <w:rsid w:val="00A6268A"/>
    <w:rsid w:val="00AF1DC9"/>
    <w:rsid w:val="00B01462"/>
    <w:rsid w:val="00B465A1"/>
    <w:rsid w:val="00BE6780"/>
    <w:rsid w:val="00C27A0C"/>
    <w:rsid w:val="00C41EC8"/>
    <w:rsid w:val="00CC0ACA"/>
    <w:rsid w:val="00E01AF4"/>
    <w:rsid w:val="00EF3168"/>
    <w:rsid w:val="00EF4F05"/>
    <w:rsid w:val="00F32766"/>
    <w:rsid w:val="00FA371D"/>
    <w:rsid w:val="08B73F70"/>
    <w:rsid w:val="128D1867"/>
    <w:rsid w:val="6A9256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HTML Preformatted"/>
    <w:basedOn w:val="1"/>
    <w:link w:val="1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Placeholder Text"/>
    <w:basedOn w:val="5"/>
    <w:semiHidden/>
    <w:qFormat/>
    <w:uiPriority w:val="99"/>
    <w:rPr>
      <w:color w:val="808080"/>
    </w:rPr>
  </w:style>
  <w:style w:type="character" w:customStyle="1" w:styleId="10">
    <w:name w:val="HTML 预设格式 Char"/>
    <w:basedOn w:val="5"/>
    <w:link w:val="3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554</Words>
  <Characters>3161</Characters>
  <Lines>26</Lines>
  <Paragraphs>7</Paragraphs>
  <ScaleCrop>false</ScaleCrop>
  <LinksUpToDate>false</LinksUpToDate>
  <CharactersWithSpaces>3708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2016-05-18T10:38:00Z</dcterms:created>
  <dc:creator>lpr</dc:creator>
  <cp:lastModifiedBy>user</cp:lastModifiedBy>
  <dcterms:modified xsi:type="dcterms:W3CDTF">2016-05-19T01:57:26Z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