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2A3" w:rsidRDefault="00BA5792">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There are many situations, both in real life and in computing applications, where we wish to choose the next "most important" from a collection of people, tasks, or objects. For example, doctors in a hospital emergency room often choose to see next the "most critical" patient rather than the one who arrived first. When scheduling programs for execution in a multitasking operating system, at any given moment there might be several programs (usually called</w:t>
      </w:r>
      <w:r>
        <w:rPr>
          <w:rStyle w:val="apple-converted-space"/>
          <w:rFonts w:ascii="Arial" w:hAnsi="Arial" w:cs="Arial"/>
          <w:color w:val="333333"/>
          <w:sz w:val="22"/>
          <w:shd w:val="clear" w:color="auto" w:fill="FFFFFF"/>
        </w:rPr>
        <w:t> </w:t>
      </w:r>
      <w:hyperlink r:id="rId6" w:anchor="term-job" w:history="1">
        <w:r>
          <w:rPr>
            <w:rStyle w:val="a3"/>
            <w:rFonts w:ascii="Arial" w:hAnsi="Arial" w:cs="Arial"/>
            <w:b/>
            <w:bCs/>
            <w:color w:val="FF4500"/>
            <w:sz w:val="22"/>
            <w:u w:val="single"/>
            <w:shd w:val="clear" w:color="auto" w:fill="FFFFFF"/>
          </w:rPr>
          <w:t>jobs</w:t>
        </w:r>
      </w:hyperlink>
      <w:r>
        <w:rPr>
          <w:rFonts w:ascii="Arial" w:hAnsi="Arial" w:cs="Arial"/>
          <w:color w:val="333333"/>
          <w:sz w:val="22"/>
          <w:shd w:val="clear" w:color="auto" w:fill="FFFFFF"/>
        </w:rPr>
        <w:t>) ready to run. The next job selected is the one with the highest</w:t>
      </w:r>
      <w:r>
        <w:rPr>
          <w:rStyle w:val="apple-converted-space"/>
          <w:rFonts w:ascii="Arial" w:hAnsi="Arial" w:cs="Arial"/>
          <w:color w:val="333333"/>
          <w:sz w:val="22"/>
          <w:shd w:val="clear" w:color="auto" w:fill="FFFFFF"/>
        </w:rPr>
        <w:t> </w:t>
      </w:r>
      <w:hyperlink r:id="rId7" w:anchor="term-priority" w:history="1">
        <w:r>
          <w:rPr>
            <w:rStyle w:val="a3"/>
            <w:rFonts w:ascii="Arial" w:hAnsi="Arial" w:cs="Arial"/>
            <w:b/>
            <w:bCs/>
            <w:color w:val="892601"/>
            <w:sz w:val="22"/>
            <w:shd w:val="clear" w:color="auto" w:fill="FFFFFF"/>
          </w:rPr>
          <w:t>priority</w:t>
        </w:r>
      </w:hyperlink>
      <w:r>
        <w:rPr>
          <w:rFonts w:ascii="Arial" w:hAnsi="Arial" w:cs="Arial"/>
          <w:color w:val="333333"/>
          <w:sz w:val="22"/>
          <w:shd w:val="clear" w:color="auto" w:fill="FFFFFF"/>
        </w:rPr>
        <w:t>. Priority is indicated by a particular value associated with the job (and might change while the job remains in the wait list).</w:t>
      </w:r>
      <w:r w:rsidRPr="00BA5792">
        <w:rPr>
          <w:rFonts w:ascii="Arial" w:hAnsi="Arial" w:cs="Arial"/>
          <w:color w:val="333333"/>
          <w:sz w:val="22"/>
          <w:shd w:val="clear" w:color="auto" w:fill="FFFFFF"/>
        </w:rPr>
        <w:t xml:space="preserve"> </w:t>
      </w:r>
      <w:r w:rsidRPr="00D37A33">
        <w:rPr>
          <w:rFonts w:ascii="Arial" w:hAnsi="Arial" w:cs="Arial"/>
          <w:color w:val="333333"/>
          <w:sz w:val="22"/>
          <w:highlight w:val="yellow"/>
          <w:shd w:val="clear" w:color="auto" w:fill="FFFFFF"/>
        </w:rPr>
        <w:t>When a collection of objects is organized by importance or priority, we call this a</w:t>
      </w:r>
      <w:r w:rsidRPr="00D37A33">
        <w:rPr>
          <w:rStyle w:val="apple-converted-space"/>
          <w:rFonts w:ascii="Arial" w:hAnsi="Arial" w:cs="Arial"/>
          <w:color w:val="333333"/>
          <w:sz w:val="22"/>
          <w:highlight w:val="yellow"/>
          <w:shd w:val="clear" w:color="auto" w:fill="FFFFFF"/>
        </w:rPr>
        <w:t> </w:t>
      </w:r>
      <w:hyperlink r:id="rId8" w:anchor="term-priority-queue" w:history="1">
        <w:r w:rsidRPr="00D37A33">
          <w:rPr>
            <w:rStyle w:val="a3"/>
            <w:rFonts w:ascii="Arial" w:hAnsi="Arial" w:cs="Arial"/>
            <w:b/>
            <w:bCs/>
            <w:color w:val="892601"/>
            <w:sz w:val="22"/>
            <w:highlight w:val="yellow"/>
            <w:shd w:val="clear" w:color="auto" w:fill="FFFFFF"/>
          </w:rPr>
          <w:t>priority queue</w:t>
        </w:r>
      </w:hyperlink>
      <w:r w:rsidRPr="00D37A33">
        <w:rPr>
          <w:rFonts w:ascii="Arial" w:hAnsi="Arial" w:cs="Arial"/>
          <w:color w:val="333333"/>
          <w:sz w:val="22"/>
          <w:highlight w:val="yellow"/>
          <w:shd w:val="clear" w:color="auto" w:fill="FFFFFF"/>
        </w:rPr>
        <w:t>.</w:t>
      </w:r>
      <w:r>
        <w:rPr>
          <w:rStyle w:val="apple-converted-space"/>
          <w:rFonts w:ascii="Arial" w:hAnsi="Arial" w:cs="Arial"/>
          <w:color w:val="333333"/>
          <w:sz w:val="22"/>
          <w:shd w:val="clear" w:color="auto" w:fill="FFFFFF"/>
        </w:rPr>
        <w:t> </w:t>
      </w:r>
    </w:p>
    <w:p w:rsidR="00D37A33" w:rsidRDefault="00D37A33">
      <w:pPr>
        <w:rPr>
          <w:rStyle w:val="apple-converted-space"/>
          <w:rFonts w:ascii="Arial" w:hAnsi="Arial" w:cs="Arial"/>
          <w:color w:val="333333"/>
          <w:sz w:val="22"/>
          <w:shd w:val="clear" w:color="auto" w:fill="FFFFFF"/>
        </w:rPr>
      </w:pPr>
    </w:p>
    <w:p w:rsidR="00D37A33" w:rsidRDefault="00D37A33">
      <w:pPr>
        <w:rPr>
          <w:rStyle w:val="apple-converted-space"/>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 normal queue data structure will not implement a priority queue efficiently because search for the element with highest priority will take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A list, whether sorted or not, will also require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for either insertion or removal. A BST that organizes records by priority could be used, with the total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inserts and</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remove operations requiring</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in the average case.</w:t>
      </w:r>
      <w:r>
        <w:rPr>
          <w:rStyle w:val="apple-converted-space"/>
          <w:rFonts w:ascii="Arial" w:hAnsi="Arial" w:cs="Arial"/>
          <w:color w:val="333333"/>
          <w:sz w:val="22"/>
          <w:shd w:val="clear" w:color="auto" w:fill="FFFFFF"/>
        </w:rPr>
        <w:t> </w:t>
      </w:r>
      <w:r w:rsidR="00B26CC2">
        <w:rPr>
          <w:rFonts w:ascii="Arial" w:hAnsi="Arial" w:cs="Arial"/>
          <w:color w:val="333333"/>
          <w:sz w:val="22"/>
          <w:shd w:val="clear" w:color="auto" w:fill="FFFFFF"/>
        </w:rPr>
        <w:t>However, there is always the possibility that the BST will become unbalanced, leading to bad performance.</w:t>
      </w:r>
      <w:r w:rsidR="00B26CC2">
        <w:rPr>
          <w:rStyle w:val="apple-converted-space"/>
          <w:rFonts w:ascii="Arial" w:hAnsi="Arial" w:cs="Arial"/>
          <w:color w:val="333333"/>
          <w:sz w:val="22"/>
          <w:shd w:val="clear" w:color="auto" w:fill="FFFFFF"/>
        </w:rPr>
        <w:t> </w:t>
      </w:r>
    </w:p>
    <w:p w:rsidR="00265559" w:rsidRDefault="00265559">
      <w:pPr>
        <w:rPr>
          <w:rStyle w:val="apple-converted-space"/>
          <w:rFonts w:ascii="Arial" w:hAnsi="Arial" w:cs="Arial"/>
          <w:color w:val="333333"/>
          <w:sz w:val="22"/>
          <w:shd w:val="clear" w:color="auto" w:fill="FFFFFF"/>
        </w:rPr>
      </w:pPr>
    </w:p>
    <w:p w:rsidR="00265559" w:rsidRDefault="00265559">
      <w:pPr>
        <w:rPr>
          <w:rFonts w:ascii="Arial" w:hAnsi="Arial" w:cs="Arial"/>
          <w:color w:val="333333"/>
          <w:sz w:val="22"/>
          <w:shd w:val="clear" w:color="auto" w:fill="FFFFFF"/>
        </w:rPr>
      </w:pPr>
      <w:r>
        <w:rPr>
          <w:rFonts w:ascii="Arial" w:hAnsi="Arial" w:cs="Arial"/>
          <w:color w:val="333333"/>
          <w:sz w:val="22"/>
          <w:shd w:val="clear" w:color="auto" w:fill="FFFFFF"/>
        </w:rPr>
        <w:t>This section presents the</w:t>
      </w:r>
      <w:r>
        <w:rPr>
          <w:rStyle w:val="apple-converted-space"/>
          <w:rFonts w:ascii="Arial" w:hAnsi="Arial" w:cs="Arial"/>
          <w:color w:val="333333"/>
          <w:sz w:val="22"/>
          <w:shd w:val="clear" w:color="auto" w:fill="FFFFFF"/>
        </w:rPr>
        <w:t> </w:t>
      </w:r>
      <w:hyperlink r:id="rId9" w:anchor="term-heap" w:history="1">
        <w:r>
          <w:rPr>
            <w:rStyle w:val="a3"/>
            <w:rFonts w:ascii="Arial" w:hAnsi="Arial" w:cs="Arial"/>
            <w:b/>
            <w:bCs/>
            <w:color w:val="892601"/>
            <w:sz w:val="22"/>
            <w:shd w:val="clear" w:color="auto" w:fill="FFFFFF"/>
          </w:rPr>
          <w:t>heap</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data structure.</w:t>
      </w:r>
      <w:r>
        <w:rPr>
          <w:rStyle w:val="apple-converted-space"/>
          <w:rFonts w:ascii="Arial" w:hAnsi="Arial" w:cs="Arial"/>
          <w:color w:val="333333"/>
          <w:sz w:val="22"/>
          <w:shd w:val="clear" w:color="auto" w:fill="FFFFFF"/>
        </w:rPr>
        <w:t> </w:t>
      </w:r>
      <w:hyperlink r:id="rId10" w:anchor="id2" w:history="1">
        <w:r>
          <w:rPr>
            <w:rStyle w:val="a8"/>
            <w:rFonts w:ascii="Arial" w:hAnsi="Arial" w:cs="Arial"/>
            <w:b/>
            <w:bCs/>
            <w:color w:val="892601"/>
            <w:sz w:val="22"/>
            <w:shd w:val="clear" w:color="auto" w:fill="FFFFFF"/>
          </w:rPr>
          <w:t>[1]</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 heap is defined by two properties. First, it is a complete binary tree, so heaps are nearly always implemented using the</w:t>
      </w:r>
      <w:r>
        <w:rPr>
          <w:rStyle w:val="apple-converted-space"/>
          <w:rFonts w:ascii="Arial" w:hAnsi="Arial" w:cs="Arial"/>
          <w:color w:val="333333"/>
          <w:sz w:val="22"/>
          <w:shd w:val="clear" w:color="auto" w:fill="FFFFFF"/>
        </w:rPr>
        <w:t> </w:t>
      </w:r>
      <w:hyperlink r:id="rId11" w:anchor="completetree" w:history="1">
        <w:r>
          <w:rPr>
            <w:rStyle w:val="a3"/>
            <w:rFonts w:ascii="Arial" w:hAnsi="Arial" w:cs="Arial"/>
            <w:b/>
            <w:bCs/>
            <w:color w:val="892601"/>
            <w:sz w:val="22"/>
            <w:shd w:val="clear" w:color="auto" w:fill="FFFFFF"/>
          </w:rPr>
          <w:t>array representation for complete binary trees</w:t>
        </w:r>
      </w:hyperlink>
      <w:r>
        <w:rPr>
          <w:rFonts w:ascii="Arial" w:hAnsi="Arial" w:cs="Arial"/>
          <w:color w:val="333333"/>
          <w:sz w:val="22"/>
          <w:shd w:val="clear" w:color="auto" w:fill="FFFFFF"/>
        </w:rPr>
        <w:t>. Second, the values stored in a heap are</w:t>
      </w:r>
      <w:r>
        <w:rPr>
          <w:rStyle w:val="apple-converted-space"/>
          <w:rFonts w:ascii="Arial" w:hAnsi="Arial" w:cs="Arial"/>
          <w:color w:val="333333"/>
          <w:sz w:val="22"/>
          <w:shd w:val="clear" w:color="auto" w:fill="FFFFFF"/>
        </w:rPr>
        <w:t> </w:t>
      </w:r>
      <w:hyperlink r:id="rId12" w:anchor="term-partial-order" w:history="1">
        <w:r>
          <w:rPr>
            <w:rStyle w:val="a3"/>
            <w:rFonts w:ascii="Arial" w:hAnsi="Arial" w:cs="Arial"/>
            <w:b/>
            <w:bCs/>
            <w:color w:val="892601"/>
            <w:sz w:val="22"/>
            <w:shd w:val="clear" w:color="auto" w:fill="FFFFFF"/>
          </w:rPr>
          <w:t>partially ordered</w:t>
        </w:r>
      </w:hyperlink>
      <w:r>
        <w:rPr>
          <w:rFonts w:ascii="Arial" w:hAnsi="Arial" w:cs="Arial"/>
          <w:color w:val="333333"/>
          <w:sz w:val="22"/>
          <w:shd w:val="clear" w:color="auto" w:fill="FFFFFF"/>
        </w:rPr>
        <w:t>. This means that there is a relationship between the value stored at any node and the values of its children. There are two variants of the heap, depending on the definition of this relationship.</w:t>
      </w:r>
    </w:p>
    <w:p w:rsidR="0082215C" w:rsidRDefault="0082215C">
      <w:pPr>
        <w:rPr>
          <w:rFonts w:ascii="Arial" w:hAnsi="Arial" w:cs="Arial"/>
          <w:color w:val="333333"/>
          <w:sz w:val="22"/>
          <w:shd w:val="clear" w:color="auto" w:fill="FFFFFF"/>
        </w:rPr>
      </w:pPr>
    </w:p>
    <w:p w:rsidR="0082215C" w:rsidRDefault="0082215C">
      <w:pPr>
        <w:rPr>
          <w:rFonts w:ascii="Arial" w:hAnsi="Arial" w:cs="Arial"/>
          <w:color w:val="333333"/>
          <w:sz w:val="22"/>
          <w:shd w:val="clear" w:color="auto" w:fill="FFFFFF"/>
        </w:rPr>
      </w:pPr>
    </w:p>
    <w:p w:rsidR="0082215C" w:rsidRDefault="0082215C" w:rsidP="0082215C">
      <w:pPr>
        <w:pStyle w:val="a9"/>
        <w:shd w:val="clear" w:color="auto" w:fill="FFFFFF"/>
        <w:jc w:val="both"/>
        <w:rPr>
          <w:rFonts w:ascii="Arial" w:hAnsi="Arial" w:cs="Arial"/>
          <w:color w:val="333333"/>
          <w:sz w:val="22"/>
          <w:szCs w:val="22"/>
        </w:rPr>
      </w:pPr>
      <w:r>
        <w:rPr>
          <w:rFonts w:ascii="Arial" w:hAnsi="Arial" w:cs="Arial"/>
          <w:color w:val="333333"/>
          <w:sz w:val="22"/>
          <w:szCs w:val="22"/>
        </w:rPr>
        <w:t>A</w:t>
      </w:r>
      <w:r>
        <w:rPr>
          <w:rStyle w:val="apple-converted-space"/>
          <w:rFonts w:ascii="Arial" w:hAnsi="Arial" w:cs="Arial"/>
          <w:color w:val="333333"/>
          <w:sz w:val="22"/>
          <w:szCs w:val="22"/>
        </w:rPr>
        <w:t> </w:t>
      </w:r>
      <w:hyperlink r:id="rId13" w:anchor="term-max-heap" w:history="1">
        <w:r>
          <w:rPr>
            <w:rStyle w:val="a3"/>
            <w:rFonts w:ascii="Arial" w:hAnsi="Arial" w:cs="Arial"/>
            <w:b/>
            <w:bCs/>
            <w:color w:val="892601"/>
            <w:sz w:val="22"/>
            <w:szCs w:val="22"/>
          </w:rPr>
          <w:t>max heap</w:t>
        </w:r>
      </w:hyperlink>
      <w:r>
        <w:rPr>
          <w:rStyle w:val="apple-converted-space"/>
          <w:rFonts w:ascii="Arial" w:hAnsi="Arial" w:cs="Arial"/>
          <w:color w:val="333333"/>
          <w:sz w:val="22"/>
          <w:szCs w:val="22"/>
        </w:rPr>
        <w:t> </w:t>
      </w:r>
      <w:r>
        <w:rPr>
          <w:rFonts w:ascii="Arial" w:hAnsi="Arial" w:cs="Arial"/>
          <w:color w:val="333333"/>
          <w:sz w:val="22"/>
          <w:szCs w:val="22"/>
        </w:rPr>
        <w:t>has the property that every node stores a value that is</w:t>
      </w:r>
      <w:r>
        <w:rPr>
          <w:rStyle w:val="apple-converted-space"/>
          <w:rFonts w:ascii="Arial" w:hAnsi="Arial" w:cs="Arial"/>
          <w:color w:val="333333"/>
          <w:sz w:val="22"/>
          <w:szCs w:val="22"/>
        </w:rPr>
        <w:t> </w:t>
      </w:r>
      <w:r>
        <w:rPr>
          <w:rStyle w:val="a3"/>
          <w:rFonts w:ascii="Arial" w:hAnsi="Arial" w:cs="Arial"/>
          <w:color w:val="333333"/>
          <w:sz w:val="22"/>
          <w:szCs w:val="22"/>
        </w:rPr>
        <w:t>greater</w:t>
      </w:r>
      <w:r>
        <w:rPr>
          <w:rStyle w:val="apple-converted-space"/>
          <w:rFonts w:ascii="Arial" w:hAnsi="Arial" w:cs="Arial"/>
          <w:color w:val="333333"/>
          <w:sz w:val="22"/>
          <w:szCs w:val="22"/>
        </w:rPr>
        <w:t> </w:t>
      </w:r>
      <w:r>
        <w:rPr>
          <w:rFonts w:ascii="Arial" w:hAnsi="Arial" w:cs="Arial"/>
          <w:color w:val="333333"/>
          <w:sz w:val="22"/>
          <w:szCs w:val="22"/>
        </w:rPr>
        <w:t>than or equal to the value of either of its children. Because the root has a value greater than or equal to its children, which in turn have values greater than or equal to their children, the root stores the maximum of all values in the tree.</w:t>
      </w:r>
    </w:p>
    <w:p w:rsidR="0082215C" w:rsidRDefault="0082215C" w:rsidP="0082215C">
      <w:pPr>
        <w:pStyle w:val="a9"/>
        <w:shd w:val="clear" w:color="auto" w:fill="FFFFFF"/>
        <w:jc w:val="both"/>
        <w:rPr>
          <w:rFonts w:ascii="Arial" w:hAnsi="Arial" w:cs="Arial"/>
          <w:color w:val="333333"/>
          <w:sz w:val="22"/>
          <w:szCs w:val="22"/>
        </w:rPr>
      </w:pPr>
      <w:r>
        <w:rPr>
          <w:rFonts w:ascii="Arial" w:hAnsi="Arial" w:cs="Arial"/>
          <w:color w:val="333333"/>
          <w:sz w:val="22"/>
          <w:szCs w:val="22"/>
        </w:rPr>
        <w:t>A</w:t>
      </w:r>
      <w:r>
        <w:rPr>
          <w:rStyle w:val="apple-converted-space"/>
          <w:rFonts w:ascii="Arial" w:hAnsi="Arial" w:cs="Arial"/>
          <w:color w:val="333333"/>
          <w:sz w:val="22"/>
          <w:szCs w:val="22"/>
        </w:rPr>
        <w:t> </w:t>
      </w:r>
      <w:hyperlink r:id="rId14" w:anchor="term-min-heap" w:history="1">
        <w:r>
          <w:rPr>
            <w:rStyle w:val="a3"/>
            <w:rFonts w:ascii="Arial" w:hAnsi="Arial" w:cs="Arial"/>
            <w:b/>
            <w:bCs/>
            <w:color w:val="892601"/>
            <w:sz w:val="22"/>
            <w:szCs w:val="22"/>
          </w:rPr>
          <w:t>min heap</w:t>
        </w:r>
      </w:hyperlink>
      <w:r>
        <w:rPr>
          <w:rStyle w:val="apple-converted-space"/>
          <w:rFonts w:ascii="Arial" w:hAnsi="Arial" w:cs="Arial"/>
          <w:color w:val="333333"/>
          <w:sz w:val="22"/>
          <w:szCs w:val="22"/>
        </w:rPr>
        <w:t> </w:t>
      </w:r>
      <w:r>
        <w:rPr>
          <w:rFonts w:ascii="Arial" w:hAnsi="Arial" w:cs="Arial"/>
          <w:color w:val="333333"/>
          <w:sz w:val="22"/>
          <w:szCs w:val="22"/>
        </w:rPr>
        <w:t>has the property that every node stores a value that is</w:t>
      </w:r>
      <w:r>
        <w:rPr>
          <w:rStyle w:val="apple-converted-space"/>
          <w:rFonts w:ascii="Arial" w:hAnsi="Arial" w:cs="Arial"/>
          <w:color w:val="333333"/>
          <w:sz w:val="22"/>
          <w:szCs w:val="22"/>
        </w:rPr>
        <w:t> </w:t>
      </w:r>
      <w:r>
        <w:rPr>
          <w:rStyle w:val="a3"/>
          <w:rFonts w:ascii="Arial" w:hAnsi="Arial" w:cs="Arial"/>
          <w:color w:val="333333"/>
          <w:sz w:val="22"/>
          <w:szCs w:val="22"/>
        </w:rPr>
        <w:t>less</w:t>
      </w:r>
      <w:r>
        <w:rPr>
          <w:rStyle w:val="apple-converted-space"/>
          <w:rFonts w:ascii="Arial" w:hAnsi="Arial" w:cs="Arial"/>
          <w:color w:val="333333"/>
          <w:sz w:val="22"/>
          <w:szCs w:val="22"/>
        </w:rPr>
        <w:t> </w:t>
      </w:r>
      <w:r>
        <w:rPr>
          <w:rFonts w:ascii="Arial" w:hAnsi="Arial" w:cs="Arial"/>
          <w:color w:val="333333"/>
          <w:sz w:val="22"/>
          <w:szCs w:val="22"/>
        </w:rPr>
        <w:t>than or equal to that of its children. Because the root has a value less than or equal to its children, which in turn have values less than or equal to their children, the root stores the minimum of all values in the tree.</w:t>
      </w:r>
    </w:p>
    <w:p w:rsidR="0082215C" w:rsidRDefault="009A07B6">
      <w:pPr>
        <w:rPr>
          <w:rFonts w:ascii="Arial" w:hAnsi="Arial" w:cs="Arial"/>
          <w:color w:val="333333"/>
          <w:sz w:val="22"/>
          <w:shd w:val="clear" w:color="auto" w:fill="FFFFFF"/>
        </w:rPr>
      </w:pPr>
      <w:r>
        <w:rPr>
          <w:rFonts w:ascii="Arial" w:hAnsi="Arial" w:cs="Arial"/>
          <w:color w:val="333333"/>
          <w:sz w:val="22"/>
          <w:shd w:val="clear" w:color="auto" w:fill="FFFFFF"/>
        </w:rPr>
        <w:t>Note that there is no necessary relationship between the value of a node and that of its sibling in either the min heap or the max heap. For example, it is possible that the values for all nodes in the left subtree of the root are greater than the values for every node of the right subtree.</w:t>
      </w:r>
    </w:p>
    <w:p w:rsidR="00B911C8" w:rsidRDefault="00B911C8">
      <w:pPr>
        <w:rPr>
          <w:rFonts w:ascii="Arial" w:hAnsi="Arial" w:cs="Arial"/>
          <w:color w:val="333333"/>
          <w:sz w:val="22"/>
          <w:shd w:val="clear" w:color="auto" w:fill="FFFFFF"/>
        </w:rPr>
      </w:pPr>
    </w:p>
    <w:p w:rsidR="00B911C8" w:rsidRDefault="00B911C8">
      <w:pPr>
        <w:rPr>
          <w:rFonts w:ascii="Arial" w:hAnsi="Arial" w:cs="Arial"/>
          <w:color w:val="333333"/>
          <w:sz w:val="22"/>
          <w:shd w:val="clear" w:color="auto" w:fill="FFFFFF"/>
        </w:rPr>
      </w:pPr>
    </w:p>
    <w:p w:rsidR="00B911C8" w:rsidRDefault="00B911C8">
      <w:pPr>
        <w:rPr>
          <w:rFonts w:ascii="Arial" w:hAnsi="Arial" w:cs="Arial"/>
          <w:color w:val="333333"/>
          <w:sz w:val="22"/>
          <w:shd w:val="clear" w:color="auto" w:fill="FFFFFF"/>
        </w:rPr>
      </w:pPr>
      <w:r>
        <w:rPr>
          <w:rFonts w:ascii="Arial" w:hAnsi="Arial" w:cs="Arial"/>
          <w:color w:val="333333"/>
          <w:sz w:val="22"/>
          <w:shd w:val="clear" w:color="auto" w:fill="FFFFFF"/>
        </w:rPr>
        <w:t>A BST defines a</w:t>
      </w:r>
      <w:r>
        <w:rPr>
          <w:rStyle w:val="apple-converted-space"/>
          <w:rFonts w:ascii="Arial" w:hAnsi="Arial" w:cs="Arial"/>
          <w:color w:val="333333"/>
          <w:sz w:val="22"/>
          <w:shd w:val="clear" w:color="auto" w:fill="FFFFFF"/>
        </w:rPr>
        <w:t> </w:t>
      </w:r>
      <w:hyperlink r:id="rId15" w:anchor="term-total-order" w:history="1">
        <w:r>
          <w:rPr>
            <w:rStyle w:val="a3"/>
            <w:rFonts w:ascii="Arial" w:hAnsi="Arial" w:cs="Arial"/>
            <w:b/>
            <w:bCs/>
            <w:color w:val="892601"/>
            <w:sz w:val="22"/>
            <w:shd w:val="clear" w:color="auto" w:fill="FFFFFF"/>
          </w:rPr>
          <w:t>total order</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on its nodes in that, given the positions for any two nodes in the tree, the one to the "left" (equivalently, the one appearing earlier in an inorder </w:t>
      </w:r>
      <w:r>
        <w:rPr>
          <w:rFonts w:ascii="Arial" w:hAnsi="Arial" w:cs="Arial"/>
          <w:color w:val="333333"/>
          <w:sz w:val="22"/>
          <w:shd w:val="clear" w:color="auto" w:fill="FFFFFF"/>
        </w:rPr>
        <w:lastRenderedPageBreak/>
        <w:t>traversal) has a smaller key value than the one to the "right". In contrast, a heap implements a partial order. Given their positions, we can determine the relative order for the key values of two nodes in the heap</w:t>
      </w:r>
      <w:r>
        <w:rPr>
          <w:rStyle w:val="apple-converted-space"/>
          <w:rFonts w:ascii="Arial" w:hAnsi="Arial" w:cs="Arial"/>
          <w:color w:val="333333"/>
          <w:sz w:val="22"/>
          <w:shd w:val="clear" w:color="auto" w:fill="FFFFFF"/>
        </w:rPr>
        <w:t> </w:t>
      </w:r>
      <w:r>
        <w:rPr>
          <w:rStyle w:val="a3"/>
          <w:rFonts w:ascii="Arial" w:hAnsi="Arial" w:cs="Arial"/>
          <w:color w:val="333333"/>
          <w:sz w:val="22"/>
          <w:shd w:val="clear" w:color="auto" w:fill="FFFFFF"/>
        </w:rPr>
        <w:t>only</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if one is a descendant of the other.</w:t>
      </w:r>
    </w:p>
    <w:p w:rsidR="00C90FBA" w:rsidRDefault="00C90FBA">
      <w:pPr>
        <w:rPr>
          <w:rFonts w:ascii="Arial" w:hAnsi="Arial" w:cs="Arial"/>
          <w:color w:val="333333"/>
          <w:sz w:val="22"/>
          <w:shd w:val="clear" w:color="auto" w:fill="FFFFFF"/>
        </w:rPr>
      </w:pPr>
    </w:p>
    <w:p w:rsidR="00C90FBA" w:rsidRDefault="00C90FBA">
      <w:pPr>
        <w:rPr>
          <w:rFonts w:ascii="Arial" w:hAnsi="Arial" w:cs="Arial"/>
          <w:color w:val="333333"/>
          <w:sz w:val="22"/>
          <w:shd w:val="clear" w:color="auto" w:fill="FFFFFF"/>
        </w:rPr>
      </w:pPr>
    </w:p>
    <w:p w:rsidR="00C90FBA" w:rsidRDefault="00C90FBA">
      <w:pPr>
        <w:rPr>
          <w:rFonts w:ascii="Arial" w:hAnsi="Arial" w:cs="Arial"/>
          <w:color w:val="333333"/>
          <w:sz w:val="22"/>
          <w:shd w:val="clear" w:color="auto" w:fill="FFFFFF"/>
        </w:rPr>
      </w:pPr>
      <w:r>
        <w:rPr>
          <w:rFonts w:ascii="Arial" w:hAnsi="Arial" w:cs="Arial"/>
          <w:color w:val="333333"/>
          <w:sz w:val="22"/>
          <w:shd w:val="clear" w:color="auto" w:fill="FFFFFF"/>
        </w:rPr>
        <w:t>Min heaps and max heaps both have their uses. For example, the Heapsort uses the max heap, while the Replacement Selection algorithm used for external sorting uses a min heap.</w:t>
      </w:r>
    </w:p>
    <w:p w:rsidR="00F61952" w:rsidRDefault="00F61952">
      <w:pPr>
        <w:rPr>
          <w:rFonts w:ascii="Arial" w:hAnsi="Arial" w:cs="Arial"/>
          <w:color w:val="333333"/>
          <w:sz w:val="22"/>
          <w:shd w:val="clear" w:color="auto" w:fill="FFFFFF"/>
        </w:rPr>
      </w:pPr>
    </w:p>
    <w:p w:rsidR="00F61952" w:rsidRDefault="00F61952">
      <w:pPr>
        <w:rPr>
          <w:rFonts w:ascii="Arial" w:hAnsi="Arial" w:cs="Arial"/>
          <w:color w:val="333333"/>
          <w:sz w:val="22"/>
          <w:shd w:val="clear" w:color="auto" w:fill="FFFFFF"/>
        </w:rPr>
      </w:pPr>
    </w:p>
    <w:p w:rsidR="00F61952" w:rsidRDefault="00F61952">
      <w:pPr>
        <w:rPr>
          <w:rFonts w:ascii="Arial" w:hAnsi="Arial" w:cs="Arial"/>
          <w:color w:val="333333"/>
          <w:sz w:val="22"/>
          <w:shd w:val="clear" w:color="auto" w:fill="FFFFFF"/>
        </w:rPr>
      </w:pPr>
      <w:r>
        <w:rPr>
          <w:rFonts w:ascii="Arial" w:hAnsi="Arial" w:cs="Arial"/>
          <w:color w:val="333333"/>
          <w:sz w:val="22"/>
          <w:shd w:val="clear" w:color="auto" w:fill="FFFFFF"/>
        </w:rPr>
        <w:t xml:space="preserve">Be sure not to confuse the logical representation of a heap with its physical implementation by means of the array-based complete binary tree. The two are not synonymous because </w:t>
      </w:r>
      <w:r w:rsidRPr="00FF433E">
        <w:rPr>
          <w:rFonts w:ascii="Arial" w:hAnsi="Arial" w:cs="Arial"/>
          <w:color w:val="333333"/>
          <w:sz w:val="22"/>
          <w:highlight w:val="yellow"/>
          <w:shd w:val="clear" w:color="auto" w:fill="FFFFFF"/>
        </w:rPr>
        <w:t>the logical view of the heap is actually a tree structure, while the typical physical implementation uses an array.</w:t>
      </w:r>
    </w:p>
    <w:p w:rsidR="00B40F30" w:rsidRDefault="00B40F30">
      <w:pPr>
        <w:rPr>
          <w:rFonts w:ascii="Arial" w:hAnsi="Arial" w:cs="Arial"/>
          <w:color w:val="333333"/>
          <w:sz w:val="22"/>
          <w:shd w:val="clear" w:color="auto" w:fill="FFFFFF"/>
        </w:rPr>
      </w:pPr>
    </w:p>
    <w:p w:rsidR="00B40F30" w:rsidRDefault="00B40F30" w:rsidP="00B40F30">
      <w:r>
        <w:t>PARENT (i) = i / 2 Returns the index of the node's father (splitting is off)</w:t>
      </w:r>
    </w:p>
    <w:p w:rsidR="00B40F30" w:rsidRDefault="00B40F30" w:rsidP="00B40F30">
      <w:r>
        <w:t>LEFT (i) = 2i Returns the node's left child index</w:t>
      </w:r>
    </w:p>
    <w:p w:rsidR="00B40F30" w:rsidRDefault="00B40F30" w:rsidP="00B40F30">
      <w:r>
        <w:t>RIGHT (i) = 2i + 1 Returns the index of the right child of the node</w:t>
      </w:r>
    </w:p>
    <w:p w:rsidR="000543B4" w:rsidRDefault="000543B4" w:rsidP="00B40F30"/>
    <w:p w:rsidR="000543B4" w:rsidRDefault="000543B4" w:rsidP="000543B4">
      <w:r>
        <w:t>Adding an Item</w:t>
      </w:r>
    </w:p>
    <w:p w:rsidR="000543B4" w:rsidRDefault="000543B4" w:rsidP="000543B4">
      <w:r>
        <w:t>Adding a new item to your kekoon:</w:t>
      </w:r>
    </w:p>
    <w:p w:rsidR="000543B4" w:rsidRDefault="000543B4" w:rsidP="000543B4"/>
    <w:p w:rsidR="000543B4" w:rsidRDefault="000543B4" w:rsidP="000543B4">
      <w:r>
        <w:t>Put the new embryo into the last embryo of the bow (the levels are filled from left to right)</w:t>
      </w:r>
    </w:p>
    <w:p w:rsidR="000543B4" w:rsidRDefault="000543B4" w:rsidP="000543B4">
      <w:r>
        <w:t>Raise the embedded item to the correct position by replacing the nose with the knife until the knockout is resumed</w:t>
      </w:r>
    </w:p>
    <w:p w:rsidR="000543B4" w:rsidRDefault="000543B4" w:rsidP="000543B4">
      <w:r>
        <w:t>With the addition operations, the construction of the keel is quite straightforward. It only adds each item individually to the last embryo of the bow and then raises the added element into the right place.</w:t>
      </w:r>
    </w:p>
    <w:p w:rsidR="00577AEB" w:rsidRDefault="00577AEB" w:rsidP="000543B4"/>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Algorithm 2 Max-Heapify(A, i)</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l ← Left-child-index(i)</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r ← Right-child-index(i)</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if l &lt; heap-size[A] and A[l] &gt; A[i] then</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 xml:space="preserve">  greatest ← l</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else</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 xml:space="preserve">  greatest ← i</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end if</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if r &lt; heap-size[A] and A[r] &gt; A[greatest] then</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lastRenderedPageBreak/>
        <w:t xml:space="preserve">  greatest ← r</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end if</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if greatest ≠ i then</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 xml:space="preserve">  Swap(A[i],A[greatest])</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 xml:space="preserve">  Max-Heapify(A, greatest)</w:t>
      </w:r>
    </w:p>
    <w:p w:rsidR="00577AEB" w:rsidRPr="00577AEB" w:rsidRDefault="00577AEB" w:rsidP="00577A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7AEB">
        <w:rPr>
          <w:rFonts w:ascii="Consolas" w:eastAsia="宋体" w:hAnsi="Consolas" w:cs="宋体"/>
          <w:color w:val="333333"/>
          <w:kern w:val="0"/>
          <w:sz w:val="20"/>
          <w:szCs w:val="20"/>
        </w:rPr>
        <w:t>end if</w:t>
      </w:r>
    </w:p>
    <w:p w:rsidR="00577AEB" w:rsidRDefault="00577AEB" w:rsidP="000543B4"/>
    <w:p w:rsidR="00561758" w:rsidRDefault="00561758" w:rsidP="000543B4"/>
    <w:p w:rsidR="00561758" w:rsidRDefault="00561758" w:rsidP="000543B4">
      <w:pPr>
        <w:rPr>
          <w:rFonts w:ascii="Arial" w:hAnsi="Arial" w:cs="Arial"/>
          <w:color w:val="333333"/>
          <w:sz w:val="22"/>
          <w:shd w:val="clear" w:color="auto" w:fill="FFFFFF"/>
        </w:rPr>
      </w:pPr>
      <w:r>
        <w:rPr>
          <w:rFonts w:ascii="Arial" w:hAnsi="Arial" w:cs="Arial"/>
          <w:color w:val="333333"/>
          <w:sz w:val="22"/>
          <w:shd w:val="clear" w:color="auto" w:fill="FFFFFF"/>
        </w:rPr>
        <w:t>Since the heap is a complete binary tree, its height is guaranteed to be the minimum possible. In particular, a heap containing</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nodes will have a height of</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Intuitively, we can see that this must be true because each level that we add will slightly more than double the number of nodes in the tree (the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i</w:t>
      </w:r>
      <w:r>
        <w:rPr>
          <w:rStyle w:val="mjxassistivemathml"/>
          <w:rFonts w:ascii="Arial" w:hAnsi="Arial" w:cs="Arial"/>
          <w:color w:val="333333"/>
          <w:sz w:val="22"/>
          <w:bdr w:val="none" w:sz="0" w:space="0" w:color="auto" w:frame="1"/>
          <w:shd w:val="clear" w:color="auto" w:fill="FFFFFF"/>
        </w:rPr>
        <w:t>i</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th level has</w:t>
      </w:r>
      <w:r>
        <w:rPr>
          <w:rStyle w:val="apple-converted-space"/>
          <w:rFonts w:ascii="Arial" w:hAnsi="Arial" w:cs="Arial"/>
          <w:color w:val="333333"/>
          <w:sz w:val="22"/>
          <w:shd w:val="clear" w:color="auto" w:fill="FFFFFF"/>
        </w:rPr>
        <w:t> </w:t>
      </w:r>
      <w:r>
        <w:rPr>
          <w:rStyle w:val="mn"/>
          <w:rFonts w:ascii="MathJax_Main" w:hAnsi="MathJax_Main" w:cs="Arial"/>
          <w:color w:val="333333"/>
          <w:sz w:val="22"/>
          <w:bdr w:val="none" w:sz="0" w:space="0" w:color="auto" w:frame="1"/>
          <w:shd w:val="clear" w:color="auto" w:fill="FFFFFF"/>
        </w:rPr>
        <w:t>2</w:t>
      </w:r>
      <w:r>
        <w:rPr>
          <w:rStyle w:val="mi"/>
          <w:rFonts w:ascii="MathJax_Math-italic" w:hAnsi="MathJax_Math-italic" w:cs="Arial"/>
          <w:color w:val="333333"/>
          <w:bdr w:val="none" w:sz="0" w:space="0" w:color="auto" w:frame="1"/>
          <w:shd w:val="clear" w:color="auto" w:fill="FFFFFF"/>
        </w:rPr>
        <w:t>i</w:t>
      </w:r>
      <w:r>
        <w:rPr>
          <w:rStyle w:val="mjxassistivemathml"/>
          <w:rFonts w:ascii="Arial" w:hAnsi="Arial" w:cs="Arial"/>
          <w:color w:val="333333"/>
          <w:sz w:val="22"/>
          <w:bdr w:val="none" w:sz="0" w:space="0" w:color="auto" w:frame="1"/>
          <w:shd w:val="clear" w:color="auto" w:fill="FFFFFF"/>
        </w:rPr>
        <w:t>2i</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nodes, and the sum of the first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i</w:t>
      </w:r>
      <w:r>
        <w:rPr>
          <w:rStyle w:val="mjxassistivemathml"/>
          <w:rFonts w:ascii="Arial" w:hAnsi="Arial" w:cs="Arial"/>
          <w:color w:val="333333"/>
          <w:sz w:val="22"/>
          <w:bdr w:val="none" w:sz="0" w:space="0" w:color="auto" w:frame="1"/>
          <w:shd w:val="clear" w:color="auto" w:fill="FFFFFF"/>
        </w:rPr>
        <w:t>i</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levels is</w:t>
      </w:r>
      <w:r>
        <w:rPr>
          <w:rStyle w:val="apple-converted-space"/>
          <w:rFonts w:ascii="Arial" w:hAnsi="Arial" w:cs="Arial"/>
          <w:color w:val="333333"/>
          <w:sz w:val="22"/>
          <w:shd w:val="clear" w:color="auto" w:fill="FFFFFF"/>
        </w:rPr>
        <w:t> </w:t>
      </w:r>
      <w:r>
        <w:rPr>
          <w:rStyle w:val="mn"/>
          <w:rFonts w:ascii="MathJax_Main" w:hAnsi="MathJax_Main" w:cs="Arial"/>
          <w:color w:val="333333"/>
          <w:sz w:val="22"/>
          <w:bdr w:val="none" w:sz="0" w:space="0" w:color="auto" w:frame="1"/>
          <w:shd w:val="clear" w:color="auto" w:fill="FFFFFF"/>
        </w:rPr>
        <w:t>2</w:t>
      </w:r>
      <w:r>
        <w:rPr>
          <w:rStyle w:val="mi"/>
          <w:rFonts w:ascii="MathJax_Math-italic" w:hAnsi="MathJax_Math-italic" w:cs="Arial"/>
          <w:color w:val="333333"/>
          <w:bdr w:val="none" w:sz="0" w:space="0" w:color="auto" w:frame="1"/>
          <w:shd w:val="clear" w:color="auto" w:fill="FFFFFF"/>
        </w:rPr>
        <w:t>i</w:t>
      </w:r>
      <w:r>
        <w:rPr>
          <w:rStyle w:val="mo"/>
          <w:rFonts w:ascii="MathJax_Main" w:hAnsi="MathJax_Main" w:cs="Arial"/>
          <w:color w:val="333333"/>
          <w:sz w:val="18"/>
          <w:szCs w:val="18"/>
          <w:bdr w:val="none" w:sz="0" w:space="0" w:color="auto" w:frame="1"/>
          <w:shd w:val="clear" w:color="auto" w:fill="FFFFFF"/>
        </w:rPr>
        <w:t>+</w:t>
      </w:r>
      <w:r>
        <w:rPr>
          <w:rStyle w:val="mn"/>
          <w:rFonts w:ascii="MathJax_Main" w:hAnsi="MathJax_Main" w:cs="Arial"/>
          <w:color w:val="333333"/>
          <w:sz w:val="18"/>
          <w:szCs w:val="18"/>
          <w:bdr w:val="none" w:sz="0" w:space="0" w:color="auto" w:frame="1"/>
          <w:shd w:val="clear" w:color="auto" w:fill="FFFFFF"/>
        </w:rPr>
        <w:t>1</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2i+1−1</w:t>
      </w:r>
      <w:r>
        <w:rPr>
          <w:rFonts w:ascii="Arial" w:hAnsi="Arial" w:cs="Arial"/>
          <w:color w:val="333333"/>
          <w:sz w:val="22"/>
          <w:shd w:val="clear" w:color="auto" w:fill="FFFFFF"/>
        </w:rPr>
        <w:t>). Starting at 1, we can double only</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times to reach a value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To be precise, the height of a heap with</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nodes is</w:t>
      </w:r>
      <w:r>
        <w:rPr>
          <w:rStyle w:val="apple-converted-space"/>
          <w:rFonts w:ascii="Arial" w:hAnsi="Arial" w:cs="Arial"/>
          <w:color w:val="333333"/>
          <w:sz w:val="22"/>
          <w:shd w:val="clear" w:color="auto" w:fill="FFFFFF"/>
        </w:rPr>
        <w:t> </w:t>
      </w:r>
      <w:r>
        <w:rPr>
          <w:rStyle w:val="mo"/>
          <w:rFonts w:ascii="Cambria Math" w:hAnsi="Cambria Math" w:cs="Cambria Math"/>
          <w:color w:val="333333"/>
          <w:sz w:val="22"/>
          <w:bdr w:val="none" w:sz="0" w:space="0" w:color="auto" w:frame="1"/>
          <w:shd w:val="clear" w:color="auto" w:fill="FFFFFF"/>
        </w:rPr>
        <w:t>⌈</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o"/>
          <w:rFonts w:ascii="Cambria Math" w:hAnsi="Cambria Math" w:cs="Cambria Math"/>
          <w:color w:val="333333"/>
          <w:sz w:val="22"/>
          <w:bdr w:val="none" w:sz="0" w:space="0" w:color="auto" w:frame="1"/>
          <w:shd w:val="clear" w:color="auto" w:fill="FFFFFF"/>
        </w:rPr>
        <w:t>⌉</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n+1</w:t>
      </w:r>
      <w:r>
        <w:rPr>
          <w:rStyle w:val="mjxassistivemathml"/>
          <w:rFonts w:ascii="Cambria Math" w:hAnsi="Cambria Math" w:cs="Cambria Math"/>
          <w:color w:val="333333"/>
          <w:sz w:val="22"/>
          <w:bdr w:val="none" w:sz="0" w:space="0" w:color="auto" w:frame="1"/>
          <w:shd w:val="clear" w:color="auto" w:fill="FFFFFF"/>
        </w:rPr>
        <w:t>⌉</w:t>
      </w:r>
      <w:r>
        <w:rPr>
          <w:rFonts w:ascii="Arial" w:hAnsi="Arial" w:cs="Arial"/>
          <w:color w:val="333333"/>
          <w:sz w:val="22"/>
          <w:shd w:val="clear" w:color="auto" w:fill="FFFFFF"/>
        </w:rPr>
        <w:t>.</w:t>
      </w:r>
    </w:p>
    <w:p w:rsidR="00BE65FC" w:rsidRDefault="00BE65FC" w:rsidP="000543B4">
      <w:pPr>
        <w:rPr>
          <w:rFonts w:ascii="Arial" w:hAnsi="Arial" w:cs="Arial"/>
          <w:color w:val="333333"/>
          <w:sz w:val="22"/>
          <w:shd w:val="clear" w:color="auto" w:fill="FFFFFF"/>
        </w:rPr>
      </w:pPr>
    </w:p>
    <w:p w:rsidR="00BE65FC" w:rsidRDefault="00BE65FC" w:rsidP="000543B4">
      <w:pPr>
        <w:rPr>
          <w:rFonts w:ascii="Arial" w:hAnsi="Arial" w:cs="Arial"/>
          <w:color w:val="333333"/>
          <w:sz w:val="22"/>
          <w:shd w:val="clear" w:color="auto" w:fill="FFFFFF"/>
        </w:rPr>
      </w:pPr>
      <w:r>
        <w:rPr>
          <w:rFonts w:ascii="Arial" w:hAnsi="Arial" w:cs="Arial"/>
          <w:color w:val="333333"/>
          <w:sz w:val="22"/>
          <w:shd w:val="clear" w:color="auto" w:fill="FFFFFF"/>
        </w:rPr>
        <w:t>Each call to</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insert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takes</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in the worst case, because the value being inserted can move at most the distance from the bottom of the tree to the top of the tree. Thus, to insert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values into the heap, if we insert them one at a time, will take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in the worst case.</w:t>
      </w:r>
    </w:p>
    <w:p w:rsidR="00F83AEA" w:rsidRDefault="00F83AEA" w:rsidP="000543B4">
      <w:pPr>
        <w:rPr>
          <w:rFonts w:ascii="Arial" w:hAnsi="Arial" w:cs="Arial"/>
          <w:color w:val="333333"/>
          <w:sz w:val="22"/>
          <w:shd w:val="clear" w:color="auto" w:fill="FFFFFF"/>
        </w:rPr>
      </w:pPr>
    </w:p>
    <w:p w:rsidR="00F83AEA" w:rsidRDefault="00F83AEA" w:rsidP="000543B4">
      <w:pPr>
        <w:rPr>
          <w:rFonts w:ascii="Arial" w:hAnsi="Arial" w:cs="Arial"/>
          <w:color w:val="333333"/>
          <w:sz w:val="22"/>
          <w:shd w:val="clear" w:color="auto" w:fill="FFFFFF"/>
        </w:rPr>
      </w:pPr>
      <w:r>
        <w:rPr>
          <w:rFonts w:ascii="Arial" w:hAnsi="Arial" w:cs="Arial"/>
          <w:color w:val="333333"/>
          <w:sz w:val="22"/>
          <w:shd w:val="clear" w:color="auto" w:fill="FFFFFF"/>
        </w:rPr>
        <w:t>If all</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values are available at the beginning of the building process, we can build the heap faster than just inserting the values into the heap one by one. Consider this example, with two possible ways to heapify an initial set of values in an array.</w:t>
      </w:r>
    </w:p>
    <w:p w:rsidR="003827CF" w:rsidRDefault="003827CF" w:rsidP="000543B4">
      <w:pPr>
        <w:rPr>
          <w:rFonts w:ascii="Arial" w:hAnsi="Arial" w:cs="Arial"/>
          <w:color w:val="333333"/>
          <w:sz w:val="22"/>
          <w:shd w:val="clear" w:color="auto" w:fill="FFFFFF"/>
        </w:rPr>
      </w:pPr>
    </w:p>
    <w:p w:rsidR="003827CF" w:rsidRPr="00561758" w:rsidRDefault="003827CF" w:rsidP="000543B4">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it is clear that the heap for any given set of numbers is not unique, and we see that some rearrangements of the input values require fewer exchanges than others to build the heap.</w:t>
      </w:r>
      <w:r>
        <w:rPr>
          <w:rStyle w:val="apple-converted-space"/>
          <w:rFonts w:ascii="Arial" w:hAnsi="Arial" w:cs="Arial"/>
          <w:color w:val="333333"/>
          <w:sz w:val="22"/>
          <w:shd w:val="clear" w:color="auto" w:fill="FFFFFF"/>
        </w:rPr>
        <w:t> </w:t>
      </w:r>
      <w:bookmarkStart w:id="0" w:name="_GoBack"/>
      <w:bookmarkEnd w:id="0"/>
    </w:p>
    <w:sectPr w:rsidR="003827CF" w:rsidRPr="00561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10B" w:rsidRDefault="00CF410B" w:rsidP="00D37A33">
      <w:r>
        <w:separator/>
      </w:r>
    </w:p>
  </w:endnote>
  <w:endnote w:type="continuationSeparator" w:id="0">
    <w:p w:rsidR="00CF410B" w:rsidRDefault="00CF410B" w:rsidP="00D3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10B" w:rsidRDefault="00CF410B" w:rsidP="00D37A33">
      <w:r>
        <w:separator/>
      </w:r>
    </w:p>
  </w:footnote>
  <w:footnote w:type="continuationSeparator" w:id="0">
    <w:p w:rsidR="00CF410B" w:rsidRDefault="00CF410B" w:rsidP="00D37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92"/>
    <w:rsid w:val="000543B4"/>
    <w:rsid w:val="00203A92"/>
    <w:rsid w:val="00265559"/>
    <w:rsid w:val="003827CF"/>
    <w:rsid w:val="00561758"/>
    <w:rsid w:val="00577AEB"/>
    <w:rsid w:val="0082215C"/>
    <w:rsid w:val="009A07B6"/>
    <w:rsid w:val="00B26CC2"/>
    <w:rsid w:val="00B40F30"/>
    <w:rsid w:val="00B911C8"/>
    <w:rsid w:val="00BA5792"/>
    <w:rsid w:val="00BE65FC"/>
    <w:rsid w:val="00BE7E3D"/>
    <w:rsid w:val="00C90FBA"/>
    <w:rsid w:val="00CF410B"/>
    <w:rsid w:val="00D37A33"/>
    <w:rsid w:val="00DF01F9"/>
    <w:rsid w:val="00E76FBB"/>
    <w:rsid w:val="00F61952"/>
    <w:rsid w:val="00F83AEA"/>
    <w:rsid w:val="00FF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8F11A"/>
  <w15:chartTrackingRefBased/>
  <w15:docId w15:val="{74E0E8D9-103C-41F0-AD22-06B30C31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5792"/>
  </w:style>
  <w:style w:type="character" w:styleId="a3">
    <w:name w:val="Emphasis"/>
    <w:basedOn w:val="a0"/>
    <w:uiPriority w:val="20"/>
    <w:qFormat/>
    <w:rsid w:val="00BA5792"/>
    <w:rPr>
      <w:i/>
      <w:iCs/>
    </w:rPr>
  </w:style>
  <w:style w:type="paragraph" w:styleId="a4">
    <w:name w:val="header"/>
    <w:basedOn w:val="a"/>
    <w:link w:val="a5"/>
    <w:uiPriority w:val="99"/>
    <w:unhideWhenUsed/>
    <w:rsid w:val="00D37A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A33"/>
    <w:rPr>
      <w:sz w:val="18"/>
      <w:szCs w:val="18"/>
    </w:rPr>
  </w:style>
  <w:style w:type="paragraph" w:styleId="a6">
    <w:name w:val="footer"/>
    <w:basedOn w:val="a"/>
    <w:link w:val="a7"/>
    <w:uiPriority w:val="99"/>
    <w:unhideWhenUsed/>
    <w:rsid w:val="00D37A33"/>
    <w:pPr>
      <w:tabs>
        <w:tab w:val="center" w:pos="4153"/>
        <w:tab w:val="right" w:pos="8306"/>
      </w:tabs>
      <w:snapToGrid w:val="0"/>
      <w:jc w:val="left"/>
    </w:pPr>
    <w:rPr>
      <w:sz w:val="18"/>
      <w:szCs w:val="18"/>
    </w:rPr>
  </w:style>
  <w:style w:type="character" w:customStyle="1" w:styleId="a7">
    <w:name w:val="页脚 字符"/>
    <w:basedOn w:val="a0"/>
    <w:link w:val="a6"/>
    <w:uiPriority w:val="99"/>
    <w:rsid w:val="00D37A33"/>
    <w:rPr>
      <w:sz w:val="18"/>
      <w:szCs w:val="18"/>
    </w:rPr>
  </w:style>
  <w:style w:type="character" w:customStyle="1" w:styleId="mi">
    <w:name w:val="mi"/>
    <w:basedOn w:val="a0"/>
    <w:rsid w:val="00D37A33"/>
  </w:style>
  <w:style w:type="character" w:customStyle="1" w:styleId="mo">
    <w:name w:val="mo"/>
    <w:basedOn w:val="a0"/>
    <w:rsid w:val="00D37A33"/>
  </w:style>
  <w:style w:type="character" w:customStyle="1" w:styleId="mjxassistivemathml">
    <w:name w:val="mjx_assistive_mathml"/>
    <w:basedOn w:val="a0"/>
    <w:rsid w:val="00D37A33"/>
  </w:style>
  <w:style w:type="character" w:styleId="a8">
    <w:name w:val="Hyperlink"/>
    <w:basedOn w:val="a0"/>
    <w:uiPriority w:val="99"/>
    <w:semiHidden/>
    <w:unhideWhenUsed/>
    <w:rsid w:val="00265559"/>
    <w:rPr>
      <w:color w:val="0000FF"/>
      <w:u w:val="single"/>
    </w:rPr>
  </w:style>
  <w:style w:type="paragraph" w:styleId="a9">
    <w:name w:val="Normal (Web)"/>
    <w:basedOn w:val="a"/>
    <w:uiPriority w:val="99"/>
    <w:semiHidden/>
    <w:unhideWhenUsed/>
    <w:rsid w:val="008221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77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77AEB"/>
    <w:rPr>
      <w:rFonts w:ascii="宋体" w:eastAsia="宋体" w:hAnsi="宋体" w:cs="宋体"/>
      <w:kern w:val="0"/>
      <w:sz w:val="24"/>
      <w:szCs w:val="24"/>
    </w:rPr>
  </w:style>
  <w:style w:type="character" w:customStyle="1" w:styleId="mn">
    <w:name w:val="mn"/>
    <w:basedOn w:val="a0"/>
    <w:rsid w:val="00561758"/>
  </w:style>
  <w:style w:type="character" w:customStyle="1" w:styleId="pre">
    <w:name w:val="pre"/>
    <w:basedOn w:val="a0"/>
    <w:rsid w:val="00BE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7340">
      <w:bodyDiv w:val="1"/>
      <w:marLeft w:val="0"/>
      <w:marRight w:val="0"/>
      <w:marTop w:val="0"/>
      <w:marBottom w:val="0"/>
      <w:divBdr>
        <w:top w:val="none" w:sz="0" w:space="0" w:color="auto"/>
        <w:left w:val="none" w:sz="0" w:space="0" w:color="auto"/>
        <w:bottom w:val="none" w:sz="0" w:space="0" w:color="auto"/>
        <w:right w:val="none" w:sz="0" w:space="0" w:color="auto"/>
      </w:divBdr>
    </w:div>
    <w:div w:id="183371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ky.cs.hut.fi/Books/CSE-A1141/html/Glossary.html" TargetMode="External"/><Relationship Id="rId13" Type="http://schemas.openxmlformats.org/officeDocument/2006/relationships/hyperlink" Target="https://traky.cs.hut.fi/Books/CSE-A1141/html/Glossary.html" TargetMode="External"/><Relationship Id="rId3" Type="http://schemas.openxmlformats.org/officeDocument/2006/relationships/webSettings" Target="webSettings.xml"/><Relationship Id="rId7" Type="http://schemas.openxmlformats.org/officeDocument/2006/relationships/hyperlink" Target="https://traky.cs.hut.fi/Books/CSE-A1141/html/Glossary.html" TargetMode="External"/><Relationship Id="rId12" Type="http://schemas.openxmlformats.org/officeDocument/2006/relationships/hyperlink" Target="https://traky.cs.hut.fi/Books/CSE-A1141/html/Glossary.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raky.cs.hut.fi/Books/CSE-A1141/html/Glossary.html" TargetMode="External"/><Relationship Id="rId11" Type="http://schemas.openxmlformats.org/officeDocument/2006/relationships/hyperlink" Target="https://traky.cs.hut.fi/Books/CSE-A1141/html/CompleteTree.html" TargetMode="External"/><Relationship Id="rId5" Type="http://schemas.openxmlformats.org/officeDocument/2006/relationships/endnotes" Target="endnotes.xml"/><Relationship Id="rId15" Type="http://schemas.openxmlformats.org/officeDocument/2006/relationships/hyperlink" Target="https://traky.cs.hut.fi/Books/CSE-A1141/html/Glossary.html" TargetMode="External"/><Relationship Id="rId10" Type="http://schemas.openxmlformats.org/officeDocument/2006/relationships/hyperlink" Target="https://traky.cs.hut.fi/Books/CSE-A1141/html/Heaps.html" TargetMode="External"/><Relationship Id="rId4" Type="http://schemas.openxmlformats.org/officeDocument/2006/relationships/footnotes" Target="footnotes.xml"/><Relationship Id="rId9" Type="http://schemas.openxmlformats.org/officeDocument/2006/relationships/hyperlink" Target="https://traky.cs.hut.fi/Books/CSE-A1141/html/Glossary.html" TargetMode="External"/><Relationship Id="rId14" Type="http://schemas.openxmlformats.org/officeDocument/2006/relationships/hyperlink" Target="https://traky.cs.hut.fi/Books/CSE-A1141/html/Gloss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17</cp:revision>
  <dcterms:created xsi:type="dcterms:W3CDTF">2017-10-13T19:52:00Z</dcterms:created>
  <dcterms:modified xsi:type="dcterms:W3CDTF">2017-10-15T20:21:00Z</dcterms:modified>
</cp:coreProperties>
</file>