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F6A52" w14:textId="77777777" w:rsidR="009946A8" w:rsidRPr="00001177" w:rsidRDefault="00000000">
      <w:pPr>
        <w:keepNext/>
        <w:spacing w:before="500" w:after="160"/>
        <w:jc w:val="center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b/>
          <w:sz w:val="48"/>
          <w:lang w:eastAsia="zh-CN"/>
        </w:rPr>
        <w:t>参与者实验系统使用手册</w:t>
      </w:r>
    </w:p>
    <w:p w14:paraId="768EAC25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一、实验流程一览</w:t>
      </w:r>
    </w:p>
    <w:p w14:paraId="5A6EF7E8" w14:textId="453E2D83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本地部署版当前流程为：填写姓名和手机号 → 选择实验模式 → 完成五轮学习（每轮学习后完成一次</w:t>
      </w:r>
      <w:r w:rsidR="00BF2B44" w:rsidRPr="00001177">
        <w:rPr>
          <w:rFonts w:ascii="宋体" w:eastAsia="宋体" w:hAnsi="宋体" w:hint="eastAsia"/>
          <w:sz w:val="21"/>
          <w:lang w:eastAsia="zh-CN"/>
        </w:rPr>
        <w:t>三题</w:t>
      </w:r>
      <w:r w:rsidRPr="00001177">
        <w:rPr>
          <w:rFonts w:ascii="宋体" w:eastAsia="宋体" w:hAnsi="宋体"/>
          <w:sz w:val="21"/>
          <w:lang w:eastAsia="zh-CN"/>
        </w:rPr>
        <w:t>小后测）→ 完成后测 → 查看完成凭证与历史记录 → 导出 Excel 数据。</w:t>
      </w:r>
    </w:p>
    <w:p w14:paraId="6E2971D8" w14:textId="77777777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请根据实验组织者提供的分组信息选择模式。模式确认后，本次实验不能更换模式</w:t>
      </w:r>
      <w:r w:rsidR="00700276" w:rsidRPr="00001177">
        <w:rPr>
          <w:rFonts w:ascii="宋体" w:eastAsia="宋体" w:hAnsi="宋体" w:hint="eastAsia"/>
          <w:sz w:val="21"/>
          <w:lang w:eastAsia="zh-CN"/>
        </w:rPr>
        <w:t>，除非重新开始一次实验</w:t>
      </w:r>
      <w:r w:rsidRPr="00001177">
        <w:rPr>
          <w:rFonts w:ascii="宋体" w:eastAsia="宋体" w:hAnsi="宋体"/>
          <w:sz w:val="21"/>
          <w:lang w:eastAsia="zh-CN"/>
        </w:rPr>
        <w:t>。Basic Tutor 和 Full Tutor 每轮还需要选择一种辅导方式：逐步讲解或启发研讨；Direct LLM 和无 AI 对照按各自页面操作。</w:t>
      </w:r>
      <w:r w:rsidRPr="00001177">
        <w:rPr>
          <w:rFonts w:ascii="宋体" w:eastAsia="宋体" w:hAnsi="宋体"/>
          <w:lang w:eastAsia="zh-CN"/>
        </w:rPr>
        <w:t xml:space="preserve"> 本手册配图使用虚构参与者和示例学习内容，仅用于界面说明。</w:t>
      </w:r>
    </w:p>
    <w:p w14:paraId="47016142" w14:textId="193F26C7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1　实验完整流程</w:t>
      </w:r>
    </w:p>
    <w:p w14:paraId="1AFCE923" w14:textId="77777777" w:rsidR="009946A8" w:rsidRPr="00001177" w:rsidRDefault="00000000" w:rsidP="00BF2B44">
      <w:pPr>
        <w:keepLines/>
        <w:spacing w:after="180"/>
        <w:ind w:left="259"/>
        <w:jc w:val="center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drawing>
          <wp:inline distT="0" distB="0" distL="0" distR="0" wp14:anchorId="0473409C" wp14:editId="593F3C3F">
            <wp:extent cx="4137659" cy="258603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2939" cy="258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941E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二、开始实验：填写参与者信息</w:t>
      </w:r>
    </w:p>
    <w:p w14:paraId="59A729C6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打开实验组织者提供的系统地址，进入“开始实验”页面。</w:t>
      </w:r>
    </w:p>
    <w:p w14:paraId="7CFA79E7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输入姓名和手机号。手机号需填写有效的中国大陆手机号。</w:t>
      </w:r>
    </w:p>
    <w:p w14:paraId="30237F1E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点击“开始或继续实验”进入实验；如果要查看此前完成的记录，点击“查看历史记录”。</w:t>
      </w:r>
    </w:p>
    <w:p w14:paraId="5CD06076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再次进入系统或查看历史记录时，请使用同一姓名和手机号，以便系统找到对应的参与者记录。</w:t>
      </w:r>
    </w:p>
    <w:p w14:paraId="41118268" w14:textId="77777777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姓名和手机号用于区分实验记录，请按实验组织者的要求填写。页面不要求创建账号或设置密码。</w:t>
      </w:r>
    </w:p>
    <w:p w14:paraId="57C4AD11" w14:textId="4A7CC938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2　输入姓名和手机号</w:t>
      </w:r>
    </w:p>
    <w:p w14:paraId="2F30447C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26FA0672" wp14:editId="60D5FBD5">
            <wp:extent cx="5760720" cy="36004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24AF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三、选择实验模式</w:t>
      </w:r>
    </w:p>
    <w:p w14:paraId="0B4C2D09" w14:textId="77777777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进入模式选择页面后，按线下分组名单选择以下一种模式，再点击确认：</w:t>
      </w:r>
    </w:p>
    <w:tbl>
      <w:tblPr>
        <w:tblW w:w="0" w:type="auto"/>
        <w:jc w:val="center"/>
        <w:tblBorders>
          <w:top w:val="single" w:sz="6" w:space="0" w:color="D8DEC7"/>
          <w:left w:val="single" w:sz="6" w:space="0" w:color="D8DEC7"/>
          <w:bottom w:val="single" w:sz="6" w:space="0" w:color="D8DEC7"/>
          <w:right w:val="single" w:sz="6" w:space="0" w:color="D8DEC7"/>
          <w:insideH w:val="single" w:sz="6" w:space="0" w:color="D8DEC7"/>
          <w:insideV w:val="single" w:sz="6" w:space="0" w:color="D8DEC7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848"/>
      </w:tblGrid>
      <w:tr w:rsidR="009946A8" w:rsidRPr="00001177" w14:paraId="792E4FE0" w14:textId="77777777">
        <w:trPr>
          <w:jc w:val="center"/>
        </w:trPr>
        <w:tc>
          <w:tcPr>
            <w:tcW w:w="2088" w:type="dxa"/>
            <w:shd w:val="clear" w:color="auto" w:fill="53651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8757C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proofErr w:type="spellStart"/>
            <w:r w:rsidRPr="00001177">
              <w:rPr>
                <w:rFonts w:ascii="宋体" w:eastAsia="宋体" w:hAnsi="宋体"/>
                <w:b/>
                <w:color w:val="FFFFFF"/>
                <w:sz w:val="20"/>
              </w:rPr>
              <w:t>页面选项</w:t>
            </w:r>
            <w:proofErr w:type="spellEnd"/>
          </w:p>
        </w:tc>
        <w:tc>
          <w:tcPr>
            <w:tcW w:w="7848" w:type="dxa"/>
            <w:shd w:val="clear" w:color="auto" w:fill="53651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FC6E7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proofErr w:type="spellStart"/>
            <w:r w:rsidRPr="00001177">
              <w:rPr>
                <w:rFonts w:ascii="宋体" w:eastAsia="宋体" w:hAnsi="宋体"/>
                <w:b/>
                <w:color w:val="FFFFFF"/>
                <w:sz w:val="20"/>
              </w:rPr>
              <w:t>本模式的学习方式</w:t>
            </w:r>
            <w:proofErr w:type="spellEnd"/>
          </w:p>
        </w:tc>
      </w:tr>
      <w:tr w:rsidR="009946A8" w:rsidRPr="00001177" w14:paraId="27750CED" w14:textId="77777777">
        <w:trPr>
          <w:jc w:val="center"/>
        </w:trPr>
        <w:tc>
          <w:tcPr>
            <w:tcW w:w="2088" w:type="dxa"/>
            <w:shd w:val="clear" w:color="auto" w:fill="F4F6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B3AEA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r w:rsidRPr="00001177">
              <w:rPr>
                <w:rFonts w:ascii="宋体" w:eastAsia="宋体" w:hAnsi="宋体"/>
                <w:sz w:val="20"/>
              </w:rPr>
              <w:t>Direct LLM</w:t>
            </w:r>
          </w:p>
        </w:tc>
        <w:tc>
          <w:tcPr>
            <w:tcW w:w="7848" w:type="dxa"/>
            <w:shd w:val="clear" w:color="auto" w:fill="F4F6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FE446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  <w:lang w:eastAsia="zh-CN"/>
              </w:rPr>
            </w:pPr>
            <w:r w:rsidRPr="00001177">
              <w:rPr>
                <w:rFonts w:ascii="宋体" w:eastAsia="宋体" w:hAnsi="宋体"/>
                <w:sz w:val="20"/>
                <w:lang w:eastAsia="zh-CN"/>
              </w:rPr>
              <w:t>阅读大模型围绕本轮主题生成的讲解，可进行有限次数的追问。</w:t>
            </w:r>
          </w:p>
        </w:tc>
      </w:tr>
      <w:tr w:rsidR="009946A8" w:rsidRPr="00001177" w14:paraId="72A19801" w14:textId="77777777">
        <w:trPr>
          <w:jc w:val="center"/>
        </w:trPr>
        <w:tc>
          <w:tcPr>
            <w:tcW w:w="20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7DA79E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r w:rsidRPr="00001177">
              <w:rPr>
                <w:rFonts w:ascii="宋体" w:eastAsia="宋体" w:hAnsi="宋体"/>
                <w:sz w:val="20"/>
              </w:rPr>
              <w:t>Basic Tutor</w:t>
            </w:r>
          </w:p>
        </w:tc>
        <w:tc>
          <w:tcPr>
            <w:tcW w:w="78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42D7A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  <w:lang w:eastAsia="zh-CN"/>
              </w:rPr>
            </w:pPr>
            <w:r w:rsidRPr="00001177">
              <w:rPr>
                <w:rFonts w:ascii="宋体" w:eastAsia="宋体" w:hAnsi="宋体"/>
                <w:sz w:val="20"/>
                <w:lang w:eastAsia="zh-CN"/>
              </w:rPr>
              <w:t>Tutor 根据本轮学习过程调整讲解细致程度。</w:t>
            </w:r>
          </w:p>
        </w:tc>
      </w:tr>
      <w:tr w:rsidR="009946A8" w:rsidRPr="00001177" w14:paraId="201F2957" w14:textId="77777777">
        <w:trPr>
          <w:jc w:val="center"/>
        </w:trPr>
        <w:tc>
          <w:tcPr>
            <w:tcW w:w="2088" w:type="dxa"/>
            <w:shd w:val="clear" w:color="auto" w:fill="F4F6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5153C7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r w:rsidRPr="00001177">
              <w:rPr>
                <w:rFonts w:ascii="宋体" w:eastAsia="宋体" w:hAnsi="宋体"/>
                <w:sz w:val="20"/>
              </w:rPr>
              <w:t>Full Tutor</w:t>
            </w:r>
          </w:p>
        </w:tc>
        <w:tc>
          <w:tcPr>
            <w:tcW w:w="7848" w:type="dxa"/>
            <w:shd w:val="clear" w:color="auto" w:fill="F4F6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7C50C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  <w:lang w:eastAsia="zh-CN"/>
              </w:rPr>
            </w:pPr>
            <w:r w:rsidRPr="00001177">
              <w:rPr>
                <w:rFonts w:ascii="宋体" w:eastAsia="宋体" w:hAnsi="宋体"/>
                <w:sz w:val="20"/>
                <w:lang w:eastAsia="zh-CN"/>
              </w:rPr>
              <w:t>Tutor 从第二轮起还会结合此前轮次的结构化学习状态。</w:t>
            </w:r>
          </w:p>
        </w:tc>
      </w:tr>
      <w:tr w:rsidR="009946A8" w:rsidRPr="00001177" w14:paraId="5ACC3215" w14:textId="77777777">
        <w:trPr>
          <w:jc w:val="center"/>
        </w:trPr>
        <w:tc>
          <w:tcPr>
            <w:tcW w:w="20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1A91F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</w:rPr>
            </w:pPr>
            <w:r w:rsidRPr="00001177">
              <w:rPr>
                <w:rFonts w:ascii="宋体" w:eastAsia="宋体" w:hAnsi="宋体"/>
                <w:sz w:val="20"/>
              </w:rPr>
              <w:t xml:space="preserve">无 AI </w:t>
            </w:r>
            <w:proofErr w:type="spellStart"/>
            <w:r w:rsidRPr="00001177">
              <w:rPr>
                <w:rFonts w:ascii="宋体" w:eastAsia="宋体" w:hAnsi="宋体"/>
                <w:sz w:val="20"/>
              </w:rPr>
              <w:t>对照</w:t>
            </w:r>
            <w:proofErr w:type="spellEnd"/>
          </w:p>
        </w:tc>
        <w:tc>
          <w:tcPr>
            <w:tcW w:w="78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20526" w14:textId="77777777" w:rsidR="009946A8" w:rsidRPr="00001177" w:rsidRDefault="00000000">
            <w:pPr>
              <w:spacing w:after="20"/>
              <w:rPr>
                <w:rFonts w:ascii="宋体" w:eastAsia="宋体" w:hAnsi="宋体" w:hint="eastAsia"/>
                <w:lang w:eastAsia="zh-CN"/>
              </w:rPr>
            </w:pPr>
            <w:r w:rsidRPr="00001177">
              <w:rPr>
                <w:rFonts w:ascii="宋体" w:eastAsia="宋体" w:hAnsi="宋体"/>
                <w:sz w:val="20"/>
                <w:lang w:eastAsia="zh-CN"/>
              </w:rPr>
              <w:t>阅读系统提供的固定学习讲义。</w:t>
            </w:r>
          </w:p>
        </w:tc>
      </w:tr>
    </w:tbl>
    <w:p w14:paraId="66AA4111" w14:textId="77777777" w:rsidR="009946A8" w:rsidRPr="00001177" w:rsidRDefault="009946A8">
      <w:pPr>
        <w:spacing w:after="20"/>
        <w:rPr>
          <w:rFonts w:ascii="宋体" w:eastAsia="宋体" w:hAnsi="宋体" w:hint="eastAsia"/>
          <w:lang w:eastAsia="zh-CN"/>
        </w:rPr>
      </w:pPr>
    </w:p>
    <w:p w14:paraId="2C8F2988" w14:textId="3F2DB144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请仔细核对分组后再确认。模式锁定后不能在本次实验中更换</w:t>
      </w:r>
      <w:r w:rsidR="00BF2B44" w:rsidRPr="00001177">
        <w:rPr>
          <w:rFonts w:ascii="宋体" w:eastAsia="宋体" w:hAnsi="宋体" w:hint="eastAsia"/>
          <w:sz w:val="21"/>
          <w:lang w:eastAsia="zh-CN"/>
        </w:rPr>
        <w:t>，除非重新开始一次实验</w:t>
      </w:r>
      <w:r w:rsidRPr="00001177">
        <w:rPr>
          <w:rFonts w:ascii="宋体" w:eastAsia="宋体" w:hAnsi="宋体"/>
          <w:sz w:val="21"/>
          <w:lang w:eastAsia="zh-CN"/>
        </w:rPr>
        <w:t>。</w:t>
      </w:r>
    </w:p>
    <w:p w14:paraId="0B38FFA8" w14:textId="304052C5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3　选择实验模式</w:t>
      </w:r>
    </w:p>
    <w:p w14:paraId="24B47AD1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0C2B11F8" wp14:editId="6B5D06AC">
            <wp:extent cx="576072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72E7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四、每轮学习与小后测</w:t>
      </w:r>
    </w:p>
    <w:p w14:paraId="1CBCCCA1" w14:textId="56F662EE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实验共五轮。每轮完成对应学习活动后，系统会进入本轮</w:t>
      </w:r>
      <w:r w:rsidR="00BF2B44" w:rsidRPr="00001177">
        <w:rPr>
          <w:rFonts w:ascii="宋体" w:eastAsia="宋体" w:hAnsi="宋体" w:hint="eastAsia"/>
          <w:sz w:val="21"/>
          <w:lang w:eastAsia="zh-CN"/>
        </w:rPr>
        <w:t>三题的</w:t>
      </w:r>
      <w:r w:rsidRPr="00001177">
        <w:rPr>
          <w:rFonts w:ascii="宋体" w:eastAsia="宋体" w:hAnsi="宋体"/>
          <w:sz w:val="21"/>
          <w:lang w:eastAsia="zh-CN"/>
        </w:rPr>
        <w:t>小后测；交卷后继续下一轮。按页面显示的当前轮次和提示完成即可。</w:t>
      </w:r>
    </w:p>
    <w:p w14:paraId="1203059F" w14:textId="77777777" w:rsidR="009946A8" w:rsidRPr="00001177" w:rsidRDefault="00000000">
      <w:pPr>
        <w:pStyle w:val="2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4.1 Direct LLM</w:t>
      </w:r>
    </w:p>
    <w:p w14:paraId="18FB6308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等待系统载入本轮指定主题和讲解。</w:t>
      </w:r>
    </w:p>
    <w:p w14:paraId="7F12DB35" w14:textId="7D64C763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阅读模型生成的完整讲解。</w:t>
      </w:r>
    </w:p>
    <w:p w14:paraId="11706E07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如有疑问，可在下方输入框输入与当前主题相关的问题，点击“发送追问”。每轮最多追问三次。</w:t>
      </w:r>
    </w:p>
    <w:p w14:paraId="2139BA11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阅读模型回复后，可以继续追问；也可以点击“完成本轮学习”进入小后测。达到追问次数上限后，系统会自动进入小后测。</w:t>
      </w:r>
    </w:p>
    <w:p w14:paraId="3EA3E881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5. 完成本轮小后测后，等待系统进入下一轮。</w:t>
      </w:r>
    </w:p>
    <w:p w14:paraId="311B7DE6" w14:textId="1E422823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</w:rPr>
        <w:t xml:space="preserve">图 4　Direct LLM </w:t>
      </w:r>
      <w:proofErr w:type="spellStart"/>
      <w:r w:rsidRPr="00001177">
        <w:rPr>
          <w:rFonts w:ascii="宋体" w:eastAsia="宋体" w:hAnsi="宋体"/>
        </w:rPr>
        <w:t>讲解与追问</w:t>
      </w:r>
      <w:proofErr w:type="spellEnd"/>
    </w:p>
    <w:p w14:paraId="06B99CA7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6AD5DB6F" wp14:editId="29502158">
            <wp:extent cx="5760720" cy="3600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9B5" w14:textId="77777777" w:rsidR="009946A8" w:rsidRPr="00001177" w:rsidRDefault="00000000">
      <w:pPr>
        <w:pStyle w:val="2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4.2 Basic Tutor 与 Full Tutor</w:t>
      </w:r>
    </w:p>
    <w:p w14:paraId="436D4095" w14:textId="77777777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每轮进入 Tutor 后，先选择本轮的辅导方式。根据实验安排选择“逐步讲解”或“启发研讨”，并在选定方式后完成该轮学习。</w:t>
      </w:r>
    </w:p>
    <w:p w14:paraId="51536713" w14:textId="6B0A9443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5　选择 Tutor 辅导方式</w:t>
      </w:r>
    </w:p>
    <w:p w14:paraId="07A620AB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drawing>
          <wp:inline distT="0" distB="0" distL="0" distR="0" wp14:anchorId="021BF5BA" wp14:editId="05AEA25C">
            <wp:extent cx="5760720" cy="3600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EEA8" w14:textId="77777777" w:rsidR="009946A8" w:rsidRPr="00001177" w:rsidRDefault="00000000">
      <w:pPr>
        <w:pStyle w:val="3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lastRenderedPageBreak/>
        <w:t>逐步讲解</w:t>
      </w:r>
    </w:p>
    <w:p w14:paraId="2EB34ECA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阅读当前步骤的知识讲解和掌握检验题。</w:t>
      </w:r>
    </w:p>
    <w:p w14:paraId="2FE27838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选择最符合题意的选项，点击“提交检验”。</w:t>
      </w:r>
    </w:p>
    <w:p w14:paraId="1E2AD835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查看系统反馈、正确答案和解析，然后点击“进入下一步”。</w:t>
      </w:r>
    </w:p>
    <w:p w14:paraId="6CB53740" w14:textId="0FE6CE78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按相同方式完成后续步骤。页面左侧的步骤列表可用于查看当前进度；已完成步骤可以回看。</w:t>
      </w:r>
    </w:p>
    <w:p w14:paraId="7A2197FD" w14:textId="080CAB86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5.</w:t>
      </w:r>
      <w:r w:rsidR="00BF2B44" w:rsidRPr="00001177">
        <w:rPr>
          <w:rFonts w:ascii="宋体" w:eastAsia="宋体" w:hAnsi="宋体" w:hint="eastAsia"/>
          <w:sz w:val="21"/>
          <w:lang w:eastAsia="zh-CN"/>
        </w:rPr>
        <w:t xml:space="preserve"> </w:t>
      </w:r>
      <w:r w:rsidRPr="00001177">
        <w:rPr>
          <w:rFonts w:ascii="宋体" w:eastAsia="宋体" w:hAnsi="宋体"/>
          <w:sz w:val="21"/>
          <w:lang w:eastAsia="zh-CN"/>
        </w:rPr>
        <w:t>完成该轮全部步骤后进入本轮小后测。</w:t>
      </w:r>
    </w:p>
    <w:p w14:paraId="75D0CB1B" w14:textId="691CE97A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6　逐步讲解与步骤练习</w:t>
      </w:r>
    </w:p>
    <w:p w14:paraId="660CB0EF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drawing>
          <wp:inline distT="0" distB="0" distL="0" distR="0" wp14:anchorId="17976956" wp14:editId="26B0BE68">
            <wp:extent cx="5440295" cy="53949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0295" cy="53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CB0D8" w14:textId="123F33C0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7　逐步讲解作答反馈</w:t>
      </w:r>
    </w:p>
    <w:p w14:paraId="06491727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658572E2" wp14:editId="4B953B27">
            <wp:extent cx="5064369" cy="53949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539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EDFD" w14:textId="77777777" w:rsidR="009946A8" w:rsidRPr="00001177" w:rsidRDefault="00000000">
      <w:pPr>
        <w:pStyle w:val="3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启发研讨</w:t>
      </w:r>
    </w:p>
    <w:p w14:paraId="40FBCCF1" w14:textId="41FB659C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阅读页面左侧的知识点解析、学习指引和思考路径。</w:t>
      </w:r>
    </w:p>
    <w:p w14:paraId="16F1FEB6" w14:textId="6475FBFE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阅读右侧 Tutor 对话，根据当前问题选择选项，或在输入框中写下自己的问题或不理解之处，再点击“发送”。</w:t>
      </w:r>
    </w:p>
    <w:p w14:paraId="5CC558B1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根据 Tutor 的反馈继续交流，直到页面显示研讨完成。</w:t>
      </w:r>
    </w:p>
    <w:p w14:paraId="19E87092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查看研讨总结，点击“完成辅导”进入本轮小后测。</w:t>
      </w:r>
    </w:p>
    <w:p w14:paraId="05334498" w14:textId="1DB0F956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8　自由研讨对话</w:t>
      </w:r>
    </w:p>
    <w:p w14:paraId="1ADB2D80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370B30AB" wp14:editId="4356E05F">
            <wp:extent cx="5760720" cy="445255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D3667" w14:textId="77777777" w:rsidR="009946A8" w:rsidRPr="00001177" w:rsidRDefault="00000000">
      <w:pPr>
        <w:pStyle w:val="2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4.3 无 AI 对照</w:t>
      </w:r>
    </w:p>
    <w:p w14:paraId="29CD0262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阅读页面中的固定学习讲义。</w:t>
      </w:r>
    </w:p>
    <w:p w14:paraId="38E131D5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向下滚动至讲义底部。页面提示已记录完整阅读后，“完成学习并进入小后测”按钮才可使用。</w:t>
      </w:r>
    </w:p>
    <w:p w14:paraId="3241961E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点击该按钮进入本轮小后测。</w:t>
      </w:r>
    </w:p>
    <w:p w14:paraId="1928B94B" w14:textId="295A0EA4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9　无 AI 讲义阅读</w:t>
      </w:r>
    </w:p>
    <w:p w14:paraId="4A593528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76EA6497" wp14:editId="1921EB05">
            <wp:extent cx="5760720" cy="3600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213D" w14:textId="77777777" w:rsidR="009946A8" w:rsidRPr="00001177" w:rsidRDefault="00000000">
      <w:pPr>
        <w:pStyle w:val="2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4.4 完成本轮小后测</w:t>
      </w:r>
    </w:p>
    <w:p w14:paraId="055CF59C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阅读题目并选择答案。答案选择后会自动保存，页面会显示当前题号和已作答状态。</w:t>
      </w:r>
    </w:p>
    <w:p w14:paraId="5A4709FB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使用“上一题”“下一题”或题号导航检查各题；提交前确认每题都已作答。</w:t>
      </w:r>
    </w:p>
    <w:p w14:paraId="7256D7BE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在最后一题点击“提交整份测试”，并在确认提示中确认提交。提交后不能修改。</w:t>
      </w:r>
    </w:p>
    <w:p w14:paraId="089F9401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系统保存后会进入下一轮；重复对应模式的学习流程，直至完成五轮。</w:t>
      </w:r>
    </w:p>
    <w:p w14:paraId="6CFDA721" w14:textId="7EF07E78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10　小后测作答</w:t>
      </w:r>
    </w:p>
    <w:p w14:paraId="5A0182BD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4541E387" wp14:editId="0BC27B2D">
            <wp:extent cx="5760720" cy="36004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8047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五、完成后测并保存记录</w:t>
      </w:r>
    </w:p>
    <w:p w14:paraId="5FA2E1AF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完成五轮学习和每轮小后测后，按页面提示完成后测。</w:t>
      </w:r>
    </w:p>
    <w:p w14:paraId="06B8D1C4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后测答题方式与小后测相同：选择答案后自动保存，逐题检查，最后提交整份测试。提交后不能修改。</w:t>
      </w:r>
    </w:p>
    <w:p w14:paraId="7B5401D9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完成后，系统会显示完成凭证。建议点击“保存完成凭证”下载图片留存。</w:t>
      </w:r>
    </w:p>
    <w:p w14:paraId="60D7E421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4. 点击“查看记录与导出数据”进入本机实验记录页面。</w:t>
      </w:r>
    </w:p>
    <w:p w14:paraId="5557C165" w14:textId="6B30BA13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11　完成凭证</w:t>
      </w:r>
    </w:p>
    <w:p w14:paraId="22A31FC0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3EFC2B9D" wp14:editId="6B21FDB3">
            <wp:extent cx="5760720" cy="3600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DD58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六、查看历史记录与导出数据</w:t>
      </w:r>
    </w:p>
    <w:p w14:paraId="67095594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1. 在开始实验页面输入此前使用的同一姓名和手机号，点击“查看历史记录”；也可以从完成凭证页面进入记录页。</w:t>
      </w:r>
    </w:p>
    <w:p w14:paraId="6C24FC15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2. 页面会列出本机保存的实验记录，并显示模式、开始时间；已完成记录还会显示完成时间和用时。</w:t>
      </w:r>
    </w:p>
    <w:p w14:paraId="61E7B25B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3. 只有完整完成的记录可以导出。找到要提交的那条记录，点击对应的“下载数据 Excel”按钮。</w:t>
      </w:r>
    </w:p>
    <w:p w14:paraId="10B2294C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4. 下载完成后，在下载目录中找到 </w:t>
      </w:r>
      <w:r w:rsidRPr="00001177">
        <w:rPr>
          <w:rFonts w:ascii="宋体" w:eastAsia="宋体" w:hAnsi="宋体"/>
          <w:color w:val="53651D"/>
          <w:sz w:val="21"/>
          <w:lang w:eastAsia="zh-CN"/>
        </w:rPr>
        <w:t>experiment-record-...xlsx</w:t>
      </w:r>
      <w:r w:rsidRPr="00001177">
        <w:rPr>
          <w:rFonts w:ascii="宋体" w:eastAsia="宋体" w:hAnsi="宋体"/>
          <w:sz w:val="21"/>
          <w:lang w:eastAsia="zh-CN"/>
        </w:rPr>
        <w:t xml:space="preserve"> 文件。请按实验组织者提供的方式提交该文件。</w:t>
      </w:r>
    </w:p>
    <w:p w14:paraId="1DE71317" w14:textId="77777777" w:rsidR="009946A8" w:rsidRPr="00001177" w:rsidRDefault="00000000">
      <w:pPr>
        <w:spacing w:after="80"/>
        <w:ind w:left="389" w:hanging="317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>5. 进行中或未完成的记录会显示“未完成，不能导出”。完成记录后如需再次参与，可点击“从头开始一次新实验”；每次实验记录彼此独立，请导出并核对本次对应的记录。</w:t>
      </w:r>
    </w:p>
    <w:p w14:paraId="44D421F6" w14:textId="475F6E1A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12　历史记录与 Excel 导出</w:t>
      </w:r>
    </w:p>
    <w:p w14:paraId="1927B495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120EA9CD" wp14:editId="5794D4FE">
            <wp:extent cx="5760720" cy="3600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8648" w14:textId="77777777" w:rsidR="009946A8" w:rsidRPr="00001177" w:rsidRDefault="00000000">
      <w:pPr>
        <w:pStyle w:val="1"/>
        <w:rPr>
          <w:rFonts w:ascii="宋体" w:eastAsia="宋体" w:hAnsi="宋体"/>
          <w:lang w:eastAsia="zh-CN"/>
        </w:rPr>
      </w:pPr>
      <w:r w:rsidRPr="00001177">
        <w:rPr>
          <w:rFonts w:ascii="宋体" w:eastAsia="宋体" w:hAnsi="宋体"/>
          <w:lang w:eastAsia="zh-CN"/>
        </w:rPr>
        <w:t>七、常见情况</w:t>
      </w:r>
    </w:p>
    <w:p w14:paraId="09F73CF2" w14:textId="77777777" w:rsidR="009946A8" w:rsidRPr="00001177" w:rsidRDefault="00000000">
      <w:pPr>
        <w:spacing w:after="80"/>
        <w:ind w:left="317" w:hanging="23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• </w:t>
      </w:r>
      <w:r w:rsidRPr="00001177">
        <w:rPr>
          <w:rFonts w:ascii="宋体" w:eastAsia="宋体" w:hAnsi="宋体"/>
          <w:b/>
          <w:sz w:val="21"/>
          <w:lang w:eastAsia="zh-CN"/>
        </w:rPr>
        <w:t>忘记导出后关闭页面：</w:t>
      </w:r>
      <w:r w:rsidRPr="00001177">
        <w:rPr>
          <w:rFonts w:ascii="宋体" w:eastAsia="宋体" w:hAnsi="宋体"/>
          <w:sz w:val="21"/>
          <w:lang w:eastAsia="zh-CN"/>
        </w:rPr>
        <w:t>重新打开系统，用原来的姓名和手机号进入“查看历史记录”，找到已完成的记录后再下载 Excel。</w:t>
      </w:r>
    </w:p>
    <w:p w14:paraId="6CE9B9A6" w14:textId="77777777" w:rsidR="009946A8" w:rsidRPr="00001177" w:rsidRDefault="00000000">
      <w:pPr>
        <w:spacing w:after="80"/>
        <w:ind w:left="317" w:hanging="23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• </w:t>
      </w:r>
      <w:r w:rsidRPr="00001177">
        <w:rPr>
          <w:rFonts w:ascii="宋体" w:eastAsia="宋体" w:hAnsi="宋体"/>
          <w:b/>
          <w:sz w:val="21"/>
          <w:lang w:eastAsia="zh-CN"/>
        </w:rPr>
        <w:t>看不到历史记录：</w:t>
      </w:r>
      <w:r w:rsidRPr="00001177">
        <w:rPr>
          <w:rFonts w:ascii="宋体" w:eastAsia="宋体" w:hAnsi="宋体"/>
          <w:sz w:val="21"/>
          <w:lang w:eastAsia="zh-CN"/>
        </w:rPr>
        <w:t>检查姓名和手机号是否与开始实验时完全一致，并确认访问的是保存该记录的同一套本地部署。</w:t>
      </w:r>
    </w:p>
    <w:p w14:paraId="5D83F5D0" w14:textId="77777777" w:rsidR="009946A8" w:rsidRPr="00001177" w:rsidRDefault="00000000">
      <w:pPr>
        <w:spacing w:after="80"/>
        <w:ind w:left="317" w:hanging="23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• </w:t>
      </w:r>
      <w:r w:rsidRPr="00001177">
        <w:rPr>
          <w:rFonts w:ascii="宋体" w:eastAsia="宋体" w:hAnsi="宋体"/>
          <w:b/>
          <w:sz w:val="21"/>
          <w:lang w:eastAsia="zh-CN"/>
        </w:rPr>
        <w:t>导出按钮不可用：</w:t>
      </w:r>
      <w:r w:rsidRPr="00001177">
        <w:rPr>
          <w:rFonts w:ascii="宋体" w:eastAsia="宋体" w:hAnsi="宋体"/>
          <w:sz w:val="21"/>
          <w:lang w:eastAsia="zh-CN"/>
        </w:rPr>
        <w:t>该记录尚未完整完成；继续完成剩余实验步骤后再导出。</w:t>
      </w:r>
    </w:p>
    <w:p w14:paraId="2A7A049B" w14:textId="77777777" w:rsidR="009946A8" w:rsidRPr="00001177" w:rsidRDefault="00000000">
      <w:pPr>
        <w:spacing w:after="80"/>
        <w:ind w:left="317" w:hanging="23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• </w:t>
      </w:r>
      <w:r w:rsidRPr="00001177">
        <w:rPr>
          <w:rFonts w:ascii="宋体" w:eastAsia="宋体" w:hAnsi="宋体"/>
          <w:b/>
          <w:sz w:val="21"/>
          <w:lang w:eastAsia="zh-CN"/>
        </w:rPr>
        <w:t>按钮暂时不可点击或页面正在载入：</w:t>
      </w:r>
      <w:r w:rsidRPr="00001177">
        <w:rPr>
          <w:rFonts w:ascii="宋体" w:eastAsia="宋体" w:hAnsi="宋体"/>
          <w:sz w:val="21"/>
          <w:lang w:eastAsia="zh-CN"/>
        </w:rPr>
        <w:t>等待载入或保存完成后再操作；不要连续重复提交。如果提示错误仍未消失，记录页面提示并联系实验组织者。</w:t>
      </w:r>
    </w:p>
    <w:p w14:paraId="260F7232" w14:textId="77777777" w:rsidR="009946A8" w:rsidRDefault="00000000">
      <w:pPr>
        <w:spacing w:after="80"/>
        <w:ind w:left="317" w:hanging="230"/>
        <w:rPr>
          <w:rFonts w:ascii="宋体" w:eastAsia="宋体" w:hAnsi="宋体"/>
          <w:sz w:val="21"/>
          <w:lang w:eastAsia="zh-CN"/>
        </w:rPr>
      </w:pPr>
      <w:r w:rsidRPr="00001177">
        <w:rPr>
          <w:rFonts w:ascii="宋体" w:eastAsia="宋体" w:hAnsi="宋体"/>
          <w:sz w:val="21"/>
          <w:lang w:eastAsia="zh-CN"/>
        </w:rPr>
        <w:t xml:space="preserve">• </w:t>
      </w:r>
      <w:r w:rsidRPr="00001177">
        <w:rPr>
          <w:rFonts w:ascii="宋体" w:eastAsia="宋体" w:hAnsi="宋体"/>
          <w:b/>
          <w:sz w:val="21"/>
          <w:lang w:eastAsia="zh-CN"/>
        </w:rPr>
        <w:t>想更换模式：</w:t>
      </w:r>
      <w:r w:rsidRPr="00001177">
        <w:rPr>
          <w:rFonts w:ascii="宋体" w:eastAsia="宋体" w:hAnsi="宋体"/>
          <w:sz w:val="21"/>
          <w:lang w:eastAsia="zh-CN"/>
        </w:rPr>
        <w:t>模式确认后本次实验不能更换。如选错，请联系实验组织者确认是否需要重新开始。</w:t>
      </w:r>
    </w:p>
    <w:p w14:paraId="681D5546" w14:textId="1E446489" w:rsidR="0055265E" w:rsidRPr="00001177" w:rsidRDefault="0055265E">
      <w:pPr>
        <w:spacing w:after="80"/>
        <w:ind w:left="317" w:hanging="230"/>
        <w:rPr>
          <w:rFonts w:ascii="宋体" w:eastAsia="宋体" w:hAnsi="宋体" w:hint="eastAsia"/>
          <w:lang w:eastAsia="zh-CN"/>
        </w:rPr>
      </w:pPr>
      <w:r>
        <w:rPr>
          <w:rFonts w:ascii="宋体" w:eastAsia="宋体" w:hAnsi="宋体" w:hint="eastAsia"/>
          <w:sz w:val="21"/>
          <w:lang w:eastAsia="zh-CN"/>
        </w:rPr>
        <w:t>偶尔会出现“服务器内部错误，python 500”报错，一般情况下多试几次即可恢复正常。</w:t>
      </w:r>
    </w:p>
    <w:p w14:paraId="399CB15F" w14:textId="330FB762" w:rsidR="009946A8" w:rsidRPr="00001177" w:rsidRDefault="00000000">
      <w:pPr>
        <w:pStyle w:val="af7"/>
        <w:keepLines/>
        <w:spacing w:before="140" w:after="220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t>图 13　信息填写错误提示</w:t>
      </w:r>
    </w:p>
    <w:p w14:paraId="4B4D4EBF" w14:textId="77777777" w:rsidR="009946A8" w:rsidRPr="00001177" w:rsidRDefault="00000000">
      <w:pPr>
        <w:keepLines/>
        <w:spacing w:after="180"/>
        <w:ind w:left="259"/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noProof/>
        </w:rPr>
        <w:lastRenderedPageBreak/>
        <w:drawing>
          <wp:inline distT="0" distB="0" distL="0" distR="0" wp14:anchorId="03BC04F8" wp14:editId="5F1758C3">
            <wp:extent cx="5760720" cy="36004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C8EE" w14:textId="77777777" w:rsidR="009946A8" w:rsidRPr="00001177" w:rsidRDefault="00000000">
      <w:pPr>
        <w:rPr>
          <w:rFonts w:ascii="宋体" w:eastAsia="宋体" w:hAnsi="宋体" w:hint="eastAsia"/>
          <w:lang w:eastAsia="zh-CN"/>
        </w:rPr>
      </w:pPr>
      <w:r w:rsidRPr="00001177">
        <w:rPr>
          <w:rFonts w:ascii="宋体" w:eastAsia="宋体" w:hAnsi="宋体"/>
          <w:lang w:eastAsia="zh-CN"/>
        </w:rPr>
        <w:br w:type="page"/>
      </w:r>
    </w:p>
    <w:sectPr w:rsidR="009946A8" w:rsidRPr="00001177" w:rsidSect="00034616">
      <w:footerReference w:type="default" r:id="rId21"/>
      <w:pgSz w:w="12240" w:h="15840"/>
      <w:pgMar w:top="979" w:right="1123" w:bottom="979" w:left="1123" w:header="461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CDFF0" w14:textId="77777777" w:rsidR="00782AE1" w:rsidRDefault="00782AE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4D82B2" w14:textId="77777777" w:rsidR="00782AE1" w:rsidRDefault="00782AE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8D1E9" w14:textId="77777777" w:rsidR="009946A8" w:rsidRDefault="00000000">
    <w:pPr>
      <w:pStyle w:val="a7"/>
      <w:jc w:val="center"/>
      <w:rPr>
        <w:rFonts w:hint="eastAsia"/>
        <w:lang w:eastAsia="zh-CN"/>
      </w:rPr>
    </w:pPr>
    <w:r>
      <w:rPr>
        <w:color w:val="7A806F"/>
        <w:sz w:val="16"/>
        <w:lang w:eastAsia="zh-CN"/>
      </w:rPr>
      <w:t xml:space="preserve">参与者实验系统使用手册  ·  </w:t>
    </w:r>
    <w:r>
      <w:fldChar w:fldCharType="begin"/>
    </w:r>
    <w:r>
      <w:rPr>
        <w:lang w:eastAsia="zh-CN"/>
      </w:rPr>
      <w:instrText>PAGE</w:instrText>
    </w:r>
    <w:r>
      <w:fldChar w:fldCharType="separate"/>
    </w:r>
    <w:r w:rsidR="00700276">
      <w:rPr>
        <w:rFonts w:hint="eastAsia"/>
        <w:noProof/>
        <w:lang w:eastAsia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2F737" w14:textId="77777777" w:rsidR="00782AE1" w:rsidRDefault="00782AE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81E6E9A" w14:textId="77777777" w:rsidR="00782AE1" w:rsidRDefault="00782AE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9108588">
    <w:abstractNumId w:val="8"/>
  </w:num>
  <w:num w:numId="2" w16cid:durableId="998382603">
    <w:abstractNumId w:val="6"/>
  </w:num>
  <w:num w:numId="3" w16cid:durableId="807669883">
    <w:abstractNumId w:val="5"/>
  </w:num>
  <w:num w:numId="4" w16cid:durableId="460418688">
    <w:abstractNumId w:val="4"/>
  </w:num>
  <w:num w:numId="5" w16cid:durableId="537858103">
    <w:abstractNumId w:val="7"/>
  </w:num>
  <w:num w:numId="6" w16cid:durableId="1100219628">
    <w:abstractNumId w:val="3"/>
  </w:num>
  <w:num w:numId="7" w16cid:durableId="536046497">
    <w:abstractNumId w:val="2"/>
  </w:num>
  <w:num w:numId="8" w16cid:durableId="261685347">
    <w:abstractNumId w:val="1"/>
  </w:num>
  <w:num w:numId="9" w16cid:durableId="859050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177"/>
    <w:rsid w:val="00034616"/>
    <w:rsid w:val="0006063C"/>
    <w:rsid w:val="0015074B"/>
    <w:rsid w:val="001C01B4"/>
    <w:rsid w:val="0029639D"/>
    <w:rsid w:val="00326F90"/>
    <w:rsid w:val="00474F15"/>
    <w:rsid w:val="0055265E"/>
    <w:rsid w:val="00700276"/>
    <w:rsid w:val="00782AE1"/>
    <w:rsid w:val="00951E34"/>
    <w:rsid w:val="009946A8"/>
    <w:rsid w:val="00AA1D8D"/>
    <w:rsid w:val="00B47730"/>
    <w:rsid w:val="00BF2B44"/>
    <w:rsid w:val="00CB0664"/>
    <w:rsid w:val="00DA65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A0E9A"/>
  <w14:defaultImageDpi w14:val="300"/>
  <w15:docId w15:val="{EF6B9E9C-33F0-4922-B401-2DB30BC04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微软雅黑" w:eastAsia="微软雅黑" w:hAnsi="微软雅黑"/>
      <w:color w:val="26321D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/>
      <w:b/>
      <w:bCs/>
      <w:color w:val="53651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color w:val="53651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/>
      <w:b/>
      <w:bCs/>
      <w:color w:val="34451C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1248</Words>
  <Characters>1349</Characters>
  <Application>Microsoft Office Word</Application>
  <DocSecurity>0</DocSecurity>
  <Lines>61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参与者实验系统使用手册</dc:title>
  <dc:subject>本地部署实验参与者操作指南</dc:subject>
  <dc:creator>IntelliTutor</dc:creator>
  <cp:keywords/>
  <dc:description>generated by python-docx</dc:description>
  <cp:lastModifiedBy>朴凡 陈</cp:lastModifiedBy>
  <cp:revision>5</cp:revision>
  <dcterms:created xsi:type="dcterms:W3CDTF">2013-12-23T23:15:00Z</dcterms:created>
  <dcterms:modified xsi:type="dcterms:W3CDTF">2026-10-15T05:07:00Z</dcterms:modified>
  <cp:category/>
</cp:coreProperties>
</file>