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0D9D6" w14:textId="619FD865" w:rsidR="0030249D" w:rsidRPr="00ED460E" w:rsidRDefault="00ED460E" w:rsidP="00ED460E">
      <w:pPr>
        <w:rPr>
          <w:rFonts w:eastAsia="Times New Roman" w:cstheme="minorHAnsi"/>
          <w:color w:val="2D2D2D"/>
        </w:rPr>
      </w:pPr>
      <w:r>
        <w:rPr>
          <w:rFonts w:eastAsia="Times New Roman" w:cstheme="minorHAnsi"/>
          <w:color w:val="2D2D2D"/>
        </w:rPr>
        <w:t>1.</w:t>
      </w:r>
    </w:p>
    <w:p w14:paraId="2A374948" w14:textId="26AB611D" w:rsidR="00B03D2A" w:rsidRDefault="003B35C6" w:rsidP="00B03D2A">
      <w:pPr>
        <w:rPr>
          <w:rFonts w:eastAsia="Times New Roman" w:cstheme="minorHAnsi"/>
          <w:color w:val="2D2D2D"/>
        </w:rPr>
      </w:pPr>
      <w:r>
        <w:rPr>
          <w:rFonts w:eastAsia="Times New Roman" w:cstheme="minorHAnsi"/>
          <w:color w:val="2D2D2D"/>
        </w:rPr>
        <w:t xml:space="preserve">Conclusion 1: </w:t>
      </w:r>
      <w:r w:rsidR="00ED460E">
        <w:rPr>
          <w:rFonts w:eastAsia="Times New Roman" w:cstheme="minorHAnsi"/>
          <w:color w:val="2D2D2D"/>
        </w:rPr>
        <w:t>The “theatre” category ha</w:t>
      </w:r>
      <w:r w:rsidR="00C14C6D">
        <w:rPr>
          <w:rFonts w:eastAsia="Times New Roman" w:cstheme="minorHAnsi"/>
          <w:color w:val="2D2D2D"/>
        </w:rPr>
        <w:t>d</w:t>
      </w:r>
      <w:r w:rsidR="00ED460E">
        <w:rPr>
          <w:rFonts w:eastAsia="Times New Roman" w:cstheme="minorHAnsi"/>
          <w:color w:val="2D2D2D"/>
        </w:rPr>
        <w:t xml:space="preserve"> the largest number of campaigns, while the “journalism” category ha</w:t>
      </w:r>
      <w:r w:rsidR="00C14C6D">
        <w:rPr>
          <w:rFonts w:eastAsia="Times New Roman" w:cstheme="minorHAnsi"/>
          <w:color w:val="2D2D2D"/>
        </w:rPr>
        <w:t>d</w:t>
      </w:r>
      <w:r w:rsidR="00ED460E">
        <w:rPr>
          <w:rFonts w:eastAsia="Times New Roman" w:cstheme="minorHAnsi"/>
          <w:color w:val="2D2D2D"/>
        </w:rPr>
        <w:t xml:space="preserve"> the smallest number. In most of the categories, around half of </w:t>
      </w:r>
      <w:r w:rsidR="00ED460E" w:rsidRPr="00B03D2A">
        <w:rPr>
          <w:rFonts w:eastAsia="Times New Roman" w:cstheme="minorHAnsi"/>
          <w:color w:val="2D2D2D"/>
        </w:rPr>
        <w:t xml:space="preserve">Kickstarter </w:t>
      </w:r>
      <w:r w:rsidR="00ED460E">
        <w:rPr>
          <w:rFonts w:eastAsia="Times New Roman" w:cstheme="minorHAnsi"/>
          <w:color w:val="2D2D2D"/>
        </w:rPr>
        <w:t xml:space="preserve">campaigns ended up being successful. </w:t>
      </w:r>
    </w:p>
    <w:p w14:paraId="3E22D437" w14:textId="77777777" w:rsidR="00ED460E" w:rsidRDefault="00ED460E" w:rsidP="00B03D2A">
      <w:pPr>
        <w:rPr>
          <w:rFonts w:eastAsia="Times New Roman" w:cstheme="minorHAnsi"/>
          <w:color w:val="2D2D2D"/>
        </w:rPr>
      </w:pPr>
    </w:p>
    <w:p w14:paraId="071A0BB6" w14:textId="47B2A1F0" w:rsidR="00ED460E" w:rsidRDefault="00ED460E" w:rsidP="00B03D2A">
      <w:pPr>
        <w:rPr>
          <w:rFonts w:eastAsia="Times New Roman" w:cstheme="minorHAnsi"/>
          <w:color w:val="2D2D2D"/>
        </w:rPr>
      </w:pPr>
      <w:r>
        <w:rPr>
          <w:rFonts w:eastAsia="Times New Roman" w:cstheme="minorHAnsi"/>
          <w:color w:val="2D2D2D"/>
        </w:rPr>
        <w:t xml:space="preserve">Conclusion </w:t>
      </w:r>
      <w:r>
        <w:rPr>
          <w:rFonts w:eastAsia="Times New Roman" w:cstheme="minorHAnsi"/>
          <w:color w:val="2D2D2D"/>
        </w:rPr>
        <w:t>2</w:t>
      </w:r>
      <w:r>
        <w:rPr>
          <w:rFonts w:eastAsia="Times New Roman" w:cstheme="minorHAnsi"/>
          <w:color w:val="2D2D2D"/>
        </w:rPr>
        <w:t>:</w:t>
      </w:r>
      <w:r>
        <w:rPr>
          <w:rFonts w:eastAsia="Times New Roman" w:cstheme="minorHAnsi"/>
          <w:color w:val="2D2D2D"/>
        </w:rPr>
        <w:t xml:space="preserve"> </w:t>
      </w:r>
      <w:r>
        <w:rPr>
          <w:rFonts w:eastAsia="Times New Roman" w:cstheme="minorHAnsi"/>
          <w:color w:val="2D2D2D"/>
        </w:rPr>
        <w:t xml:space="preserve">The </w:t>
      </w:r>
      <w:r>
        <w:rPr>
          <w:rFonts w:eastAsia="Times New Roman" w:cstheme="minorHAnsi"/>
          <w:color w:val="2D2D2D"/>
        </w:rPr>
        <w:t>“plays”</w:t>
      </w:r>
      <w:r>
        <w:rPr>
          <w:rFonts w:eastAsia="Times New Roman" w:cstheme="minorHAnsi"/>
          <w:color w:val="2D2D2D"/>
        </w:rPr>
        <w:t xml:space="preserve"> sub-category ha</w:t>
      </w:r>
      <w:r w:rsidR="00C14C6D">
        <w:rPr>
          <w:rFonts w:eastAsia="Times New Roman" w:cstheme="minorHAnsi"/>
          <w:color w:val="2D2D2D"/>
        </w:rPr>
        <w:t>d</w:t>
      </w:r>
      <w:r>
        <w:rPr>
          <w:rFonts w:eastAsia="Times New Roman" w:cstheme="minorHAnsi"/>
          <w:color w:val="2D2D2D"/>
        </w:rPr>
        <w:t xml:space="preserve"> </w:t>
      </w:r>
      <w:r>
        <w:rPr>
          <w:rFonts w:eastAsia="Times New Roman" w:cstheme="minorHAnsi"/>
          <w:color w:val="2D2D2D"/>
        </w:rPr>
        <w:t>an overwhelmingly</w:t>
      </w:r>
      <w:r>
        <w:rPr>
          <w:rFonts w:eastAsia="Times New Roman" w:cstheme="minorHAnsi"/>
          <w:color w:val="2D2D2D"/>
        </w:rPr>
        <w:t xml:space="preserve"> large</w:t>
      </w:r>
      <w:r>
        <w:rPr>
          <w:rFonts w:eastAsia="Times New Roman" w:cstheme="minorHAnsi"/>
          <w:color w:val="2D2D2D"/>
        </w:rPr>
        <w:t>r</w:t>
      </w:r>
      <w:r>
        <w:rPr>
          <w:rFonts w:eastAsia="Times New Roman" w:cstheme="minorHAnsi"/>
          <w:color w:val="2D2D2D"/>
        </w:rPr>
        <w:t xml:space="preserve"> number of campaigns</w:t>
      </w:r>
      <w:r>
        <w:rPr>
          <w:rFonts w:eastAsia="Times New Roman" w:cstheme="minorHAnsi"/>
          <w:color w:val="2D2D2D"/>
        </w:rPr>
        <w:t xml:space="preserve"> than the other sub-categories</w:t>
      </w:r>
      <w:r w:rsidR="00C14C6D">
        <w:rPr>
          <w:rFonts w:eastAsia="Times New Roman" w:cstheme="minorHAnsi"/>
          <w:color w:val="2D2D2D"/>
        </w:rPr>
        <w:t xml:space="preserve">, and more than a half of this </w:t>
      </w:r>
      <w:r w:rsidR="00C14C6D">
        <w:rPr>
          <w:rFonts w:eastAsia="Times New Roman" w:cstheme="minorHAnsi"/>
          <w:color w:val="2D2D2D"/>
        </w:rPr>
        <w:t>sub-category</w:t>
      </w:r>
      <w:r w:rsidR="00C14C6D">
        <w:rPr>
          <w:rFonts w:eastAsia="Times New Roman" w:cstheme="minorHAnsi"/>
          <w:color w:val="2D2D2D"/>
        </w:rPr>
        <w:t>’s campaigns were successful</w:t>
      </w:r>
      <w:r>
        <w:rPr>
          <w:rFonts w:eastAsia="Times New Roman" w:cstheme="minorHAnsi"/>
          <w:color w:val="2D2D2D"/>
        </w:rPr>
        <w:t>.</w:t>
      </w:r>
    </w:p>
    <w:p w14:paraId="59939FFC" w14:textId="0F6D694E" w:rsidR="00ED460E" w:rsidRDefault="00ED460E" w:rsidP="00B03D2A">
      <w:pPr>
        <w:rPr>
          <w:rFonts w:eastAsia="Times New Roman" w:cstheme="minorHAnsi"/>
          <w:color w:val="2D2D2D"/>
        </w:rPr>
      </w:pPr>
    </w:p>
    <w:p w14:paraId="736D983E" w14:textId="525FD954" w:rsidR="00ED460E" w:rsidRDefault="00ED460E" w:rsidP="00B03D2A">
      <w:pPr>
        <w:rPr>
          <w:rFonts w:eastAsia="Times New Roman" w:cstheme="minorHAnsi"/>
          <w:color w:val="2D2D2D"/>
        </w:rPr>
      </w:pPr>
      <w:r>
        <w:rPr>
          <w:rFonts w:eastAsia="Times New Roman" w:cstheme="minorHAnsi"/>
          <w:color w:val="2D2D2D"/>
        </w:rPr>
        <w:t xml:space="preserve">Conclusion </w:t>
      </w:r>
      <w:r>
        <w:rPr>
          <w:rFonts w:eastAsia="Times New Roman" w:cstheme="minorHAnsi"/>
          <w:color w:val="2D2D2D"/>
        </w:rPr>
        <w:t>3</w:t>
      </w:r>
      <w:r>
        <w:rPr>
          <w:rFonts w:eastAsia="Times New Roman" w:cstheme="minorHAnsi"/>
          <w:color w:val="2D2D2D"/>
        </w:rPr>
        <w:t>:</w:t>
      </w:r>
      <w:r>
        <w:rPr>
          <w:rFonts w:eastAsia="Times New Roman" w:cstheme="minorHAnsi"/>
          <w:color w:val="2D2D2D"/>
        </w:rPr>
        <w:t xml:space="preserve"> </w:t>
      </w:r>
      <w:r w:rsidR="00C14C6D">
        <w:rPr>
          <w:rFonts w:eastAsia="Times New Roman" w:cstheme="minorHAnsi"/>
          <w:color w:val="2D2D2D"/>
        </w:rPr>
        <w:t xml:space="preserve">Across the whole year, the number of successful campaigns was larger than the failed or cancelled campaigns. There was no meaningful pattern of success or failure in terms of the date when </w:t>
      </w:r>
      <w:proofErr w:type="spellStart"/>
      <w:r w:rsidR="00C14C6D">
        <w:rPr>
          <w:rFonts w:eastAsia="Times New Roman" w:cstheme="minorHAnsi"/>
          <w:color w:val="2D2D2D"/>
        </w:rPr>
        <w:t>the</w:t>
      </w:r>
      <w:proofErr w:type="spellEnd"/>
      <w:r w:rsidR="00C14C6D">
        <w:rPr>
          <w:rFonts w:eastAsia="Times New Roman" w:cstheme="minorHAnsi"/>
          <w:color w:val="2D2D2D"/>
        </w:rPr>
        <w:t xml:space="preserve"> campaign was created. </w:t>
      </w:r>
    </w:p>
    <w:p w14:paraId="34700A26" w14:textId="112259D7" w:rsidR="003B35C6" w:rsidRDefault="003B35C6" w:rsidP="00B03D2A">
      <w:pPr>
        <w:rPr>
          <w:rFonts w:eastAsia="Times New Roman" w:cstheme="minorHAnsi"/>
          <w:color w:val="2D2D2D"/>
        </w:rPr>
      </w:pPr>
    </w:p>
    <w:p w14:paraId="6DDD45AD" w14:textId="5CC6DD01" w:rsidR="00943F73" w:rsidRDefault="00943F73" w:rsidP="00B03D2A">
      <w:pPr>
        <w:rPr>
          <w:rFonts w:eastAsia="Times New Roman" w:cstheme="minorHAnsi"/>
          <w:color w:val="2D2D2D"/>
        </w:rPr>
      </w:pPr>
    </w:p>
    <w:p w14:paraId="54196393" w14:textId="77777777" w:rsidR="00943F73" w:rsidRPr="00B03D2A" w:rsidRDefault="00943F73" w:rsidP="00B03D2A">
      <w:pPr>
        <w:rPr>
          <w:rFonts w:eastAsia="Times New Roman" w:cstheme="minorHAnsi"/>
          <w:color w:val="2D2D2D"/>
        </w:rPr>
      </w:pPr>
    </w:p>
    <w:p w14:paraId="3011B844" w14:textId="7BB477BD" w:rsidR="0030249D" w:rsidRDefault="0030249D" w:rsidP="0030249D">
      <w:pPr>
        <w:rPr>
          <w:rFonts w:eastAsia="Times New Roman" w:cstheme="minorHAnsi"/>
          <w:color w:val="2D2D2D"/>
        </w:rPr>
      </w:pPr>
      <w:r w:rsidRPr="0030249D">
        <w:rPr>
          <w:rFonts w:eastAsia="Times New Roman" w:cstheme="minorHAnsi"/>
          <w:color w:val="2D2D2D"/>
        </w:rPr>
        <w:t xml:space="preserve">2. </w:t>
      </w:r>
      <w:r w:rsidR="002F4C60">
        <w:rPr>
          <w:rFonts w:eastAsia="Times New Roman" w:cstheme="minorHAnsi"/>
          <w:color w:val="2D2D2D"/>
        </w:rPr>
        <w:t>The</w:t>
      </w:r>
      <w:r w:rsidRPr="0030249D">
        <w:rPr>
          <w:rFonts w:eastAsia="Times New Roman" w:cstheme="minorHAnsi"/>
          <w:color w:val="2D2D2D"/>
        </w:rPr>
        <w:t xml:space="preserve"> limitations of this dataset</w:t>
      </w:r>
      <w:r w:rsidR="002F4C60">
        <w:rPr>
          <w:rFonts w:eastAsia="Times New Roman" w:cstheme="minorHAnsi"/>
          <w:color w:val="2D2D2D"/>
        </w:rPr>
        <w:t xml:space="preserve"> include, for example,</w:t>
      </w:r>
    </w:p>
    <w:p w14:paraId="55628877" w14:textId="5A2AB957" w:rsidR="002F4C60" w:rsidRDefault="002F4C60" w:rsidP="002F4C60">
      <w:pPr>
        <w:pStyle w:val="ListParagraph"/>
        <w:numPr>
          <w:ilvl w:val="0"/>
          <w:numId w:val="3"/>
        </w:numPr>
        <w:rPr>
          <w:rFonts w:eastAsia="Times New Roman" w:cstheme="minorHAnsi"/>
          <w:color w:val="2D2D2D"/>
        </w:rPr>
      </w:pPr>
      <w:r>
        <w:rPr>
          <w:rFonts w:eastAsia="Times New Roman" w:cstheme="minorHAnsi"/>
          <w:color w:val="2D2D2D"/>
        </w:rPr>
        <w:t>The currenc</w:t>
      </w:r>
      <w:r w:rsidR="00625A87">
        <w:rPr>
          <w:rFonts w:eastAsia="Times New Roman" w:cstheme="minorHAnsi"/>
          <w:color w:val="2D2D2D"/>
        </w:rPr>
        <w:t>ies used for each campaign</w:t>
      </w:r>
      <w:r>
        <w:rPr>
          <w:rFonts w:eastAsia="Times New Roman" w:cstheme="minorHAnsi"/>
          <w:color w:val="2D2D2D"/>
        </w:rPr>
        <w:t xml:space="preserve"> </w:t>
      </w:r>
      <w:r w:rsidR="00625A87">
        <w:rPr>
          <w:rFonts w:eastAsia="Times New Roman" w:cstheme="minorHAnsi"/>
          <w:color w:val="2D2D2D"/>
        </w:rPr>
        <w:t xml:space="preserve">were not in a unified currency </w:t>
      </w:r>
      <w:r w:rsidR="00C0259D">
        <w:rPr>
          <w:rFonts w:eastAsia="Times New Roman" w:cstheme="minorHAnsi"/>
          <w:color w:val="2D2D2D"/>
        </w:rPr>
        <w:t>type</w:t>
      </w:r>
      <w:r w:rsidR="00625A87">
        <w:rPr>
          <w:rFonts w:eastAsia="Times New Roman" w:cstheme="minorHAnsi"/>
          <w:color w:val="2D2D2D"/>
        </w:rPr>
        <w:t>, which renders the monetary value analysis (e.g., “goal”, “pledged” columns) less meaningful.</w:t>
      </w:r>
    </w:p>
    <w:p w14:paraId="114CDA2F" w14:textId="77777777" w:rsidR="00625A87" w:rsidRPr="00943F73" w:rsidRDefault="00625A87" w:rsidP="00943F73">
      <w:pPr>
        <w:rPr>
          <w:rFonts w:eastAsia="Times New Roman" w:cstheme="minorHAnsi"/>
          <w:color w:val="2D2D2D"/>
        </w:rPr>
      </w:pPr>
    </w:p>
    <w:p w14:paraId="1AA9EE70" w14:textId="6D0DF40A" w:rsidR="00C14C6D" w:rsidRDefault="00C14C6D" w:rsidP="0030249D">
      <w:pPr>
        <w:rPr>
          <w:rFonts w:eastAsia="Times New Roman" w:cstheme="minorHAnsi"/>
          <w:color w:val="2D2D2D"/>
        </w:rPr>
      </w:pPr>
    </w:p>
    <w:p w14:paraId="4B580437" w14:textId="77777777" w:rsidR="00943F73" w:rsidRPr="0030249D" w:rsidRDefault="00943F73" w:rsidP="0030249D">
      <w:pPr>
        <w:rPr>
          <w:rFonts w:eastAsia="Times New Roman" w:cstheme="minorHAnsi"/>
          <w:color w:val="2D2D2D"/>
        </w:rPr>
      </w:pPr>
    </w:p>
    <w:p w14:paraId="14529E84" w14:textId="77777777" w:rsidR="00625A87" w:rsidRDefault="0030249D" w:rsidP="0030249D">
      <w:pPr>
        <w:rPr>
          <w:rFonts w:eastAsia="Times New Roman" w:cstheme="minorHAnsi"/>
          <w:color w:val="2D2D2D"/>
        </w:rPr>
      </w:pPr>
      <w:r w:rsidRPr="0030249D">
        <w:rPr>
          <w:rFonts w:eastAsia="Times New Roman" w:cstheme="minorHAnsi"/>
          <w:color w:val="2D2D2D"/>
        </w:rPr>
        <w:t xml:space="preserve">3. </w:t>
      </w:r>
      <w:r w:rsidR="00625A87">
        <w:rPr>
          <w:rFonts w:eastAsia="Times New Roman" w:cstheme="minorHAnsi"/>
          <w:color w:val="2D2D2D"/>
        </w:rPr>
        <w:t>O</w:t>
      </w:r>
      <w:r w:rsidRPr="0030249D">
        <w:rPr>
          <w:rFonts w:eastAsia="Times New Roman" w:cstheme="minorHAnsi"/>
          <w:color w:val="2D2D2D"/>
        </w:rPr>
        <w:t>ther possible tables and/or graphs that we could create</w:t>
      </w:r>
      <w:r w:rsidR="00625A87">
        <w:rPr>
          <w:rFonts w:eastAsia="Times New Roman" w:cstheme="minorHAnsi"/>
          <w:color w:val="2D2D2D"/>
        </w:rPr>
        <w:t xml:space="preserve">: e.g., </w:t>
      </w:r>
    </w:p>
    <w:p w14:paraId="178EAAB0" w14:textId="22C798F3" w:rsidR="00625A87" w:rsidRDefault="00625A87" w:rsidP="00625A87">
      <w:pPr>
        <w:pStyle w:val="ListParagraph"/>
        <w:numPr>
          <w:ilvl w:val="0"/>
          <w:numId w:val="4"/>
        </w:numPr>
        <w:rPr>
          <w:rFonts w:eastAsia="Times New Roman" w:cstheme="minorHAnsi"/>
          <w:color w:val="2D2D2D"/>
        </w:rPr>
      </w:pPr>
      <w:r w:rsidRPr="00625A87">
        <w:rPr>
          <w:rFonts w:eastAsia="Times New Roman" w:cstheme="minorHAnsi"/>
          <w:color w:val="2D2D2D"/>
        </w:rPr>
        <w:t xml:space="preserve">Whether staff pick or spotlight has an impact on the </w:t>
      </w:r>
      <w:r>
        <w:rPr>
          <w:rFonts w:eastAsia="Times New Roman" w:cstheme="minorHAnsi"/>
          <w:color w:val="2D2D2D"/>
        </w:rPr>
        <w:t>outcome of the campaign → correlation; creating line graphs</w:t>
      </w:r>
    </w:p>
    <w:p w14:paraId="0FE4F9DB" w14:textId="50B836D5" w:rsidR="00625A87" w:rsidRDefault="00625A87" w:rsidP="00625A87">
      <w:pPr>
        <w:pStyle w:val="ListParagraph"/>
        <w:numPr>
          <w:ilvl w:val="0"/>
          <w:numId w:val="4"/>
        </w:numPr>
        <w:rPr>
          <w:rFonts w:eastAsia="Times New Roman" w:cstheme="minorHAnsi"/>
          <w:color w:val="2D2D2D"/>
        </w:rPr>
      </w:pPr>
      <w:r>
        <w:rPr>
          <w:rFonts w:eastAsia="Times New Roman" w:cstheme="minorHAnsi"/>
          <w:color w:val="2D2D2D"/>
        </w:rPr>
        <w:t xml:space="preserve">Whether there is a relationship between the duration of the campaign (from the date when it was created to its deadline date) and the </w:t>
      </w:r>
      <w:r>
        <w:rPr>
          <w:rFonts w:eastAsia="Times New Roman" w:cstheme="minorHAnsi"/>
          <w:color w:val="2D2D2D"/>
        </w:rPr>
        <w:t>outcome of the campaign → correlation; creating a line graph</w:t>
      </w:r>
    </w:p>
    <w:p w14:paraId="461C6AC9" w14:textId="2C776266" w:rsidR="008D39EC" w:rsidRPr="00625A87" w:rsidRDefault="008D39EC" w:rsidP="00625A87">
      <w:pPr>
        <w:pStyle w:val="ListParagraph"/>
        <w:numPr>
          <w:ilvl w:val="0"/>
          <w:numId w:val="4"/>
        </w:numPr>
        <w:rPr>
          <w:rFonts w:eastAsia="Times New Roman" w:cstheme="minorHAnsi"/>
          <w:color w:val="2D2D2D"/>
        </w:rPr>
      </w:pPr>
      <w:r>
        <w:rPr>
          <w:rFonts w:eastAsia="Times New Roman" w:cstheme="minorHAnsi"/>
          <w:color w:val="2D2D2D"/>
        </w:rPr>
        <w:t>Whether there is a relationship between the</w:t>
      </w:r>
      <w:r>
        <w:rPr>
          <w:rFonts w:eastAsia="Times New Roman" w:cstheme="minorHAnsi"/>
          <w:color w:val="2D2D2D"/>
        </w:rPr>
        <w:t xml:space="preserve"> country of </w:t>
      </w:r>
      <w:r>
        <w:rPr>
          <w:rFonts w:eastAsia="Times New Roman" w:cstheme="minorHAnsi"/>
          <w:color w:val="2D2D2D"/>
        </w:rPr>
        <w:t>the campaign</w:t>
      </w:r>
      <w:r>
        <w:rPr>
          <w:rFonts w:eastAsia="Times New Roman" w:cstheme="minorHAnsi"/>
          <w:color w:val="2D2D2D"/>
        </w:rPr>
        <w:t xml:space="preserve"> and its</w:t>
      </w:r>
      <w:r>
        <w:rPr>
          <w:rFonts w:eastAsia="Times New Roman" w:cstheme="minorHAnsi"/>
          <w:color w:val="2D2D2D"/>
        </w:rPr>
        <w:t xml:space="preserve"> outcome</w:t>
      </w:r>
      <w:r>
        <w:rPr>
          <w:rFonts w:eastAsia="Times New Roman" w:cstheme="minorHAnsi"/>
          <w:color w:val="2D2D2D"/>
        </w:rPr>
        <w:t xml:space="preserve"> </w:t>
      </w:r>
      <w:r>
        <w:rPr>
          <w:rFonts w:eastAsia="Times New Roman" w:cstheme="minorHAnsi"/>
          <w:color w:val="2D2D2D"/>
        </w:rPr>
        <w:t>→ correlation; creating a line graph</w:t>
      </w:r>
    </w:p>
    <w:sectPr w:rsidR="008D39EC" w:rsidRPr="00625A87" w:rsidSect="00526D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72002"/>
    <w:multiLevelType w:val="hybridMultilevel"/>
    <w:tmpl w:val="6108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73A79"/>
    <w:multiLevelType w:val="hybridMultilevel"/>
    <w:tmpl w:val="1002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A1017"/>
    <w:multiLevelType w:val="hybridMultilevel"/>
    <w:tmpl w:val="EDF0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C25F6"/>
    <w:multiLevelType w:val="multilevel"/>
    <w:tmpl w:val="0D8A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9D"/>
    <w:rsid w:val="002F4C60"/>
    <w:rsid w:val="0030249D"/>
    <w:rsid w:val="003B35C6"/>
    <w:rsid w:val="00526D9E"/>
    <w:rsid w:val="00625A87"/>
    <w:rsid w:val="00721027"/>
    <w:rsid w:val="008D39EC"/>
    <w:rsid w:val="00943F73"/>
    <w:rsid w:val="00A202EF"/>
    <w:rsid w:val="00AA48E0"/>
    <w:rsid w:val="00B03D2A"/>
    <w:rsid w:val="00B663E2"/>
    <w:rsid w:val="00C0259D"/>
    <w:rsid w:val="00C14C6D"/>
    <w:rsid w:val="00D0671F"/>
    <w:rsid w:val="00ED4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7BF895"/>
  <w14:defaultImageDpi w14:val="32767"/>
  <w15:chartTrackingRefBased/>
  <w15:docId w15:val="{BD09D1E9-EA67-F941-9BD4-78C57044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49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03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040020">
      <w:bodyDiv w:val="1"/>
      <w:marLeft w:val="0"/>
      <w:marRight w:val="0"/>
      <w:marTop w:val="0"/>
      <w:marBottom w:val="0"/>
      <w:divBdr>
        <w:top w:val="none" w:sz="0" w:space="0" w:color="auto"/>
        <w:left w:val="none" w:sz="0" w:space="0" w:color="auto"/>
        <w:bottom w:val="none" w:sz="0" w:space="0" w:color="auto"/>
        <w:right w:val="none" w:sz="0" w:space="0" w:color="auto"/>
      </w:divBdr>
      <w:divsChild>
        <w:div w:id="1828789831">
          <w:marLeft w:val="0"/>
          <w:marRight w:val="0"/>
          <w:marTop w:val="0"/>
          <w:marBottom w:val="0"/>
          <w:divBdr>
            <w:top w:val="none" w:sz="0" w:space="0" w:color="auto"/>
            <w:left w:val="none" w:sz="0" w:space="0" w:color="auto"/>
            <w:bottom w:val="none" w:sz="0" w:space="0" w:color="auto"/>
            <w:right w:val="none" w:sz="0" w:space="0" w:color="auto"/>
          </w:divBdr>
          <w:divsChild>
            <w:div w:id="657225132">
              <w:marLeft w:val="0"/>
              <w:marRight w:val="0"/>
              <w:marTop w:val="0"/>
              <w:marBottom w:val="0"/>
              <w:divBdr>
                <w:top w:val="none" w:sz="0" w:space="0" w:color="auto"/>
                <w:left w:val="none" w:sz="0" w:space="0" w:color="auto"/>
                <w:bottom w:val="none" w:sz="0" w:space="0" w:color="auto"/>
                <w:right w:val="none" w:sz="0" w:space="0" w:color="auto"/>
              </w:divBdr>
              <w:divsChild>
                <w:div w:id="2126074727">
                  <w:marLeft w:val="0"/>
                  <w:marRight w:val="0"/>
                  <w:marTop w:val="0"/>
                  <w:marBottom w:val="0"/>
                  <w:divBdr>
                    <w:top w:val="none" w:sz="0" w:space="0" w:color="auto"/>
                    <w:left w:val="none" w:sz="0" w:space="0" w:color="auto"/>
                    <w:bottom w:val="none" w:sz="0" w:space="0" w:color="auto"/>
                    <w:right w:val="none" w:sz="0" w:space="0" w:color="auto"/>
                  </w:divBdr>
                  <w:divsChild>
                    <w:div w:id="19874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Qianyue Ma</dc:creator>
  <cp:keywords/>
  <dc:description/>
  <cp:lastModifiedBy>Qianyue Ma</cp:lastModifiedBy>
  <cp:revision>8</cp:revision>
  <dcterms:created xsi:type="dcterms:W3CDTF">2020-05-17T00:23:00Z</dcterms:created>
  <dcterms:modified xsi:type="dcterms:W3CDTF">2020-05-17T03:21:00Z</dcterms:modified>
</cp:coreProperties>
</file>