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8655E" w14:textId="77777777" w:rsidR="00616AAF" w:rsidRDefault="00616AAF" w:rsidP="00AD0D40">
      <w:pPr>
        <w:pStyle w:val="Title"/>
        <w:jc w:val="center"/>
        <w:rPr>
          <w:rFonts w:ascii="Times New Roman" w:hAnsi="Times New Roman" w:cs="Times New Roman"/>
          <w:color w:val="000000" w:themeColor="text1"/>
        </w:rPr>
      </w:pPr>
    </w:p>
    <w:p w14:paraId="139E9EFD" w14:textId="77777777" w:rsidR="003C7126" w:rsidRPr="003C7126" w:rsidRDefault="003C7126" w:rsidP="00AD0D40">
      <w:pPr>
        <w:spacing w:line="240" w:lineRule="auto"/>
        <w:contextualSpacing/>
        <w:rPr>
          <w:rFonts w:hint="eastAsia"/>
        </w:rPr>
      </w:pPr>
    </w:p>
    <w:p w14:paraId="53AA4926" w14:textId="10F2B6B8" w:rsidR="0042436F" w:rsidRPr="009261EF" w:rsidRDefault="0042436F" w:rsidP="00AD0D40">
      <w:pPr>
        <w:pStyle w:val="Title"/>
        <w:jc w:val="center"/>
        <w:rPr>
          <w:rFonts w:ascii="Times New Roman" w:hAnsi="Times New Roman" w:cs="Times New Roman"/>
          <w:color w:val="000000" w:themeColor="text1"/>
        </w:rPr>
      </w:pPr>
      <w:r w:rsidRPr="009261EF">
        <w:rPr>
          <w:rFonts w:ascii="Times New Roman" w:hAnsi="Times New Roman" w:cs="Times New Roman"/>
          <w:color w:val="000000" w:themeColor="text1"/>
        </w:rPr>
        <w:t>Mental Health Demand &amp; Supply Analysis Across U.S. States</w:t>
      </w:r>
    </w:p>
    <w:p w14:paraId="46C52600" w14:textId="77777777" w:rsidR="0042436F" w:rsidRPr="009261EF" w:rsidRDefault="0042436F" w:rsidP="00AD0D40">
      <w:pPr>
        <w:pStyle w:val="p2"/>
        <w:contextualSpacing/>
        <w:jc w:val="center"/>
        <w:rPr>
          <w:color w:val="000000" w:themeColor="text1"/>
        </w:rPr>
      </w:pPr>
    </w:p>
    <w:p w14:paraId="144F96C2" w14:textId="12E6E64B" w:rsidR="0042436F" w:rsidRPr="00AD0D40" w:rsidRDefault="0042436F" w:rsidP="00AD0D40">
      <w:pPr>
        <w:pStyle w:val="Subtitle"/>
        <w:spacing w:line="240" w:lineRule="auto"/>
        <w:contextualSpacing/>
        <w:jc w:val="center"/>
        <w:rPr>
          <w:rFonts w:ascii="Times New Roman" w:hAnsi="Times New Roman" w:cs="Times New Roman"/>
          <w:i/>
          <w:iCs/>
          <w:color w:val="000000" w:themeColor="text1"/>
          <w:sz w:val="36"/>
          <w:szCs w:val="36"/>
        </w:rPr>
      </w:pPr>
      <w:r w:rsidRPr="00AD0D40">
        <w:rPr>
          <w:rFonts w:ascii="Times New Roman" w:hAnsi="Times New Roman" w:cs="Times New Roman"/>
          <w:i/>
          <w:iCs/>
          <w:color w:val="000000" w:themeColor="text1"/>
          <w:sz w:val="36"/>
          <w:szCs w:val="36"/>
        </w:rPr>
        <w:t>Using Google Search Trends and Workforce Data</w:t>
      </w:r>
    </w:p>
    <w:p w14:paraId="4C575243" w14:textId="77777777" w:rsidR="0042436F" w:rsidRPr="009261EF" w:rsidRDefault="0042436F" w:rsidP="00AD0D40">
      <w:pPr>
        <w:pStyle w:val="p2"/>
        <w:contextualSpacing/>
        <w:jc w:val="center"/>
        <w:rPr>
          <w:color w:val="000000" w:themeColor="text1"/>
        </w:rPr>
      </w:pPr>
    </w:p>
    <w:p w14:paraId="4CFBC09C" w14:textId="77777777" w:rsidR="0042436F" w:rsidRPr="00AD0D40" w:rsidRDefault="0042436F" w:rsidP="00AD0D40">
      <w:pPr>
        <w:pStyle w:val="p3"/>
        <w:contextualSpacing/>
        <w:jc w:val="center"/>
        <w:rPr>
          <w:b/>
          <w:bCs/>
          <w:color w:val="000000" w:themeColor="text1"/>
          <w:sz w:val="36"/>
          <w:szCs w:val="36"/>
        </w:rPr>
      </w:pPr>
      <w:r w:rsidRPr="00AD0D40">
        <w:rPr>
          <w:b/>
          <w:bCs/>
          <w:color w:val="000000" w:themeColor="text1"/>
          <w:sz w:val="36"/>
          <w:szCs w:val="36"/>
        </w:rPr>
        <w:t>Capstone Final Report</w:t>
      </w:r>
    </w:p>
    <w:p w14:paraId="71190C91" w14:textId="77777777" w:rsidR="0042436F" w:rsidRDefault="0042436F" w:rsidP="00AD0D40">
      <w:pPr>
        <w:pStyle w:val="p2"/>
        <w:contextualSpacing/>
        <w:jc w:val="center"/>
        <w:rPr>
          <w:color w:val="000000" w:themeColor="text1"/>
        </w:rPr>
      </w:pPr>
    </w:p>
    <w:p w14:paraId="31F9CEE8" w14:textId="77777777" w:rsidR="00AD0D40" w:rsidRDefault="00AD0D40" w:rsidP="00AD0D40">
      <w:pPr>
        <w:pStyle w:val="p2"/>
        <w:contextualSpacing/>
        <w:jc w:val="center"/>
        <w:rPr>
          <w:color w:val="000000" w:themeColor="text1"/>
        </w:rPr>
      </w:pPr>
    </w:p>
    <w:p w14:paraId="6613BD13" w14:textId="77777777" w:rsidR="00AD0D40" w:rsidRDefault="00AD0D40" w:rsidP="00AD0D40">
      <w:pPr>
        <w:pStyle w:val="p2"/>
        <w:contextualSpacing/>
        <w:jc w:val="center"/>
        <w:rPr>
          <w:color w:val="000000" w:themeColor="text1"/>
        </w:rPr>
      </w:pPr>
    </w:p>
    <w:p w14:paraId="015102AE" w14:textId="77777777" w:rsidR="00AD0D40" w:rsidRDefault="00AD0D40" w:rsidP="00AD0D40">
      <w:pPr>
        <w:pStyle w:val="p2"/>
        <w:contextualSpacing/>
        <w:jc w:val="center"/>
        <w:rPr>
          <w:color w:val="000000" w:themeColor="text1"/>
        </w:rPr>
      </w:pPr>
    </w:p>
    <w:p w14:paraId="0DF23A68" w14:textId="77777777" w:rsidR="00AD0D40" w:rsidRDefault="00AD0D40" w:rsidP="00AD0D40">
      <w:pPr>
        <w:pStyle w:val="p2"/>
        <w:contextualSpacing/>
        <w:jc w:val="center"/>
        <w:rPr>
          <w:color w:val="000000" w:themeColor="text1"/>
        </w:rPr>
      </w:pPr>
    </w:p>
    <w:p w14:paraId="389D2D66" w14:textId="77777777" w:rsidR="00AD0D40" w:rsidRPr="009261EF" w:rsidRDefault="00AD0D40" w:rsidP="00AD0D40">
      <w:pPr>
        <w:pStyle w:val="p2"/>
        <w:contextualSpacing/>
        <w:jc w:val="center"/>
        <w:rPr>
          <w:rFonts w:hint="eastAsia"/>
          <w:color w:val="000000" w:themeColor="text1"/>
        </w:rPr>
      </w:pPr>
    </w:p>
    <w:p w14:paraId="20F43D67" w14:textId="50E022AA" w:rsidR="0027283E" w:rsidRDefault="00BC1B85" w:rsidP="00AD0D40">
      <w:pPr>
        <w:pStyle w:val="p3"/>
        <w:contextualSpacing/>
        <w:jc w:val="center"/>
        <w:rPr>
          <w:color w:val="000000" w:themeColor="text1"/>
        </w:rPr>
      </w:pPr>
      <w:r w:rsidRPr="009261EF">
        <w:rPr>
          <w:color w:val="000000" w:themeColor="text1"/>
        </w:rPr>
        <w:t>Submitted by</w:t>
      </w:r>
      <w:r w:rsidR="009177BD" w:rsidRPr="009261EF">
        <w:rPr>
          <w:color w:val="000000" w:themeColor="text1"/>
        </w:rPr>
        <w:t xml:space="preserve"> Group 4</w:t>
      </w:r>
      <w:r w:rsidR="0027283E" w:rsidRPr="009261EF">
        <w:rPr>
          <w:color w:val="000000" w:themeColor="text1"/>
        </w:rPr>
        <w:t xml:space="preserve">: </w:t>
      </w:r>
    </w:p>
    <w:p w14:paraId="7A06590A" w14:textId="77777777" w:rsidR="00DC6349" w:rsidRPr="009261EF" w:rsidRDefault="00DC6349" w:rsidP="00AD0D40">
      <w:pPr>
        <w:pStyle w:val="p3"/>
        <w:contextualSpacing/>
        <w:jc w:val="center"/>
        <w:rPr>
          <w:color w:val="000000" w:themeColor="text1"/>
        </w:rPr>
      </w:pPr>
    </w:p>
    <w:p w14:paraId="2930D26F" w14:textId="0F614081" w:rsidR="00BC1B85" w:rsidRPr="001E68BB" w:rsidRDefault="00BC1B85" w:rsidP="00AD0D40">
      <w:pPr>
        <w:pStyle w:val="p3"/>
        <w:contextualSpacing/>
        <w:jc w:val="center"/>
        <w:rPr>
          <w:b/>
          <w:bCs/>
          <w:color w:val="000000" w:themeColor="text1"/>
        </w:rPr>
      </w:pPr>
      <w:r w:rsidRPr="001E68BB">
        <w:rPr>
          <w:b/>
          <w:bCs/>
          <w:color w:val="000000" w:themeColor="text1"/>
        </w:rPr>
        <w:t>Erica Zhao</w:t>
      </w:r>
      <w:r w:rsidR="0027283E" w:rsidRPr="001E68BB">
        <w:rPr>
          <w:b/>
          <w:bCs/>
          <w:color w:val="000000" w:themeColor="text1"/>
        </w:rPr>
        <w:t xml:space="preserve">, </w:t>
      </w:r>
      <w:r w:rsidRPr="001E68BB">
        <w:rPr>
          <w:b/>
          <w:bCs/>
          <w:color w:val="000000" w:themeColor="text1"/>
        </w:rPr>
        <w:t>Jianjun Gao</w:t>
      </w:r>
      <w:r w:rsidR="0027283E" w:rsidRPr="001E68BB">
        <w:rPr>
          <w:b/>
          <w:bCs/>
          <w:color w:val="000000" w:themeColor="text1"/>
        </w:rPr>
        <w:t xml:space="preserve">, </w:t>
      </w:r>
      <w:r w:rsidRPr="001E68BB">
        <w:rPr>
          <w:b/>
          <w:bCs/>
          <w:color w:val="000000" w:themeColor="text1"/>
        </w:rPr>
        <w:t>Qinbin Huang</w:t>
      </w:r>
      <w:r w:rsidR="0027283E" w:rsidRPr="001E68BB">
        <w:rPr>
          <w:b/>
          <w:bCs/>
          <w:color w:val="000000" w:themeColor="text1"/>
        </w:rPr>
        <w:t xml:space="preserve">, </w:t>
      </w:r>
      <w:r w:rsidRPr="001E68BB">
        <w:rPr>
          <w:b/>
          <w:bCs/>
          <w:color w:val="000000" w:themeColor="text1"/>
        </w:rPr>
        <w:t>Sandhya Karki</w:t>
      </w:r>
    </w:p>
    <w:p w14:paraId="1D0F60F0" w14:textId="77777777" w:rsidR="0042436F" w:rsidRPr="009261EF" w:rsidRDefault="0042436F" w:rsidP="00AD0D40">
      <w:pPr>
        <w:pStyle w:val="p2"/>
        <w:contextualSpacing/>
        <w:rPr>
          <w:rFonts w:hint="eastAsia"/>
          <w:color w:val="000000" w:themeColor="text1"/>
        </w:rPr>
      </w:pPr>
    </w:p>
    <w:p w14:paraId="7206ABA1" w14:textId="0F233453" w:rsidR="0042436F" w:rsidRDefault="0042436F" w:rsidP="00AD0D40">
      <w:pPr>
        <w:pStyle w:val="p3"/>
        <w:contextualSpacing/>
        <w:jc w:val="center"/>
        <w:rPr>
          <w:color w:val="000000" w:themeColor="text1"/>
        </w:rPr>
      </w:pPr>
      <w:r w:rsidRPr="009261EF">
        <w:rPr>
          <w:color w:val="000000" w:themeColor="text1"/>
        </w:rPr>
        <w:t>Instructor: Professor</w:t>
      </w:r>
      <w:r w:rsidR="00BC1B85" w:rsidRPr="009261EF">
        <w:rPr>
          <w:color w:val="000000" w:themeColor="text1"/>
        </w:rPr>
        <w:t xml:space="preserve">: </w:t>
      </w:r>
      <w:r w:rsidR="00BC1B85" w:rsidRPr="009261EF">
        <w:rPr>
          <w:color w:val="000000" w:themeColor="text1"/>
        </w:rPr>
        <w:t>Yuxiao Huang</w:t>
      </w:r>
    </w:p>
    <w:p w14:paraId="6D80CD1B" w14:textId="77777777" w:rsidR="001A11BA" w:rsidRPr="009261EF" w:rsidRDefault="001A11BA" w:rsidP="00AD0D40">
      <w:pPr>
        <w:pStyle w:val="p3"/>
        <w:contextualSpacing/>
        <w:jc w:val="center"/>
        <w:rPr>
          <w:color w:val="000000" w:themeColor="text1"/>
        </w:rPr>
      </w:pPr>
    </w:p>
    <w:p w14:paraId="5C498899" w14:textId="23A42E11" w:rsidR="00BC1B85" w:rsidRDefault="0042436F" w:rsidP="00AD0D40">
      <w:pPr>
        <w:pStyle w:val="p3"/>
        <w:contextualSpacing/>
        <w:jc w:val="center"/>
        <w:rPr>
          <w:color w:val="000000" w:themeColor="text1"/>
        </w:rPr>
      </w:pPr>
      <w:r w:rsidRPr="009261EF">
        <w:rPr>
          <w:color w:val="000000" w:themeColor="text1"/>
        </w:rPr>
        <w:t xml:space="preserve">Course: </w:t>
      </w:r>
      <w:r w:rsidR="00BC1B85" w:rsidRPr="009261EF">
        <w:rPr>
          <w:color w:val="000000" w:themeColor="text1"/>
        </w:rPr>
        <w:t>DATS</w:t>
      </w:r>
      <w:r w:rsidR="00BC1B85" w:rsidRPr="009261EF">
        <w:rPr>
          <w:color w:val="000000" w:themeColor="text1"/>
        </w:rPr>
        <w:t xml:space="preserve"> </w:t>
      </w:r>
      <w:r w:rsidRPr="009261EF">
        <w:rPr>
          <w:color w:val="000000" w:themeColor="text1"/>
        </w:rPr>
        <w:t>6</w:t>
      </w:r>
      <w:r w:rsidR="00BC1B85" w:rsidRPr="009261EF">
        <w:rPr>
          <w:color w:val="000000" w:themeColor="text1"/>
        </w:rPr>
        <w:t>501</w:t>
      </w:r>
      <w:r w:rsidR="00AD0D40">
        <w:rPr>
          <w:color w:val="000000" w:themeColor="text1"/>
        </w:rPr>
        <w:t>_</w:t>
      </w:r>
      <w:r w:rsidR="00BC1B85" w:rsidRPr="009261EF">
        <w:rPr>
          <w:color w:val="000000" w:themeColor="text1"/>
        </w:rPr>
        <w:t>10</w:t>
      </w:r>
      <w:r w:rsidRPr="009261EF">
        <w:rPr>
          <w:color w:val="000000" w:themeColor="text1"/>
        </w:rPr>
        <w:t xml:space="preserve"> Data Science Capstone</w:t>
      </w:r>
    </w:p>
    <w:p w14:paraId="785625BD" w14:textId="77777777" w:rsidR="001A11BA" w:rsidRPr="009261EF" w:rsidRDefault="001A11BA" w:rsidP="00AD0D40">
      <w:pPr>
        <w:pStyle w:val="p3"/>
        <w:contextualSpacing/>
        <w:jc w:val="center"/>
        <w:rPr>
          <w:color w:val="000000" w:themeColor="text1"/>
        </w:rPr>
      </w:pPr>
    </w:p>
    <w:p w14:paraId="036B5499" w14:textId="77777777" w:rsidR="00AD0D40" w:rsidRDefault="0042436F" w:rsidP="00AD0D40">
      <w:pPr>
        <w:pStyle w:val="p3"/>
        <w:contextualSpacing/>
        <w:jc w:val="center"/>
        <w:rPr>
          <w:color w:val="000000" w:themeColor="text1"/>
        </w:rPr>
      </w:pPr>
      <w:r w:rsidRPr="009261EF">
        <w:rPr>
          <w:color w:val="000000" w:themeColor="text1"/>
        </w:rPr>
        <w:t>Submission Date: April 22, 2025</w:t>
      </w:r>
    </w:p>
    <w:p w14:paraId="5BA225ED" w14:textId="77777777" w:rsidR="00AD0D40" w:rsidRDefault="00AD0D40" w:rsidP="00AD0D40">
      <w:pPr>
        <w:pStyle w:val="p3"/>
        <w:contextualSpacing/>
        <w:jc w:val="center"/>
        <w:rPr>
          <w:color w:val="000000" w:themeColor="text1"/>
        </w:rPr>
      </w:pPr>
    </w:p>
    <w:p w14:paraId="79D849AA" w14:textId="77777777" w:rsidR="003F2DFB" w:rsidRDefault="003F2DFB" w:rsidP="00AD0D40">
      <w:pPr>
        <w:pStyle w:val="p3"/>
        <w:contextualSpacing/>
        <w:jc w:val="center"/>
        <w:rPr>
          <w:color w:val="000000" w:themeColor="text1"/>
        </w:rPr>
      </w:pPr>
    </w:p>
    <w:p w14:paraId="7695E4D0" w14:textId="77777777" w:rsidR="00AD0D40" w:rsidRDefault="00AD0D40" w:rsidP="00AD0D40">
      <w:pPr>
        <w:pStyle w:val="p3"/>
        <w:contextualSpacing/>
        <w:jc w:val="center"/>
        <w:rPr>
          <w:color w:val="000000" w:themeColor="text1"/>
        </w:rPr>
      </w:pPr>
      <w:r w:rsidRPr="009261EF">
        <w:rPr>
          <w:color w:val="000000" w:themeColor="text1"/>
        </w:rPr>
        <w:t>MS in Data Science</w:t>
      </w:r>
    </w:p>
    <w:p w14:paraId="4A67FCF9" w14:textId="77777777" w:rsidR="001A11BA" w:rsidRPr="009261EF" w:rsidRDefault="001A11BA" w:rsidP="00AD0D40">
      <w:pPr>
        <w:pStyle w:val="p3"/>
        <w:contextualSpacing/>
        <w:jc w:val="center"/>
        <w:rPr>
          <w:color w:val="000000" w:themeColor="text1"/>
        </w:rPr>
      </w:pPr>
    </w:p>
    <w:p w14:paraId="6F77F918" w14:textId="77777777" w:rsidR="00AD0D40" w:rsidRDefault="00AD0D40" w:rsidP="00AD0D40">
      <w:pPr>
        <w:pStyle w:val="p3"/>
        <w:contextualSpacing/>
        <w:jc w:val="center"/>
        <w:rPr>
          <w:color w:val="000000" w:themeColor="text1"/>
        </w:rPr>
      </w:pPr>
      <w:r w:rsidRPr="009261EF">
        <w:rPr>
          <w:color w:val="000000" w:themeColor="text1"/>
        </w:rPr>
        <w:t>The George Washington University</w:t>
      </w:r>
    </w:p>
    <w:p w14:paraId="214D09A8" w14:textId="77777777" w:rsidR="001A11BA" w:rsidRPr="009261EF" w:rsidRDefault="001A11BA" w:rsidP="00AD0D40">
      <w:pPr>
        <w:pStyle w:val="p3"/>
        <w:contextualSpacing/>
        <w:jc w:val="center"/>
        <w:rPr>
          <w:color w:val="000000" w:themeColor="text1"/>
        </w:rPr>
      </w:pPr>
    </w:p>
    <w:p w14:paraId="689BFF62" w14:textId="77777777" w:rsidR="00AD0D40" w:rsidRPr="009261EF" w:rsidRDefault="00AD0D40" w:rsidP="00AD0D40">
      <w:pPr>
        <w:pStyle w:val="p3"/>
        <w:contextualSpacing/>
        <w:jc w:val="center"/>
        <w:rPr>
          <w:color w:val="000000" w:themeColor="text1"/>
        </w:rPr>
      </w:pPr>
      <w:r w:rsidRPr="009261EF">
        <w:rPr>
          <w:color w:val="000000" w:themeColor="text1"/>
        </w:rPr>
        <w:t>Columbian College of Arts and Sciences</w:t>
      </w:r>
    </w:p>
    <w:p w14:paraId="1FFFFB67" w14:textId="47993564" w:rsidR="0042436F" w:rsidRPr="009261EF" w:rsidRDefault="0042436F" w:rsidP="00AD0D40">
      <w:pPr>
        <w:pStyle w:val="p3"/>
        <w:contextualSpacing/>
        <w:jc w:val="center"/>
        <w:rPr>
          <w:color w:val="000000" w:themeColor="text1"/>
        </w:rPr>
      </w:pPr>
      <w:r w:rsidRPr="009261EF">
        <w:rPr>
          <w:color w:val="000000" w:themeColor="text1"/>
        </w:rPr>
        <w:br w:type="page"/>
      </w:r>
    </w:p>
    <w:p w14:paraId="5F52C31A" w14:textId="6E0DBC5C" w:rsidR="00EE2A0C" w:rsidRPr="009261EF" w:rsidRDefault="00AD367F" w:rsidP="00AD367F">
      <w:pPr>
        <w:pStyle w:val="Heading1"/>
        <w:rPr>
          <w:rFonts w:ascii="Times New Roman" w:hAnsi="Times New Roman" w:cs="Times New Roman"/>
        </w:rPr>
      </w:pPr>
      <w:r w:rsidRPr="009261EF">
        <w:rPr>
          <w:rFonts w:ascii="Times New Roman" w:hAnsi="Times New Roman" w:cs="Times New Roman"/>
        </w:rPr>
        <w:lastRenderedPageBreak/>
        <w:t xml:space="preserve">1. </w:t>
      </w:r>
      <w:r w:rsidR="00EE2A0C" w:rsidRPr="009261EF">
        <w:rPr>
          <w:rFonts w:ascii="Times New Roman" w:hAnsi="Times New Roman" w:cs="Times New Roman"/>
        </w:rPr>
        <w:t xml:space="preserve">Introduction </w:t>
      </w:r>
    </w:p>
    <w:p w14:paraId="5EA0CA9E" w14:textId="01F80993" w:rsidR="009C23C9" w:rsidRPr="009261EF" w:rsidRDefault="00EE2A0C" w:rsidP="00410534">
      <w:pPr>
        <w:pStyle w:val="Heading2"/>
        <w:rPr>
          <w:rFonts w:ascii="Times New Roman" w:hAnsi="Times New Roman" w:cs="Times New Roman"/>
        </w:rPr>
      </w:pPr>
      <w:r w:rsidRPr="009261EF">
        <w:rPr>
          <w:rFonts w:ascii="Times New Roman" w:hAnsi="Times New Roman" w:cs="Times New Roman"/>
        </w:rPr>
        <w:t>1.1 Project Background</w:t>
      </w:r>
    </w:p>
    <w:p w14:paraId="49E15AE8" w14:textId="27083C24" w:rsidR="00EE2A0C" w:rsidRPr="009261EF" w:rsidRDefault="00EE2A0C" w:rsidP="00410534">
      <w:pPr>
        <w:spacing w:before="100" w:beforeAutospacing="1" w:after="100" w:afterAutospacing="1" w:line="240" w:lineRule="auto"/>
        <w:ind w:firstLine="720"/>
        <w:contextualSpacing/>
        <w:rPr>
          <w:rFonts w:ascii="Times New Roman" w:hAnsi="Times New Roman" w:cs="Times New Roman"/>
        </w:rPr>
      </w:pPr>
      <w:r w:rsidRPr="009261EF">
        <w:rPr>
          <w:rFonts w:ascii="Times New Roman" w:hAnsi="Times New Roman" w:cs="Times New Roman"/>
        </w:rPr>
        <w:t>Mental health issues are on the rise across the United States, with significant disparities in service accessibility and provider availability across states and regions. Especially in the post-pandemic era, demand for mental health support has surged—yet supply remains uneven and often inadequate. Traditional data sources such as patient intake numbers or hospital reports often suffer from time lags and limited granularity. In contrast, digital behavioral traces, such as Google search trends, may provide near real-time signals of population-level emotional needs and help identify underserved regions.</w:t>
      </w:r>
    </w:p>
    <w:p w14:paraId="274DF61A" w14:textId="3D2F3B6A" w:rsidR="009C23C9" w:rsidRPr="009261EF" w:rsidRDefault="00EE2A0C" w:rsidP="00410534">
      <w:pPr>
        <w:pStyle w:val="Heading2"/>
        <w:rPr>
          <w:rFonts w:ascii="Times New Roman" w:hAnsi="Times New Roman" w:cs="Times New Roman"/>
        </w:rPr>
      </w:pPr>
      <w:r w:rsidRPr="009261EF">
        <w:rPr>
          <w:rFonts w:ascii="Times New Roman" w:hAnsi="Times New Roman" w:cs="Times New Roman"/>
        </w:rPr>
        <w:t>1.2 Problem Statement</w:t>
      </w:r>
    </w:p>
    <w:p w14:paraId="502F8D9A" w14:textId="580731A4" w:rsidR="00410534" w:rsidRPr="009261EF" w:rsidRDefault="00EE2A0C" w:rsidP="00410534">
      <w:pPr>
        <w:spacing w:before="100" w:beforeAutospacing="1" w:after="100" w:afterAutospacing="1" w:line="240" w:lineRule="auto"/>
        <w:ind w:firstLine="720"/>
        <w:contextualSpacing/>
        <w:rPr>
          <w:rFonts w:ascii="Times New Roman" w:hAnsi="Times New Roman" w:cs="Times New Roman"/>
        </w:rPr>
      </w:pPr>
      <w:r w:rsidRPr="009261EF">
        <w:rPr>
          <w:rFonts w:ascii="Times New Roman" w:hAnsi="Times New Roman" w:cs="Times New Roman"/>
        </w:rPr>
        <w:t>This project addresses the mismatch between growing mental health service demand and the uneven supply of mental health providers across the U.S. The goal is to identify states with potential service gaps by modeling demand signals derived from online search behavior and comparing them to official provider statistics.</w:t>
      </w:r>
    </w:p>
    <w:p w14:paraId="3AE4B6B8" w14:textId="77777777" w:rsidR="00EE2A0C" w:rsidRPr="009261EF" w:rsidRDefault="00EE2A0C" w:rsidP="00410534">
      <w:pPr>
        <w:pStyle w:val="Heading2"/>
        <w:rPr>
          <w:rFonts w:ascii="Times New Roman" w:hAnsi="Times New Roman" w:cs="Times New Roman"/>
        </w:rPr>
      </w:pPr>
      <w:r w:rsidRPr="009261EF">
        <w:rPr>
          <w:rFonts w:ascii="Times New Roman" w:hAnsi="Times New Roman" w:cs="Times New Roman"/>
        </w:rPr>
        <w:t>1.3 Objectives</w:t>
      </w:r>
    </w:p>
    <w:p w14:paraId="734278C6" w14:textId="5C84E7F7" w:rsidR="00EE2A0C" w:rsidRPr="009261EF" w:rsidRDefault="00EE2A0C" w:rsidP="00260A4B">
      <w:pPr>
        <w:pStyle w:val="ListParagraph"/>
        <w:numPr>
          <w:ilvl w:val="0"/>
          <w:numId w:val="2"/>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Quantify mental health-related search demand using Google Trends data at the state level.</w:t>
      </w:r>
    </w:p>
    <w:p w14:paraId="58202C27" w14:textId="2397F347" w:rsidR="00EE2A0C" w:rsidRPr="009261EF" w:rsidRDefault="00EE2A0C" w:rsidP="00260A4B">
      <w:pPr>
        <w:pStyle w:val="ListParagraph"/>
        <w:numPr>
          <w:ilvl w:val="0"/>
          <w:numId w:val="2"/>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Aggregate and normalize provider supply data using HRSA datasets.</w:t>
      </w:r>
    </w:p>
    <w:p w14:paraId="654AC77B" w14:textId="3ECF0185" w:rsidR="00EE2A0C" w:rsidRPr="009261EF" w:rsidRDefault="00EE2A0C" w:rsidP="00260A4B">
      <w:pPr>
        <w:pStyle w:val="ListParagraph"/>
        <w:numPr>
          <w:ilvl w:val="0"/>
          <w:numId w:val="2"/>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Build predictive models to uncover spatial patterns of unmet need.</w:t>
      </w:r>
    </w:p>
    <w:p w14:paraId="639892D6" w14:textId="655DD399" w:rsidR="00EE2A0C" w:rsidRPr="009261EF" w:rsidRDefault="00EE2A0C" w:rsidP="00260A4B">
      <w:pPr>
        <w:pStyle w:val="ListParagraph"/>
        <w:numPr>
          <w:ilvl w:val="0"/>
          <w:numId w:val="2"/>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Visualize the demand–supply gap to support policy planning and public health intervention.</w:t>
      </w:r>
    </w:p>
    <w:p w14:paraId="075124A9" w14:textId="06A92799" w:rsidR="00DD31EB" w:rsidRPr="009261EF" w:rsidRDefault="00DD31EB" w:rsidP="00AD367F">
      <w:pPr>
        <w:pStyle w:val="Heading1"/>
        <w:rPr>
          <w:rFonts w:ascii="Times New Roman" w:hAnsi="Times New Roman" w:cs="Times New Roman"/>
        </w:rPr>
      </w:pPr>
      <w:r w:rsidRPr="009261EF">
        <w:rPr>
          <w:rFonts w:ascii="Times New Roman" w:hAnsi="Times New Roman" w:cs="Times New Roman"/>
        </w:rPr>
        <w:t>2. Data Sources &amp; Preprocessing</w:t>
      </w:r>
    </w:p>
    <w:p w14:paraId="1F6DCBB6" w14:textId="40841E58" w:rsidR="00DD31EB" w:rsidRPr="009261EF" w:rsidRDefault="00DD31EB" w:rsidP="00410534">
      <w:pPr>
        <w:pStyle w:val="Heading2"/>
        <w:rPr>
          <w:rFonts w:ascii="Times New Roman" w:hAnsi="Times New Roman" w:cs="Times New Roman"/>
        </w:rPr>
      </w:pPr>
      <w:r w:rsidRPr="009261EF">
        <w:rPr>
          <w:rFonts w:ascii="Times New Roman" w:hAnsi="Times New Roman" w:cs="Times New Roman"/>
        </w:rPr>
        <w:t>2.1 Data Sources</w:t>
      </w:r>
    </w:p>
    <w:p w14:paraId="28975067" w14:textId="25502ED6" w:rsidR="00DD31EB" w:rsidRPr="009261EF" w:rsidRDefault="00DD31EB" w:rsidP="00260A4B">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We integrated three primary datasets in this project, each serving a distinct role in capturing demand, supply, and target construction:</w:t>
      </w:r>
    </w:p>
    <w:p w14:paraId="71D0B9C8" w14:textId="498CBD03" w:rsidR="00DD31EB" w:rsidRPr="009261EF" w:rsidRDefault="00DD31EB" w:rsidP="00410534">
      <w:pPr>
        <w:pStyle w:val="Heading3"/>
        <w:numPr>
          <w:ilvl w:val="0"/>
          <w:numId w:val="33"/>
        </w:numPr>
        <w:rPr>
          <w:rFonts w:ascii="Times New Roman" w:hAnsi="Times New Roman" w:cs="Times New Roman"/>
        </w:rPr>
      </w:pPr>
      <w:r w:rsidRPr="009261EF">
        <w:rPr>
          <w:rFonts w:ascii="Times New Roman" w:hAnsi="Times New Roman" w:cs="Times New Roman"/>
        </w:rPr>
        <w:t>Google Trends</w:t>
      </w:r>
      <w:r w:rsidRPr="009261EF">
        <w:rPr>
          <w:rFonts w:ascii="Times New Roman" w:hAnsi="Times New Roman" w:cs="Times New Roman"/>
        </w:rPr>
        <w:t xml:space="preserve"> Search Data</w:t>
      </w:r>
    </w:p>
    <w:p w14:paraId="32CFC0CC" w14:textId="10219BBD" w:rsidR="00DD31EB" w:rsidRPr="009261EF" w:rsidRDefault="00DD31EB" w:rsidP="00260A4B">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Using the Pytrends API, we retrieved monthly search interest scores for 400+ mental health-related keywords between 2020 and 2024. These keywords span diverse themes, including symptoms (e.g., “depression test”), emotional expressions (e.g., “crying for no reason”), therapy accessibility (e.g., “affordable therapy”), and insurance-related queries (e.g., “does insurance cover depression”). The resulting dataset, us_trends_monthly_cleaned.csv, contains normalized, time-aligned trend scores at the national level.</w:t>
      </w:r>
    </w:p>
    <w:p w14:paraId="530F93C5" w14:textId="2E1967B0" w:rsidR="009C23C9" w:rsidRPr="009261EF" w:rsidRDefault="00DD31EB" w:rsidP="00410534">
      <w:pPr>
        <w:pStyle w:val="Heading3"/>
        <w:numPr>
          <w:ilvl w:val="0"/>
          <w:numId w:val="33"/>
        </w:numPr>
        <w:rPr>
          <w:rFonts w:ascii="Times New Roman" w:hAnsi="Times New Roman" w:cs="Times New Roman"/>
        </w:rPr>
      </w:pPr>
      <w:r w:rsidRPr="009261EF">
        <w:rPr>
          <w:rFonts w:ascii="Times New Roman" w:hAnsi="Times New Roman" w:cs="Times New Roman"/>
        </w:rPr>
        <w:lastRenderedPageBreak/>
        <w:t>HRSA Mental Health Workforce Data (AHRF)</w:t>
      </w:r>
    </w:p>
    <w:p w14:paraId="258C21E5" w14:textId="34E99B47" w:rsidR="00DD31EB" w:rsidRPr="009261EF" w:rsidRDefault="00DD31EB" w:rsidP="00260A4B">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We used data from the Health Resources and Services Administration (HRSA) Area Health Resource Files to capture the supply side</w:t>
      </w:r>
      <w:r w:rsidRPr="009261EF">
        <w:rPr>
          <w:rFonts w:ascii="Times New Roman" w:hAnsi="Times New Roman" w:cs="Times New Roman"/>
        </w:rPr>
        <w:t xml:space="preserve">, </w:t>
      </w:r>
      <w:r w:rsidRPr="009261EF">
        <w:rPr>
          <w:rFonts w:ascii="Times New Roman" w:hAnsi="Times New Roman" w:cs="Times New Roman"/>
        </w:rPr>
        <w:t>namely, the number and distribution of licensed mental health professionals at the state level. The focus metric was FTE (Full-Time Equivalent) per 100,000 population.</w:t>
      </w:r>
    </w:p>
    <w:p w14:paraId="5D50EE41" w14:textId="20BBDD93" w:rsidR="00DD31EB" w:rsidRPr="009261EF" w:rsidRDefault="00DD31EB" w:rsidP="00410534">
      <w:pPr>
        <w:pStyle w:val="Heading3"/>
        <w:numPr>
          <w:ilvl w:val="0"/>
          <w:numId w:val="33"/>
        </w:numPr>
        <w:rPr>
          <w:rFonts w:ascii="Times New Roman" w:hAnsi="Times New Roman" w:cs="Times New Roman"/>
        </w:rPr>
      </w:pPr>
      <w:r w:rsidRPr="009261EF">
        <w:rPr>
          <w:rFonts w:ascii="Times New Roman" w:hAnsi="Times New Roman" w:cs="Times New Roman"/>
        </w:rPr>
        <w:t>Combined Depression/Anxiety Dataset</w:t>
      </w:r>
    </w:p>
    <w:p w14:paraId="307215C7" w14:textId="6CA64832" w:rsidR="00DD31EB" w:rsidRPr="009261EF" w:rsidRDefault="00DD31EB" w:rsidP="00410534">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We constructed a unified target variable, Combined_Value, representing mental health demand at the state-month level. This was derived by aggregating selected anxiety and depression-related search terms per state, adjusted and normalized for consistency.</w:t>
      </w:r>
    </w:p>
    <w:p w14:paraId="07C8AEF5" w14:textId="422C9F2C" w:rsidR="00DD31EB" w:rsidRPr="009261EF" w:rsidRDefault="00DD31EB" w:rsidP="00410534">
      <w:pPr>
        <w:pStyle w:val="Heading2"/>
        <w:rPr>
          <w:rFonts w:ascii="Times New Roman" w:hAnsi="Times New Roman" w:cs="Times New Roman"/>
        </w:rPr>
      </w:pPr>
      <w:r w:rsidRPr="009261EF">
        <w:rPr>
          <w:rFonts w:ascii="Times New Roman" w:hAnsi="Times New Roman" w:cs="Times New Roman"/>
        </w:rPr>
        <w:t>2.2 Keyword Strategy &amp; Collection via Pytrends</w:t>
      </w:r>
    </w:p>
    <w:p w14:paraId="38EC8F19" w14:textId="77777777" w:rsidR="00DD31EB" w:rsidRPr="009261EF" w:rsidRDefault="00DD31EB" w:rsidP="00260A4B">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Our keyword list was curated through domain research and iterative filtering. It includes:</w:t>
      </w:r>
    </w:p>
    <w:p w14:paraId="663A7E5B" w14:textId="57F8C852" w:rsidR="00DD31EB" w:rsidRPr="009261EF" w:rsidRDefault="00DD31EB" w:rsidP="00260A4B">
      <w:pPr>
        <w:pStyle w:val="ListParagraph"/>
        <w:numPr>
          <w:ilvl w:val="0"/>
          <w:numId w:val="4"/>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Diagnostic terms (e.g., “clinical depression symptoms”, “anxiety diagnosis”)</w:t>
      </w:r>
    </w:p>
    <w:p w14:paraId="6D0E65D0" w14:textId="7E29C58E" w:rsidR="00DD31EB" w:rsidRPr="009261EF" w:rsidRDefault="00DD31EB" w:rsidP="00260A4B">
      <w:pPr>
        <w:pStyle w:val="ListParagraph"/>
        <w:numPr>
          <w:ilvl w:val="0"/>
          <w:numId w:val="4"/>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Financial/insurance terms (e.g., “cheap counseling”, “insurance therapy coverage”)</w:t>
      </w:r>
    </w:p>
    <w:p w14:paraId="5C64C6F6" w14:textId="238CDBA3" w:rsidR="00DD31EB" w:rsidRPr="009261EF" w:rsidRDefault="00DD31EB" w:rsidP="00260A4B">
      <w:pPr>
        <w:pStyle w:val="ListParagraph"/>
        <w:numPr>
          <w:ilvl w:val="0"/>
          <w:numId w:val="4"/>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Therapy modalities (e.g., “CBT”, “group therapy”, “EMDR therapy”)</w:t>
      </w:r>
    </w:p>
    <w:p w14:paraId="08343896" w14:textId="0D5B23F5" w:rsidR="00DD31EB" w:rsidRPr="00561DDA" w:rsidRDefault="00DD31EB" w:rsidP="00260A4B">
      <w:pPr>
        <w:pStyle w:val="ListParagraph"/>
        <w:numPr>
          <w:ilvl w:val="0"/>
          <w:numId w:val="4"/>
        </w:numPr>
        <w:spacing w:before="100" w:beforeAutospacing="1" w:after="100" w:afterAutospacing="1" w:line="240" w:lineRule="auto"/>
        <w:rPr>
          <w:rFonts w:ascii="Times New Roman" w:hAnsi="Times New Roman" w:cs="Times New Roman" w:hint="eastAsia"/>
        </w:rPr>
      </w:pPr>
      <w:r w:rsidRPr="009261EF">
        <w:rPr>
          <w:rFonts w:ascii="Times New Roman" w:hAnsi="Times New Roman" w:cs="Times New Roman"/>
        </w:rPr>
        <w:t>Gender/demographic variations (e.g., “depression in teenagers”)</w:t>
      </w:r>
    </w:p>
    <w:p w14:paraId="566B806C" w14:textId="77777777" w:rsidR="00DD31EB" w:rsidRPr="009261EF" w:rsidRDefault="00DD31EB" w:rsidP="00260A4B">
      <w:pPr>
        <w:spacing w:before="100" w:beforeAutospacing="1" w:after="100" w:afterAutospacing="1" w:line="240" w:lineRule="auto"/>
        <w:ind w:firstLine="360"/>
        <w:contextualSpacing/>
        <w:rPr>
          <w:rFonts w:ascii="Times New Roman" w:hAnsi="Times New Roman" w:cs="Times New Roman"/>
        </w:rPr>
      </w:pPr>
      <w:r w:rsidRPr="009261EF">
        <w:rPr>
          <w:rFonts w:ascii="Times New Roman" w:hAnsi="Times New Roman" w:cs="Times New Roman"/>
        </w:rPr>
        <w:t>Given the Google Trends API constraint (max 5 keywords per call), we processed the keywords in batches of 3. The data extraction script included:</w:t>
      </w:r>
    </w:p>
    <w:p w14:paraId="752A9655" w14:textId="48450F0D" w:rsidR="00DD31EB" w:rsidRPr="009261EF" w:rsidRDefault="00DD31EB" w:rsidP="00260A4B">
      <w:pPr>
        <w:pStyle w:val="ListParagraph"/>
        <w:numPr>
          <w:ilvl w:val="0"/>
          <w:numId w:val="5"/>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Exponential backoff and retry logic</w:t>
      </w:r>
    </w:p>
    <w:p w14:paraId="7DD638AE" w14:textId="255BA7E7" w:rsidR="00DD31EB" w:rsidRPr="009261EF" w:rsidRDefault="00DD31EB" w:rsidP="00260A4B">
      <w:pPr>
        <w:pStyle w:val="ListParagraph"/>
        <w:numPr>
          <w:ilvl w:val="0"/>
          <w:numId w:val="5"/>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20-second pauses between API calls to prevent rate-limiting</w:t>
      </w:r>
    </w:p>
    <w:p w14:paraId="1E496A84" w14:textId="1D2E1410" w:rsidR="00DD31EB" w:rsidRPr="009261EF" w:rsidRDefault="00DD31EB" w:rsidP="00260A4B">
      <w:pPr>
        <w:pStyle w:val="ListParagraph"/>
        <w:numPr>
          <w:ilvl w:val="0"/>
          <w:numId w:val="5"/>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Error tracking with logging for failed batches</w:t>
      </w:r>
    </w:p>
    <w:p w14:paraId="36917B35" w14:textId="69440602" w:rsidR="00DD31EB" w:rsidRPr="009261EF" w:rsidRDefault="00DD31EB" w:rsidP="00260A4B">
      <w:pPr>
        <w:pStyle w:val="ListParagraph"/>
        <w:numPr>
          <w:ilvl w:val="0"/>
          <w:numId w:val="5"/>
        </w:numPr>
        <w:spacing w:before="100" w:beforeAutospacing="1" w:after="100" w:afterAutospacing="1" w:line="240" w:lineRule="auto"/>
        <w:rPr>
          <w:rFonts w:ascii="Times New Roman" w:hAnsi="Times New Roman" w:cs="Times New Roman"/>
        </w:rPr>
      </w:pPr>
      <w:r w:rsidRPr="009261EF">
        <w:rPr>
          <w:rFonts w:ascii="Times New Roman" w:hAnsi="Times New Roman" w:cs="Times New Roman"/>
        </w:rPr>
        <w:t>Monthly resolution ("today 5-y" → reshaped to monthly average)</w:t>
      </w:r>
    </w:p>
    <w:p w14:paraId="60F480BD" w14:textId="71A7571C" w:rsidR="000377B5" w:rsidRPr="000377B5" w:rsidRDefault="000377B5" w:rsidP="00410534">
      <w:pPr>
        <w:pStyle w:val="Heading2"/>
        <w:rPr>
          <w:rFonts w:ascii="Times New Roman" w:hAnsi="Times New Roman" w:cs="Times New Roman"/>
        </w:rPr>
      </w:pPr>
      <w:r w:rsidRPr="009261EF">
        <w:rPr>
          <w:rFonts w:ascii="Times New Roman" w:hAnsi="Times New Roman" w:cs="Times New Roman"/>
        </w:rPr>
        <w:t>2.3 Data Merging &amp; Cleaning Logic</w:t>
      </w:r>
    </w:p>
    <w:p w14:paraId="1EFBC3A8" w14:textId="77777777" w:rsidR="000377B5" w:rsidRPr="000377B5" w:rsidRDefault="000377B5" w:rsidP="00260A4B">
      <w:pPr>
        <w:spacing w:before="100" w:beforeAutospacing="1" w:after="100" w:afterAutospacing="1" w:line="240" w:lineRule="auto"/>
        <w:ind w:firstLine="720"/>
        <w:contextualSpacing/>
        <w:rPr>
          <w:rFonts w:ascii="Times New Roman" w:hAnsi="Times New Roman" w:cs="Times New Roman"/>
        </w:rPr>
      </w:pPr>
      <w:r w:rsidRPr="000377B5">
        <w:rPr>
          <w:rFonts w:ascii="Times New Roman" w:hAnsi="Times New Roman" w:cs="Times New Roman"/>
        </w:rPr>
        <w:t xml:space="preserve">To align Google Trends and HRSA data, we standardized all date columns into a unified Month_Year format. The merging occurred at the </w:t>
      </w:r>
      <w:r w:rsidRPr="000377B5">
        <w:rPr>
          <w:rFonts w:ascii="Times New Roman" w:hAnsi="Times New Roman" w:cs="Times New Roman"/>
          <w:b/>
          <w:bCs/>
        </w:rPr>
        <w:t>state + Month_Year</w:t>
      </w:r>
      <w:r w:rsidRPr="000377B5">
        <w:rPr>
          <w:rFonts w:ascii="Times New Roman" w:hAnsi="Times New Roman" w:cs="Times New Roman"/>
        </w:rPr>
        <w:t xml:space="preserve"> granularity. We dropped rows with missing values, removed non-informative columns (e.g., raw timestamps, duplicated IDs), and retained only clean, aligned records for modeling.</w:t>
      </w:r>
    </w:p>
    <w:p w14:paraId="3B8DB436" w14:textId="77777777" w:rsidR="000377B5" w:rsidRPr="000377B5" w:rsidRDefault="000377B5" w:rsidP="00260A4B">
      <w:pPr>
        <w:spacing w:before="100" w:beforeAutospacing="1" w:after="100" w:afterAutospacing="1" w:line="240" w:lineRule="auto"/>
        <w:contextualSpacing/>
        <w:rPr>
          <w:rFonts w:ascii="Times New Roman" w:hAnsi="Times New Roman" w:cs="Times New Roman"/>
        </w:rPr>
      </w:pPr>
    </w:p>
    <w:p w14:paraId="46474D97" w14:textId="77777777" w:rsidR="000377B5" w:rsidRPr="000377B5" w:rsidRDefault="000377B5" w:rsidP="00260A4B">
      <w:pPr>
        <w:spacing w:before="100" w:beforeAutospacing="1" w:after="100" w:afterAutospacing="1" w:line="240" w:lineRule="auto"/>
        <w:ind w:firstLine="360"/>
        <w:contextualSpacing/>
        <w:rPr>
          <w:rFonts w:ascii="Times New Roman" w:hAnsi="Times New Roman" w:cs="Times New Roman"/>
        </w:rPr>
      </w:pPr>
      <w:r w:rsidRPr="000377B5">
        <w:rPr>
          <w:rFonts w:ascii="Times New Roman" w:hAnsi="Times New Roman" w:cs="Times New Roman"/>
        </w:rPr>
        <w:t>We also engineered the following:</w:t>
      </w:r>
    </w:p>
    <w:p w14:paraId="387868C1" w14:textId="77777777" w:rsidR="000377B5" w:rsidRPr="000377B5" w:rsidRDefault="000377B5" w:rsidP="00260A4B">
      <w:pPr>
        <w:numPr>
          <w:ilvl w:val="0"/>
          <w:numId w:val="6"/>
        </w:numPr>
        <w:spacing w:before="100" w:beforeAutospacing="1" w:after="100" w:afterAutospacing="1" w:line="240" w:lineRule="auto"/>
        <w:contextualSpacing/>
        <w:rPr>
          <w:rFonts w:ascii="Times New Roman" w:hAnsi="Times New Roman" w:cs="Times New Roman"/>
        </w:rPr>
      </w:pPr>
      <w:r w:rsidRPr="000377B5">
        <w:rPr>
          <w:rFonts w:ascii="Times New Roman" w:hAnsi="Times New Roman" w:cs="Times New Roman"/>
          <w:b/>
          <w:bCs/>
        </w:rPr>
        <w:t>Temporal features</w:t>
      </w:r>
      <w:r w:rsidRPr="000377B5">
        <w:rPr>
          <w:rFonts w:ascii="Times New Roman" w:hAnsi="Times New Roman" w:cs="Times New Roman"/>
        </w:rPr>
        <w:t>: year, month, quarter (derived from date)</w:t>
      </w:r>
    </w:p>
    <w:p w14:paraId="7E579837" w14:textId="77777777" w:rsidR="000377B5" w:rsidRPr="000377B5" w:rsidRDefault="000377B5" w:rsidP="00260A4B">
      <w:pPr>
        <w:numPr>
          <w:ilvl w:val="0"/>
          <w:numId w:val="6"/>
        </w:numPr>
        <w:spacing w:before="100" w:beforeAutospacing="1" w:after="100" w:afterAutospacing="1" w:line="240" w:lineRule="auto"/>
        <w:contextualSpacing/>
        <w:rPr>
          <w:rFonts w:ascii="Times New Roman" w:hAnsi="Times New Roman" w:cs="Times New Roman"/>
        </w:rPr>
      </w:pPr>
      <w:r w:rsidRPr="000377B5">
        <w:rPr>
          <w:rFonts w:ascii="Times New Roman" w:hAnsi="Times New Roman" w:cs="Times New Roman"/>
          <w:b/>
          <w:bCs/>
        </w:rPr>
        <w:t>Categorical encoding</w:t>
      </w:r>
      <w:r w:rsidRPr="000377B5">
        <w:rPr>
          <w:rFonts w:ascii="Times New Roman" w:hAnsi="Times New Roman" w:cs="Times New Roman"/>
        </w:rPr>
        <w:t>: one-hot encoding of state and Indicated</w:t>
      </w:r>
    </w:p>
    <w:p w14:paraId="01776999" w14:textId="77777777" w:rsidR="000377B5" w:rsidRPr="000377B5" w:rsidRDefault="000377B5" w:rsidP="00260A4B">
      <w:pPr>
        <w:numPr>
          <w:ilvl w:val="0"/>
          <w:numId w:val="6"/>
        </w:numPr>
        <w:spacing w:before="100" w:beforeAutospacing="1" w:after="100" w:afterAutospacing="1" w:line="240" w:lineRule="auto"/>
        <w:contextualSpacing/>
        <w:rPr>
          <w:rFonts w:ascii="Times New Roman" w:hAnsi="Times New Roman" w:cs="Times New Roman"/>
        </w:rPr>
      </w:pPr>
      <w:r w:rsidRPr="000377B5">
        <w:rPr>
          <w:rFonts w:ascii="Times New Roman" w:hAnsi="Times New Roman" w:cs="Times New Roman"/>
          <w:b/>
          <w:bCs/>
        </w:rPr>
        <w:t>Target alignment</w:t>
      </w:r>
      <w:r w:rsidRPr="000377B5">
        <w:rPr>
          <w:rFonts w:ascii="Times New Roman" w:hAnsi="Times New Roman" w:cs="Times New Roman"/>
        </w:rPr>
        <w:t>: ensured Combined_Value matched the temporal index of trend predictors</w:t>
      </w:r>
    </w:p>
    <w:p w14:paraId="7772A82D" w14:textId="77777777" w:rsidR="00DD31EB" w:rsidRPr="009261EF" w:rsidRDefault="00DD31EB" w:rsidP="00260A4B">
      <w:pPr>
        <w:spacing w:before="100" w:beforeAutospacing="1" w:after="100" w:afterAutospacing="1" w:line="240" w:lineRule="auto"/>
        <w:contextualSpacing/>
        <w:rPr>
          <w:rFonts w:ascii="Times New Roman" w:hAnsi="Times New Roman" w:cs="Times New Roman"/>
        </w:rPr>
      </w:pPr>
    </w:p>
    <w:p w14:paraId="69EDB6E2" w14:textId="14EC89ED" w:rsidR="00DC16DF" w:rsidRPr="00DC16DF" w:rsidRDefault="00DC16DF" w:rsidP="00410534">
      <w:pPr>
        <w:pStyle w:val="Heading2"/>
        <w:rPr>
          <w:rFonts w:ascii="Times New Roman" w:hAnsi="Times New Roman" w:cs="Times New Roman"/>
        </w:rPr>
      </w:pPr>
      <w:r w:rsidRPr="009261EF">
        <w:rPr>
          <w:rFonts w:ascii="Times New Roman" w:hAnsi="Times New Roman" w:cs="Times New Roman"/>
        </w:rPr>
        <w:lastRenderedPageBreak/>
        <w:t>2.4 Feature Engineering &amp; Dataset Summary</w:t>
      </w:r>
    </w:p>
    <w:p w14:paraId="5F8DDCD5" w14:textId="77777777" w:rsidR="00DC16DF" w:rsidRPr="00DC16DF" w:rsidRDefault="00DC16DF" w:rsidP="00260A4B">
      <w:p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After processing, the final modeling dataset included:</w:t>
      </w:r>
    </w:p>
    <w:p w14:paraId="605DC453" w14:textId="77777777" w:rsidR="00DC16DF" w:rsidRPr="00DC16DF" w:rsidRDefault="00DC16DF" w:rsidP="00260A4B">
      <w:pPr>
        <w:numPr>
          <w:ilvl w:val="0"/>
          <w:numId w:val="7"/>
        </w:num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~5,990 records (state-month combinations from 2020–2024)</w:t>
      </w:r>
    </w:p>
    <w:p w14:paraId="0841820B" w14:textId="77777777" w:rsidR="00DC16DF" w:rsidRPr="00DC16DF" w:rsidRDefault="00DC16DF" w:rsidP="00260A4B">
      <w:pPr>
        <w:numPr>
          <w:ilvl w:val="0"/>
          <w:numId w:val="7"/>
        </w:num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100+ keyword-derived features (normalized search volume per term)</w:t>
      </w:r>
    </w:p>
    <w:p w14:paraId="542683F6" w14:textId="77777777" w:rsidR="00DC16DF" w:rsidRPr="00DC16DF" w:rsidRDefault="00DC16DF" w:rsidP="00260A4B">
      <w:pPr>
        <w:numPr>
          <w:ilvl w:val="0"/>
          <w:numId w:val="7"/>
        </w:num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3 temporal features and 50+ encoded categorical variables</w:t>
      </w:r>
    </w:p>
    <w:p w14:paraId="64A15566" w14:textId="77777777" w:rsidR="00DC16DF" w:rsidRPr="00DC16DF" w:rsidRDefault="00DC16DF" w:rsidP="00260A4B">
      <w:pPr>
        <w:numPr>
          <w:ilvl w:val="0"/>
          <w:numId w:val="7"/>
        </w:num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 xml:space="preserve">Log-transformed or scaled target for </w:t>
      </w:r>
      <w:proofErr w:type="spellStart"/>
      <w:r w:rsidRPr="00DC16DF">
        <w:rPr>
          <w:rFonts w:ascii="Times New Roman" w:hAnsi="Times New Roman" w:cs="Times New Roman"/>
        </w:rPr>
        <w:t>XGBoost</w:t>
      </w:r>
      <w:proofErr w:type="spellEnd"/>
      <w:r w:rsidRPr="00DC16DF">
        <w:rPr>
          <w:rFonts w:ascii="Times New Roman" w:hAnsi="Times New Roman" w:cs="Times New Roman"/>
        </w:rPr>
        <w:t xml:space="preserve"> (when applicable)</w:t>
      </w:r>
    </w:p>
    <w:p w14:paraId="1C560C83" w14:textId="77777777" w:rsidR="00DC16DF" w:rsidRPr="00DC16DF" w:rsidRDefault="00DC16DF" w:rsidP="00260A4B">
      <w:pPr>
        <w:spacing w:before="100" w:beforeAutospacing="1" w:after="100" w:afterAutospacing="1" w:line="240" w:lineRule="auto"/>
        <w:contextualSpacing/>
        <w:rPr>
          <w:rFonts w:ascii="Times New Roman" w:hAnsi="Times New Roman" w:cs="Times New Roman"/>
        </w:rPr>
      </w:pPr>
    </w:p>
    <w:p w14:paraId="01525B0F" w14:textId="51740EC8" w:rsidR="00DC16DF" w:rsidRPr="009261EF" w:rsidRDefault="00DC16DF" w:rsidP="00260A4B">
      <w:pPr>
        <w:spacing w:before="100" w:beforeAutospacing="1" w:after="100" w:afterAutospacing="1" w:line="240" w:lineRule="auto"/>
        <w:contextualSpacing/>
        <w:rPr>
          <w:rFonts w:ascii="Times New Roman" w:hAnsi="Times New Roman" w:cs="Times New Roman"/>
        </w:rPr>
      </w:pPr>
      <w:r w:rsidRPr="00DC16DF">
        <w:rPr>
          <w:rFonts w:ascii="Times New Roman" w:hAnsi="Times New Roman" w:cs="Times New Roman"/>
        </w:rPr>
        <w:t>All datasets were saved in .csv format and version-controlled via GitHub for transparency and reproducibility.</w:t>
      </w:r>
    </w:p>
    <w:p w14:paraId="63694E5C" w14:textId="1BD84185" w:rsidR="00DC16DF" w:rsidRPr="009261EF" w:rsidRDefault="003A5FDF" w:rsidP="00AD367F">
      <w:pPr>
        <w:pStyle w:val="Heading1"/>
        <w:rPr>
          <w:rFonts w:ascii="Times New Roman" w:hAnsi="Times New Roman" w:cs="Times New Roman"/>
        </w:rPr>
      </w:pPr>
      <w:r w:rsidRPr="009261EF">
        <w:rPr>
          <w:rFonts w:ascii="Times New Roman" w:hAnsi="Times New Roman" w:cs="Times New Roman"/>
        </w:rPr>
        <w:t>3. Exploratory Data Analysis (EDA)</w:t>
      </w:r>
    </w:p>
    <w:p w14:paraId="23DB4C6A" w14:textId="043B4B3F" w:rsidR="003A5FDF" w:rsidRPr="009261EF" w:rsidRDefault="003A5FDF" w:rsidP="00410534">
      <w:pPr>
        <w:pStyle w:val="Heading2"/>
        <w:rPr>
          <w:rFonts w:ascii="Times New Roman" w:hAnsi="Times New Roman" w:cs="Times New Roman"/>
        </w:rPr>
      </w:pPr>
      <w:r w:rsidRPr="009261EF">
        <w:rPr>
          <w:rFonts w:ascii="Times New Roman" w:hAnsi="Times New Roman" w:cs="Times New Roman"/>
        </w:rPr>
        <w:t>3.1 Temporal Trends: Yearly and Monthly Patterns</w:t>
      </w:r>
    </w:p>
    <w:p w14:paraId="2F0F5161" w14:textId="77777777" w:rsidR="003A5FDF" w:rsidRPr="003A5FD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To understand population-level mental health fluctuations over time, we first visualized the aggregate search interest in depression and anxiety from 2020 to 2024. The data revealed two consistent patterns:</w:t>
      </w:r>
    </w:p>
    <w:p w14:paraId="79B1CC07" w14:textId="77777777" w:rsidR="003A5FDF" w:rsidRPr="003A5FDF" w:rsidRDefault="003A5FDF" w:rsidP="00260A4B">
      <w:pPr>
        <w:numPr>
          <w:ilvl w:val="0"/>
          <w:numId w:val="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Pandemic Spike (2020–2021)</w:t>
      </w:r>
      <w:r w:rsidRPr="003A5FDF">
        <w:rPr>
          <w:rFonts w:ascii="Times New Roman" w:eastAsia="Times New Roman" w:hAnsi="Times New Roman" w:cs="Times New Roman"/>
          <w:kern w:val="0"/>
          <w14:ligatures w14:val="none"/>
        </w:rPr>
        <w:t>: Both anxiety and depression searches surged in early 2020, peaking around mid-2021—likely in response to the COVID-19 crisis and its prolonged social impact.</w:t>
      </w:r>
    </w:p>
    <w:p w14:paraId="09215A7C" w14:textId="7D1F61D6" w:rsidR="003A5FDF" w:rsidRPr="003A5FDF" w:rsidRDefault="003A5FDF" w:rsidP="00260A4B">
      <w:pPr>
        <w:numPr>
          <w:ilvl w:val="0"/>
          <w:numId w:val="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Seasonal Variation</w:t>
      </w:r>
      <w:r w:rsidRPr="003A5FDF">
        <w:rPr>
          <w:rFonts w:ascii="Times New Roman" w:eastAsia="Times New Roman" w:hAnsi="Times New Roman" w:cs="Times New Roman"/>
          <w:kern w:val="0"/>
          <w14:ligatures w14:val="none"/>
        </w:rPr>
        <w:t>: Anxiety-related searches tended to spike during the fourth quarter (October to December), while depression searches showed mild increases during winter months, aligning with known patterns like Seasonal Affective Disorder (SAD).</w:t>
      </w:r>
    </w:p>
    <w:p w14:paraId="0086F74E" w14:textId="7FA6047C" w:rsidR="003A5FDF" w:rsidRPr="009261E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Monthly averages were plotted across all states using smoothed line graphs, enabling the identification of cyclic mental health patterns and abnormal peaks.</w:t>
      </w:r>
    </w:p>
    <w:p w14:paraId="6DC4ABB6" w14:textId="77777777" w:rsidR="00302C7B" w:rsidRPr="009261EF" w:rsidRDefault="00302C7B"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43340BE9" w14:textId="5CF68674" w:rsidR="003A5FDF" w:rsidRPr="009261EF" w:rsidRDefault="003A5FDF" w:rsidP="00410534">
      <w:pPr>
        <w:pStyle w:val="Heading2"/>
        <w:rPr>
          <w:rFonts w:ascii="Times New Roman" w:hAnsi="Times New Roman" w:cs="Times New Roman"/>
        </w:rPr>
      </w:pPr>
      <w:r w:rsidRPr="009261EF">
        <w:rPr>
          <w:rFonts w:ascii="Times New Roman" w:hAnsi="Times New Roman" w:cs="Times New Roman"/>
        </w:rPr>
        <w:t>3.2 State-Level Comparisons</w:t>
      </w:r>
    </w:p>
    <w:p w14:paraId="3EB9C9EE" w14:textId="77777777" w:rsidR="003A5FDF" w:rsidRPr="003A5FD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We computed the average Combined_Value per state, reflecting normalized mental health-related search intensity. States were ranked based on their overall scores:</w:t>
      </w:r>
    </w:p>
    <w:p w14:paraId="78847298" w14:textId="77777777" w:rsidR="003A5FDF" w:rsidRPr="003A5FDF" w:rsidRDefault="003A5FDF" w:rsidP="00260A4B">
      <w:pPr>
        <w:numPr>
          <w:ilvl w:val="0"/>
          <w:numId w:val="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Top 5 States (Highest Demand)</w:t>
      </w:r>
      <w:r w:rsidRPr="003A5FDF">
        <w:rPr>
          <w:rFonts w:ascii="Times New Roman" w:eastAsia="Times New Roman" w:hAnsi="Times New Roman" w:cs="Times New Roman"/>
          <w:kern w:val="0"/>
          <w14:ligatures w14:val="none"/>
        </w:rPr>
        <w:t>: California, New York, Texas, Florida, and Illinois consistently showed the highest average values, possibly due to population density, service shortages, or greater public awareness.</w:t>
      </w:r>
    </w:p>
    <w:p w14:paraId="3B5DDE89" w14:textId="12FFEFFA" w:rsidR="003A5FDF" w:rsidRPr="003A5FDF" w:rsidRDefault="003A5FDF" w:rsidP="00260A4B">
      <w:pPr>
        <w:numPr>
          <w:ilvl w:val="0"/>
          <w:numId w:val="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Bottom 5 States (Lowest Demand)</w:t>
      </w:r>
      <w:r w:rsidRPr="003A5FDF">
        <w:rPr>
          <w:rFonts w:ascii="Times New Roman" w:eastAsia="Times New Roman" w:hAnsi="Times New Roman" w:cs="Times New Roman"/>
          <w:kern w:val="0"/>
          <w14:ligatures w14:val="none"/>
        </w:rPr>
        <w:t>: North Dakota, South Dakota, Wyoming, Vermont, and Alaska had significantly lower scores—potentially reflecting either lower need or underreporting.</w:t>
      </w:r>
    </w:p>
    <w:p w14:paraId="11FD84BB" w14:textId="28E60847" w:rsidR="003A5FDF" w:rsidRPr="009261E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These comparisons were visualized using bar plots, which clearly depicted the inter-state disparities and emphasized the value of localized policy responses.</w:t>
      </w:r>
    </w:p>
    <w:p w14:paraId="67B6E454" w14:textId="77777777" w:rsidR="00302C7B" w:rsidRPr="009261EF" w:rsidRDefault="00302C7B"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51E49F0A" w14:textId="67C4BC93" w:rsidR="003A5FDF" w:rsidRPr="009261EF" w:rsidRDefault="003A5FDF" w:rsidP="00410534">
      <w:pPr>
        <w:pStyle w:val="Heading2"/>
        <w:rPr>
          <w:rFonts w:ascii="Times New Roman" w:hAnsi="Times New Roman" w:cs="Times New Roman"/>
        </w:rPr>
      </w:pPr>
      <w:r w:rsidRPr="009261EF">
        <w:rPr>
          <w:rFonts w:ascii="Times New Roman" w:hAnsi="Times New Roman" w:cs="Times New Roman"/>
        </w:rPr>
        <w:lastRenderedPageBreak/>
        <w:t>3.3 Regional Differences</w:t>
      </w:r>
    </w:p>
    <w:p w14:paraId="4AB61714" w14:textId="77777777" w:rsidR="003A5FDF" w:rsidRPr="003A5FD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To explore broader geographic patterns, we assigned each state to one of the four U.S. Census Bureau regions: Northeast, Midwest, South, and West.</w:t>
      </w:r>
    </w:p>
    <w:p w14:paraId="46A028F1" w14:textId="77777777" w:rsidR="003A5FDF" w:rsidRPr="003A5FDF" w:rsidRDefault="003A5FDF" w:rsidP="00260A4B">
      <w:pPr>
        <w:numPr>
          <w:ilvl w:val="0"/>
          <w:numId w:val="1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Southern states</w:t>
      </w:r>
      <w:r w:rsidRPr="003A5FDF">
        <w:rPr>
          <w:rFonts w:ascii="Times New Roman" w:eastAsia="Times New Roman" w:hAnsi="Times New Roman" w:cs="Times New Roman"/>
          <w:kern w:val="0"/>
          <w14:ligatures w14:val="none"/>
        </w:rPr>
        <w:t xml:space="preserve"> generally exhibited higher mental health-related search intensity.</w:t>
      </w:r>
    </w:p>
    <w:p w14:paraId="094F74C1" w14:textId="77777777" w:rsidR="003A5FDF" w:rsidRPr="003A5FDF" w:rsidRDefault="003A5FDF" w:rsidP="00260A4B">
      <w:pPr>
        <w:numPr>
          <w:ilvl w:val="0"/>
          <w:numId w:val="1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Western states</w:t>
      </w:r>
      <w:r w:rsidRPr="003A5FDF">
        <w:rPr>
          <w:rFonts w:ascii="Times New Roman" w:eastAsia="Times New Roman" w:hAnsi="Times New Roman" w:cs="Times New Roman"/>
          <w:kern w:val="0"/>
          <w14:ligatures w14:val="none"/>
        </w:rPr>
        <w:t xml:space="preserve"> showed more variability across months, possibly due to demographic diversity or resource differences.</w:t>
      </w:r>
    </w:p>
    <w:p w14:paraId="2AD9A9EB" w14:textId="120C8162" w:rsidR="003A5FDF" w:rsidRPr="003A5FDF" w:rsidRDefault="003A5FDF" w:rsidP="00260A4B">
      <w:pPr>
        <w:numPr>
          <w:ilvl w:val="0"/>
          <w:numId w:val="1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b/>
          <w:bCs/>
          <w:kern w:val="0"/>
          <w14:ligatures w14:val="none"/>
        </w:rPr>
        <w:t>Northeastern states</w:t>
      </w:r>
      <w:r w:rsidRPr="003A5FDF">
        <w:rPr>
          <w:rFonts w:ascii="Times New Roman" w:eastAsia="Times New Roman" w:hAnsi="Times New Roman" w:cs="Times New Roman"/>
          <w:kern w:val="0"/>
          <w14:ligatures w14:val="none"/>
        </w:rPr>
        <w:t xml:space="preserve"> had more consistent scores, while </w:t>
      </w:r>
      <w:r w:rsidRPr="003A5FDF">
        <w:rPr>
          <w:rFonts w:ascii="Times New Roman" w:eastAsia="Times New Roman" w:hAnsi="Times New Roman" w:cs="Times New Roman"/>
          <w:b/>
          <w:bCs/>
          <w:kern w:val="0"/>
          <w14:ligatures w14:val="none"/>
        </w:rPr>
        <w:t>Midwestern states</w:t>
      </w:r>
      <w:r w:rsidRPr="003A5FDF">
        <w:rPr>
          <w:rFonts w:ascii="Times New Roman" w:eastAsia="Times New Roman" w:hAnsi="Times New Roman" w:cs="Times New Roman"/>
          <w:kern w:val="0"/>
          <w14:ligatures w14:val="none"/>
        </w:rPr>
        <w:t xml:space="preserve"> showed lower average demand.</w:t>
      </w:r>
    </w:p>
    <w:p w14:paraId="50460AC8" w14:textId="548EC43E" w:rsidR="00302C7B" w:rsidRPr="009261EF" w:rsidRDefault="003A5FDF"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These regional differences were visualized via violin plots and regional overlays on choropleth maps, helping identify clusters of high or low psychological burden.</w:t>
      </w:r>
    </w:p>
    <w:p w14:paraId="15542DC7" w14:textId="2AA4BA9C" w:rsidR="003A5FDF" w:rsidRPr="009261EF" w:rsidRDefault="003A5FDF" w:rsidP="00410534">
      <w:pPr>
        <w:pStyle w:val="Heading2"/>
        <w:rPr>
          <w:rFonts w:ascii="Times New Roman" w:hAnsi="Times New Roman" w:cs="Times New Roman"/>
        </w:rPr>
      </w:pPr>
      <w:r w:rsidRPr="009261EF">
        <w:rPr>
          <w:rFonts w:ascii="Times New Roman" w:hAnsi="Times New Roman" w:cs="Times New Roman"/>
        </w:rPr>
        <w:t>3.4 Keyword-Level Trend Observations (U.S. Aggregate)</w:t>
      </w:r>
    </w:p>
    <w:p w14:paraId="596CDF5E" w14:textId="77777777" w:rsidR="003A5FDF" w:rsidRPr="003A5FDF" w:rsidRDefault="003A5FDF"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We also examined keyword volatility across time using the nationwide dataset us_trends_monthly_cleaned.csv. High-variance keywords included:</w:t>
      </w:r>
    </w:p>
    <w:p w14:paraId="40C1FC34" w14:textId="77777777" w:rsidR="003A5FDF" w:rsidRPr="003A5FDF" w:rsidRDefault="003A5FDF" w:rsidP="00260A4B">
      <w:pPr>
        <w:numPr>
          <w:ilvl w:val="0"/>
          <w:numId w:val="1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“seasonal depression”</w:t>
      </w:r>
    </w:p>
    <w:p w14:paraId="6CF535AC" w14:textId="77777777" w:rsidR="003A5FDF" w:rsidRPr="003A5FDF" w:rsidRDefault="003A5FDF" w:rsidP="00260A4B">
      <w:pPr>
        <w:numPr>
          <w:ilvl w:val="0"/>
          <w:numId w:val="1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“am I depressed”</w:t>
      </w:r>
    </w:p>
    <w:p w14:paraId="1618FF13" w14:textId="77777777" w:rsidR="003A5FDF" w:rsidRPr="003A5FDF" w:rsidRDefault="003A5FDF" w:rsidP="00260A4B">
      <w:pPr>
        <w:numPr>
          <w:ilvl w:val="0"/>
          <w:numId w:val="1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“always tired”</w:t>
      </w:r>
    </w:p>
    <w:p w14:paraId="57FE2B7B" w14:textId="77777777" w:rsidR="003A5FDF" w:rsidRPr="003A5FDF" w:rsidRDefault="003A5FDF" w:rsidP="00260A4B">
      <w:pPr>
        <w:numPr>
          <w:ilvl w:val="0"/>
          <w:numId w:val="1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“crying for no reason”</w:t>
      </w:r>
    </w:p>
    <w:p w14:paraId="6D73DAB8" w14:textId="5218F15E" w:rsidR="003A5FDF" w:rsidRPr="003A5FDF" w:rsidRDefault="003A5FDF" w:rsidP="00260A4B">
      <w:pPr>
        <w:numPr>
          <w:ilvl w:val="0"/>
          <w:numId w:val="1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“chronic depression”</w:t>
      </w:r>
    </w:p>
    <w:p w14:paraId="340EDF0A" w14:textId="77777777" w:rsidR="00561DDA" w:rsidRDefault="00561DDA"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0A4D9A60" w14:textId="7C7F2081" w:rsidR="00302C7B" w:rsidRPr="009261EF" w:rsidRDefault="003A5FDF"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3A5FDF">
        <w:rPr>
          <w:rFonts w:ascii="Times New Roman" w:eastAsia="Times New Roman" w:hAnsi="Times New Roman" w:cs="Times New Roman"/>
          <w:kern w:val="0"/>
          <w14:ligatures w14:val="none"/>
        </w:rPr>
        <w:t>These keywords not only exhibited sharp peaks but also aligned with real-world seasonal and societal events. Density plots and box plots were used to assess their distribution and outlier behavior, helping guide feature selection for modeling.</w:t>
      </w:r>
    </w:p>
    <w:p w14:paraId="106CB32D" w14:textId="77777777" w:rsidR="00DE1C4E" w:rsidRPr="009261EF" w:rsidRDefault="00DE1C4E" w:rsidP="00302C7B">
      <w:pPr>
        <w:pStyle w:val="Heading1"/>
        <w:rPr>
          <w:rFonts w:ascii="Times New Roman" w:hAnsi="Times New Roman" w:cs="Times New Roman"/>
        </w:rPr>
      </w:pPr>
      <w:r w:rsidRPr="009261EF">
        <w:rPr>
          <w:rFonts w:ascii="Times New Roman" w:hAnsi="Times New Roman" w:cs="Times New Roman"/>
        </w:rPr>
        <w:t>4. Linear Regression Modeling – Part I</w:t>
      </w:r>
    </w:p>
    <w:p w14:paraId="3383B8D5" w14:textId="2E8423B2" w:rsidR="006C5F08" w:rsidRPr="009261EF" w:rsidRDefault="00DE1C4E" w:rsidP="00410534">
      <w:pPr>
        <w:pStyle w:val="Heading2"/>
        <w:rPr>
          <w:rFonts w:ascii="Times New Roman" w:hAnsi="Times New Roman" w:cs="Times New Roman"/>
        </w:rPr>
      </w:pPr>
      <w:r w:rsidRPr="009261EF">
        <w:rPr>
          <w:rFonts w:ascii="Times New Roman" w:hAnsi="Times New Roman" w:cs="Times New Roman"/>
        </w:rPr>
        <w:t>4.1 Modeling Pipeline &amp; Feature Handling</w:t>
      </w:r>
    </w:p>
    <w:p w14:paraId="0FC1DC81" w14:textId="5B42FA28" w:rsidR="00DE1C4E" w:rsidRDefault="00DE1C4E"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We began our predictive modeling with multivariate linear regression as a baseline. Before modeling, we performed several data preparation steps:</w:t>
      </w:r>
    </w:p>
    <w:p w14:paraId="01860C06" w14:textId="77777777" w:rsidR="008318DD" w:rsidRPr="00DE1C4E" w:rsidRDefault="008318DD" w:rsidP="00260A4B">
      <w:pPr>
        <w:spacing w:before="100" w:beforeAutospacing="1" w:after="100" w:afterAutospacing="1" w:line="240" w:lineRule="auto"/>
        <w:ind w:firstLine="360"/>
        <w:contextualSpacing/>
        <w:rPr>
          <w:rFonts w:ascii="Times New Roman" w:eastAsia="Times New Roman" w:hAnsi="Times New Roman" w:cs="Times New Roman" w:hint="eastAsia"/>
          <w:kern w:val="0"/>
          <w14:ligatures w14:val="none"/>
        </w:rPr>
      </w:pPr>
    </w:p>
    <w:p w14:paraId="1B350BCB" w14:textId="77777777" w:rsidR="00DE1C4E" w:rsidRPr="00DE1C4E" w:rsidRDefault="00DE1C4E" w:rsidP="00260A4B">
      <w:pPr>
        <w:numPr>
          <w:ilvl w:val="0"/>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b/>
          <w:bCs/>
          <w:kern w:val="0"/>
          <w14:ligatures w14:val="none"/>
        </w:rPr>
        <w:t>Target Variable</w:t>
      </w:r>
      <w:r w:rsidRPr="00DE1C4E">
        <w:rPr>
          <w:rFonts w:ascii="Times New Roman" w:eastAsia="Times New Roman" w:hAnsi="Times New Roman" w:cs="Times New Roman"/>
          <w:kern w:val="0"/>
          <w14:ligatures w14:val="none"/>
        </w:rPr>
        <w:t>: The outcome Combined_Value represents aggregated depression/anxiety search intensity at the state-month level.</w:t>
      </w:r>
    </w:p>
    <w:p w14:paraId="5D1236CC" w14:textId="77777777" w:rsidR="00DE1C4E" w:rsidRPr="00DE1C4E" w:rsidRDefault="00DE1C4E" w:rsidP="00260A4B">
      <w:pPr>
        <w:numPr>
          <w:ilvl w:val="0"/>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b/>
          <w:bCs/>
          <w:kern w:val="0"/>
          <w14:ligatures w14:val="none"/>
        </w:rPr>
        <w:t>Feature Set</w:t>
      </w:r>
      <w:r w:rsidRPr="00DE1C4E">
        <w:rPr>
          <w:rFonts w:ascii="Times New Roman" w:eastAsia="Times New Roman" w:hAnsi="Times New Roman" w:cs="Times New Roman"/>
          <w:kern w:val="0"/>
          <w14:ligatures w14:val="none"/>
        </w:rPr>
        <w:t>: Predictors included Year, Month, state dummies, Indicated (Depression/Anxiety), and derived temporal features like Quarter.</w:t>
      </w:r>
    </w:p>
    <w:p w14:paraId="1ECD17F6" w14:textId="77777777" w:rsidR="00DE1C4E" w:rsidRPr="00DE1C4E" w:rsidRDefault="00DE1C4E" w:rsidP="00260A4B">
      <w:pPr>
        <w:numPr>
          <w:ilvl w:val="0"/>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b/>
          <w:bCs/>
          <w:kern w:val="0"/>
          <w14:ligatures w14:val="none"/>
        </w:rPr>
        <w:t>Preprocessing</w:t>
      </w:r>
      <w:r w:rsidRPr="00DE1C4E">
        <w:rPr>
          <w:rFonts w:ascii="Times New Roman" w:eastAsia="Times New Roman" w:hAnsi="Times New Roman" w:cs="Times New Roman"/>
          <w:kern w:val="0"/>
          <w14:ligatures w14:val="none"/>
        </w:rPr>
        <w:t>:</w:t>
      </w:r>
    </w:p>
    <w:p w14:paraId="3D1D08C4" w14:textId="77777777" w:rsidR="00DE1C4E" w:rsidRPr="00DE1C4E" w:rsidRDefault="00DE1C4E" w:rsidP="00260A4B">
      <w:pPr>
        <w:numPr>
          <w:ilvl w:val="1"/>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One-hot encoding was applied to categorical features such as State and Indicated.</w:t>
      </w:r>
    </w:p>
    <w:p w14:paraId="1DE61D39" w14:textId="77777777" w:rsidR="00DE1C4E" w:rsidRPr="00DE1C4E" w:rsidRDefault="00DE1C4E" w:rsidP="00260A4B">
      <w:pPr>
        <w:numPr>
          <w:ilvl w:val="1"/>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Temporal features were normalized using StandardScaler.</w:t>
      </w:r>
    </w:p>
    <w:p w14:paraId="1C178517" w14:textId="6E54335B" w:rsidR="00DE1C4E" w:rsidRPr="00DE1C4E" w:rsidRDefault="00DE1C4E" w:rsidP="00260A4B">
      <w:pPr>
        <w:numPr>
          <w:ilvl w:val="1"/>
          <w:numId w:val="1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Multicollinearity was evaluated via VIF (Variance Inflation Factor) and handled via feature selection when needed.</w:t>
      </w:r>
    </w:p>
    <w:p w14:paraId="01D4055D" w14:textId="77777777" w:rsidR="00B8094D" w:rsidRDefault="00B8094D" w:rsidP="00410534">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p>
    <w:p w14:paraId="77128827" w14:textId="73AAFDB5" w:rsidR="00302C7B" w:rsidRPr="009261EF" w:rsidRDefault="00DE1C4E" w:rsidP="00410534">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 xml:space="preserve">This setup allowed us to benchmark basic linear performance before moving into more complex modeling (e.g., </w:t>
      </w:r>
      <w:proofErr w:type="spellStart"/>
      <w:r w:rsidRPr="00DE1C4E">
        <w:rPr>
          <w:rFonts w:ascii="Times New Roman" w:eastAsia="Times New Roman" w:hAnsi="Times New Roman" w:cs="Times New Roman"/>
          <w:kern w:val="0"/>
          <w14:ligatures w14:val="none"/>
        </w:rPr>
        <w:t>XGBoost</w:t>
      </w:r>
      <w:proofErr w:type="spellEnd"/>
      <w:r w:rsidRPr="00DE1C4E">
        <w:rPr>
          <w:rFonts w:ascii="Times New Roman" w:eastAsia="Times New Roman" w:hAnsi="Times New Roman" w:cs="Times New Roman"/>
          <w:kern w:val="0"/>
          <w14:ligatures w14:val="none"/>
        </w:rPr>
        <w:t>).</w:t>
      </w:r>
      <w:r w:rsidRPr="009261EF">
        <w:rPr>
          <w:rFonts w:ascii="Times New Roman" w:eastAsia="Times New Roman" w:hAnsi="Times New Roman" w:cs="Times New Roman"/>
          <w:kern w:val="0"/>
          <w14:ligatures w14:val="none"/>
        </w:rPr>
        <w:t xml:space="preserve"> </w:t>
      </w:r>
    </w:p>
    <w:p w14:paraId="535E1470" w14:textId="2F4DE0AA" w:rsidR="006C5F08" w:rsidRPr="009261EF" w:rsidRDefault="00DE1C4E" w:rsidP="00410534">
      <w:pPr>
        <w:pStyle w:val="Heading2"/>
        <w:rPr>
          <w:rFonts w:ascii="Times New Roman" w:hAnsi="Times New Roman" w:cs="Times New Roman"/>
        </w:rPr>
      </w:pPr>
      <w:r w:rsidRPr="009261EF">
        <w:rPr>
          <w:rFonts w:ascii="Times New Roman" w:hAnsi="Times New Roman" w:cs="Times New Roman"/>
        </w:rPr>
        <w:lastRenderedPageBreak/>
        <w:t xml:space="preserve">4.2 Depression vs Anxiety </w:t>
      </w:r>
      <w:proofErr w:type="spellStart"/>
      <w:r w:rsidRPr="009261EF">
        <w:rPr>
          <w:rFonts w:ascii="Times New Roman" w:hAnsi="Times New Roman" w:cs="Times New Roman"/>
        </w:rPr>
        <w:t>Submodels</w:t>
      </w:r>
      <w:proofErr w:type="spellEnd"/>
    </w:p>
    <w:p w14:paraId="65D08C07" w14:textId="77777777" w:rsidR="00515484" w:rsidRDefault="00DE1C4E"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 xml:space="preserve">To better understand condition-specific drivers, we split the dataset into two subsets: one containing depression-related rows, and another for anxiety. </w:t>
      </w:r>
    </w:p>
    <w:p w14:paraId="5E448501" w14:textId="77777777" w:rsidR="001557C9" w:rsidRDefault="001557C9" w:rsidP="00260A4B">
      <w:pPr>
        <w:spacing w:before="100" w:beforeAutospacing="1" w:after="100" w:afterAutospacing="1" w:line="240" w:lineRule="auto"/>
        <w:ind w:firstLine="360"/>
        <w:contextualSpacing/>
        <w:rPr>
          <w:rFonts w:ascii="Times New Roman" w:eastAsia="Times New Roman" w:hAnsi="Times New Roman" w:cs="Times New Roman" w:hint="eastAsia"/>
          <w:kern w:val="0"/>
          <w14:ligatures w14:val="none"/>
        </w:rPr>
      </w:pPr>
    </w:p>
    <w:p w14:paraId="4C3A23A3" w14:textId="0C98D4D1" w:rsidR="00515484" w:rsidRPr="00DE1C4E" w:rsidRDefault="00DE1C4E" w:rsidP="00515484">
      <w:pPr>
        <w:spacing w:before="100" w:beforeAutospacing="1" w:after="100" w:afterAutospacing="1" w:line="240" w:lineRule="auto"/>
        <w:ind w:firstLine="360"/>
        <w:contextualSpacing/>
        <w:rPr>
          <w:rFonts w:ascii="Times New Roman" w:eastAsia="Times New Roman" w:hAnsi="Times New Roman" w:cs="Times New Roman" w:hint="eastAsia"/>
          <w:kern w:val="0"/>
          <w14:ligatures w14:val="none"/>
        </w:rPr>
      </w:pPr>
      <w:r w:rsidRPr="00DE1C4E">
        <w:rPr>
          <w:rFonts w:ascii="Times New Roman" w:eastAsia="Times New Roman" w:hAnsi="Times New Roman" w:cs="Times New Roman"/>
          <w:kern w:val="0"/>
          <w14:ligatures w14:val="none"/>
        </w:rPr>
        <w:t>For each:</w:t>
      </w:r>
    </w:p>
    <w:p w14:paraId="0EE5F513" w14:textId="77777777" w:rsidR="00DE1C4E" w:rsidRPr="00DE1C4E" w:rsidRDefault="00DE1C4E" w:rsidP="00260A4B">
      <w:pPr>
        <w:numPr>
          <w:ilvl w:val="0"/>
          <w:numId w:val="1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 xml:space="preserve">We built independent OLS (Ordinary Least Squares) models using </w:t>
      </w:r>
      <w:proofErr w:type="spellStart"/>
      <w:r w:rsidRPr="00DE1C4E">
        <w:rPr>
          <w:rFonts w:ascii="Times New Roman" w:eastAsia="Times New Roman" w:hAnsi="Times New Roman" w:cs="Times New Roman"/>
          <w:kern w:val="0"/>
          <w14:ligatures w14:val="none"/>
        </w:rPr>
        <w:t>statsmodels</w:t>
      </w:r>
      <w:proofErr w:type="spellEnd"/>
      <w:r w:rsidRPr="00DE1C4E">
        <w:rPr>
          <w:rFonts w:ascii="Times New Roman" w:eastAsia="Times New Roman" w:hAnsi="Times New Roman" w:cs="Times New Roman"/>
          <w:kern w:val="0"/>
          <w14:ligatures w14:val="none"/>
        </w:rPr>
        <w:t>.</w:t>
      </w:r>
    </w:p>
    <w:p w14:paraId="26F7927A" w14:textId="77777777" w:rsidR="00DE1C4E" w:rsidRPr="00DE1C4E" w:rsidRDefault="00DE1C4E" w:rsidP="00260A4B">
      <w:pPr>
        <w:numPr>
          <w:ilvl w:val="0"/>
          <w:numId w:val="1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Key predictors included state-level dummies, month, and year.</w:t>
      </w:r>
    </w:p>
    <w:p w14:paraId="5CA64B99" w14:textId="642EB1AB" w:rsidR="00DE1C4E" w:rsidRPr="00DE1C4E" w:rsidRDefault="00DE1C4E" w:rsidP="00260A4B">
      <w:pPr>
        <w:numPr>
          <w:ilvl w:val="0"/>
          <w:numId w:val="1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Depression models showed lower variance and fewer significant predictors, whereas anxiety models demonstrated stronger seasonal and regional trends.</w:t>
      </w:r>
    </w:p>
    <w:p w14:paraId="36C19067" w14:textId="77777777" w:rsidR="001557C9" w:rsidRDefault="001557C9"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4417CEC4" w14:textId="05AF7253" w:rsidR="00302C7B" w:rsidRPr="00DE1C4E" w:rsidRDefault="00DE1C4E"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The coefficient tables helped reveal which states or months contributed most significantly to the demand variation per condition.</w:t>
      </w:r>
    </w:p>
    <w:p w14:paraId="0DC340A9" w14:textId="1B4C728A" w:rsidR="006C5F08" w:rsidRPr="009261EF" w:rsidRDefault="00DE1C4E" w:rsidP="00410534">
      <w:pPr>
        <w:pStyle w:val="Heading2"/>
        <w:rPr>
          <w:rFonts w:ascii="Times New Roman" w:hAnsi="Times New Roman" w:cs="Times New Roman"/>
        </w:rPr>
      </w:pPr>
      <w:r w:rsidRPr="009261EF">
        <w:rPr>
          <w:rFonts w:ascii="Times New Roman" w:hAnsi="Times New Roman" w:cs="Times New Roman"/>
        </w:rPr>
        <w:t xml:space="preserve">4.3 Regional </w:t>
      </w:r>
      <w:proofErr w:type="spellStart"/>
      <w:r w:rsidRPr="009261EF">
        <w:rPr>
          <w:rFonts w:ascii="Times New Roman" w:hAnsi="Times New Roman" w:cs="Times New Roman"/>
        </w:rPr>
        <w:t>Submodel</w:t>
      </w:r>
      <w:proofErr w:type="spellEnd"/>
      <w:r w:rsidRPr="009261EF">
        <w:rPr>
          <w:rFonts w:ascii="Times New Roman" w:hAnsi="Times New Roman" w:cs="Times New Roman"/>
        </w:rPr>
        <w:t xml:space="preserve"> Decomposition</w:t>
      </w:r>
    </w:p>
    <w:p w14:paraId="07D1CF67" w14:textId="790D4955" w:rsidR="00DE1C4E" w:rsidRDefault="00DE1C4E"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 xml:space="preserve">To investigate spatial variability, we created </w:t>
      </w:r>
      <w:proofErr w:type="spellStart"/>
      <w:r w:rsidRPr="00DE1C4E">
        <w:rPr>
          <w:rFonts w:ascii="Times New Roman" w:eastAsia="Times New Roman" w:hAnsi="Times New Roman" w:cs="Times New Roman"/>
          <w:kern w:val="0"/>
          <w14:ligatures w14:val="none"/>
        </w:rPr>
        <w:t>submodels</w:t>
      </w:r>
      <w:proofErr w:type="spellEnd"/>
      <w:r w:rsidRPr="00DE1C4E">
        <w:rPr>
          <w:rFonts w:ascii="Times New Roman" w:eastAsia="Times New Roman" w:hAnsi="Times New Roman" w:cs="Times New Roman"/>
          <w:kern w:val="0"/>
          <w14:ligatures w14:val="none"/>
        </w:rPr>
        <w:t xml:space="preserve"> for each U.S. Census region (Northeast, Midwest, South, West). Each </w:t>
      </w:r>
      <w:proofErr w:type="spellStart"/>
      <w:r w:rsidRPr="00DE1C4E">
        <w:rPr>
          <w:rFonts w:ascii="Times New Roman" w:eastAsia="Times New Roman" w:hAnsi="Times New Roman" w:cs="Times New Roman"/>
          <w:kern w:val="0"/>
          <w14:ligatures w14:val="none"/>
        </w:rPr>
        <w:t>submodel</w:t>
      </w:r>
      <w:proofErr w:type="spellEnd"/>
      <w:r w:rsidRPr="00DE1C4E">
        <w:rPr>
          <w:rFonts w:ascii="Times New Roman" w:eastAsia="Times New Roman" w:hAnsi="Times New Roman" w:cs="Times New Roman"/>
          <w:kern w:val="0"/>
          <w14:ligatures w14:val="none"/>
        </w:rPr>
        <w:t xml:space="preserve"> used the same regression setup but filtered the data by region.</w:t>
      </w:r>
    </w:p>
    <w:p w14:paraId="1679EA5D" w14:textId="77777777" w:rsidR="0007096E" w:rsidRPr="00DE1C4E" w:rsidRDefault="0007096E" w:rsidP="00260A4B">
      <w:pPr>
        <w:spacing w:before="100" w:beforeAutospacing="1" w:after="100" w:afterAutospacing="1" w:line="240" w:lineRule="auto"/>
        <w:ind w:firstLine="360"/>
        <w:contextualSpacing/>
        <w:rPr>
          <w:rFonts w:ascii="Times New Roman" w:eastAsia="Times New Roman" w:hAnsi="Times New Roman" w:cs="Times New Roman" w:hint="eastAsia"/>
          <w:kern w:val="0"/>
          <w14:ligatures w14:val="none"/>
        </w:rPr>
      </w:pPr>
    </w:p>
    <w:p w14:paraId="170E5094" w14:textId="77777777" w:rsidR="00DE1C4E" w:rsidRPr="00DE1C4E" w:rsidRDefault="00DE1C4E" w:rsidP="00260A4B">
      <w:pPr>
        <w:numPr>
          <w:ilvl w:val="0"/>
          <w:numId w:val="1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Southern states had larger coefficients, indicating stronger fluctuation in demand.</w:t>
      </w:r>
    </w:p>
    <w:p w14:paraId="1B35ED0C" w14:textId="77777777" w:rsidR="00DE1C4E" w:rsidRPr="00DE1C4E" w:rsidRDefault="00DE1C4E" w:rsidP="00260A4B">
      <w:pPr>
        <w:numPr>
          <w:ilvl w:val="0"/>
          <w:numId w:val="1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Western region models had more volatility in both predictors and residuals.</w:t>
      </w:r>
    </w:p>
    <w:p w14:paraId="1A2492AE" w14:textId="055E2139" w:rsidR="00DE1C4E" w:rsidRPr="00DE1C4E" w:rsidRDefault="00DE1C4E" w:rsidP="00260A4B">
      <w:pPr>
        <w:numPr>
          <w:ilvl w:val="0"/>
          <w:numId w:val="1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Midwestern states exhibited weaker trends overall, suggesting either lower signal or more uniform demand.</w:t>
      </w:r>
    </w:p>
    <w:p w14:paraId="266DC1A2" w14:textId="77777777" w:rsidR="0007096E" w:rsidRDefault="0007096E"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27B8A832" w14:textId="5E20ABDA" w:rsidR="003A5FDF" w:rsidRPr="009261EF" w:rsidRDefault="00DE1C4E"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DE1C4E">
        <w:rPr>
          <w:rFonts w:ascii="Times New Roman" w:eastAsia="Times New Roman" w:hAnsi="Times New Roman" w:cs="Times New Roman"/>
          <w:kern w:val="0"/>
          <w14:ligatures w14:val="none"/>
        </w:rPr>
        <w:t>This decomposition was critical to verify whether regional disparities were persistent across time and conditions.</w:t>
      </w:r>
    </w:p>
    <w:p w14:paraId="656EF532" w14:textId="48D6CC08" w:rsidR="00DE1C4E" w:rsidRPr="00DE1C4E" w:rsidRDefault="00DE1C4E" w:rsidP="00410534">
      <w:pPr>
        <w:pStyle w:val="Heading2"/>
        <w:rPr>
          <w:rFonts w:ascii="Times New Roman" w:hAnsi="Times New Roman" w:cs="Times New Roman"/>
        </w:rPr>
      </w:pPr>
      <w:r w:rsidRPr="009261EF">
        <w:rPr>
          <w:rFonts w:ascii="Times New Roman" w:hAnsi="Times New Roman" w:cs="Times New Roman"/>
        </w:rPr>
        <w:t>4.4 Evaluation &amp; Findings</w:t>
      </w:r>
    </w:p>
    <w:p w14:paraId="6CC17BC4" w14:textId="77777777" w:rsidR="00DE1C4E" w:rsidRPr="00DE1C4E" w:rsidRDefault="00DE1C4E" w:rsidP="00260A4B">
      <w:p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Model performance was assessed using traditional metrics:</w:t>
      </w:r>
    </w:p>
    <w:p w14:paraId="55B61107" w14:textId="77777777" w:rsidR="00DE1C4E" w:rsidRPr="00DE1C4E" w:rsidRDefault="00DE1C4E" w:rsidP="00260A4B">
      <w:pPr>
        <w:numPr>
          <w:ilvl w:val="0"/>
          <w:numId w:val="15"/>
        </w:num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b/>
          <w:bCs/>
        </w:rPr>
        <w:t>RMSE</w:t>
      </w:r>
      <w:r w:rsidRPr="00DE1C4E">
        <w:rPr>
          <w:rFonts w:ascii="Times New Roman" w:hAnsi="Times New Roman" w:cs="Times New Roman"/>
        </w:rPr>
        <w:t xml:space="preserve"> values ranged between 7.9 and 9.8 depending on subset</w:t>
      </w:r>
    </w:p>
    <w:p w14:paraId="44B818ED" w14:textId="77777777" w:rsidR="00DE1C4E" w:rsidRPr="00DE1C4E" w:rsidRDefault="00DE1C4E" w:rsidP="00260A4B">
      <w:pPr>
        <w:numPr>
          <w:ilvl w:val="0"/>
          <w:numId w:val="15"/>
        </w:num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b/>
          <w:bCs/>
        </w:rPr>
        <w:t>R²</w:t>
      </w:r>
      <w:r w:rsidRPr="00DE1C4E">
        <w:rPr>
          <w:rFonts w:ascii="Times New Roman" w:hAnsi="Times New Roman" w:cs="Times New Roman"/>
        </w:rPr>
        <w:t xml:space="preserve"> values were modest (~0.32–0.49), indicating partial explanatory power</w:t>
      </w:r>
    </w:p>
    <w:p w14:paraId="65A11EB4" w14:textId="77777777" w:rsidR="00DE1C4E" w:rsidRPr="00DE1C4E" w:rsidRDefault="00DE1C4E" w:rsidP="00260A4B">
      <w:pPr>
        <w:spacing w:before="100" w:beforeAutospacing="1" w:after="100" w:afterAutospacing="1" w:line="240" w:lineRule="auto"/>
        <w:contextualSpacing/>
        <w:rPr>
          <w:rFonts w:ascii="Times New Roman" w:hAnsi="Times New Roman" w:cs="Times New Roman"/>
        </w:rPr>
      </w:pPr>
    </w:p>
    <w:p w14:paraId="7123BABA" w14:textId="77777777" w:rsidR="00DE1C4E" w:rsidRPr="00DE1C4E" w:rsidRDefault="00DE1C4E" w:rsidP="00260A4B">
      <w:p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Key takeaways:</w:t>
      </w:r>
    </w:p>
    <w:p w14:paraId="02BF5B86" w14:textId="77777777" w:rsidR="00DE1C4E" w:rsidRPr="00DE1C4E" w:rsidRDefault="00DE1C4E" w:rsidP="00260A4B">
      <w:pPr>
        <w:numPr>
          <w:ilvl w:val="0"/>
          <w:numId w:val="16"/>
        </w:num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Linear models were able to capture general trends and seasonality, especially in anxiety-related cases.</w:t>
      </w:r>
    </w:p>
    <w:p w14:paraId="0226D104" w14:textId="77777777" w:rsidR="00DE1C4E" w:rsidRPr="00DE1C4E" w:rsidRDefault="00DE1C4E" w:rsidP="00260A4B">
      <w:pPr>
        <w:numPr>
          <w:ilvl w:val="0"/>
          <w:numId w:val="16"/>
        </w:num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 xml:space="preserve">Depression </w:t>
      </w:r>
      <w:proofErr w:type="spellStart"/>
      <w:r w:rsidRPr="00DE1C4E">
        <w:rPr>
          <w:rFonts w:ascii="Times New Roman" w:hAnsi="Times New Roman" w:cs="Times New Roman"/>
        </w:rPr>
        <w:t>submodels</w:t>
      </w:r>
      <w:proofErr w:type="spellEnd"/>
      <w:r w:rsidRPr="00DE1C4E">
        <w:rPr>
          <w:rFonts w:ascii="Times New Roman" w:hAnsi="Times New Roman" w:cs="Times New Roman"/>
        </w:rPr>
        <w:t xml:space="preserve"> had lower explanatory strength, possibly due to greater noise or subtler signals.</w:t>
      </w:r>
    </w:p>
    <w:p w14:paraId="262D35D0" w14:textId="77777777" w:rsidR="00DE1C4E" w:rsidRPr="00DE1C4E" w:rsidRDefault="00DE1C4E" w:rsidP="00260A4B">
      <w:pPr>
        <w:numPr>
          <w:ilvl w:val="0"/>
          <w:numId w:val="16"/>
        </w:num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Regional models exposed meaningful differences, justifying more granular policy or clinical interventions in certain states.</w:t>
      </w:r>
    </w:p>
    <w:p w14:paraId="2F762F3F" w14:textId="77777777" w:rsidR="00DE1C4E" w:rsidRPr="00DE1C4E" w:rsidRDefault="00DE1C4E" w:rsidP="00260A4B">
      <w:pPr>
        <w:spacing w:before="100" w:beforeAutospacing="1" w:after="100" w:afterAutospacing="1" w:line="240" w:lineRule="auto"/>
        <w:contextualSpacing/>
        <w:rPr>
          <w:rFonts w:ascii="Times New Roman" w:hAnsi="Times New Roman" w:cs="Times New Roman"/>
        </w:rPr>
      </w:pPr>
    </w:p>
    <w:p w14:paraId="47B5166A" w14:textId="0B3356B8" w:rsidR="00DE1C4E" w:rsidRPr="009261EF" w:rsidRDefault="00DE1C4E" w:rsidP="00260A4B">
      <w:pPr>
        <w:spacing w:before="100" w:beforeAutospacing="1" w:after="100" w:afterAutospacing="1" w:line="240" w:lineRule="auto"/>
        <w:contextualSpacing/>
        <w:rPr>
          <w:rFonts w:ascii="Times New Roman" w:hAnsi="Times New Roman" w:cs="Times New Roman"/>
        </w:rPr>
      </w:pPr>
      <w:r w:rsidRPr="00DE1C4E">
        <w:rPr>
          <w:rFonts w:ascii="Times New Roman" w:hAnsi="Times New Roman" w:cs="Times New Roman"/>
        </w:rPr>
        <w:t xml:space="preserve">These findings laid the groundwork for the subsequent use of non-linear models like </w:t>
      </w:r>
      <w:proofErr w:type="spellStart"/>
      <w:r w:rsidRPr="00DE1C4E">
        <w:rPr>
          <w:rFonts w:ascii="Times New Roman" w:hAnsi="Times New Roman" w:cs="Times New Roman"/>
        </w:rPr>
        <w:t>XGBoost</w:t>
      </w:r>
      <w:proofErr w:type="spellEnd"/>
      <w:r w:rsidRPr="00DE1C4E">
        <w:rPr>
          <w:rFonts w:ascii="Times New Roman" w:hAnsi="Times New Roman" w:cs="Times New Roman"/>
        </w:rPr>
        <w:t>.</w:t>
      </w:r>
    </w:p>
    <w:p w14:paraId="271C5BD4" w14:textId="77777777" w:rsidR="0076144D" w:rsidRPr="009261EF" w:rsidRDefault="0076144D" w:rsidP="00302C7B">
      <w:pPr>
        <w:pStyle w:val="Heading1"/>
        <w:rPr>
          <w:rFonts w:ascii="Times New Roman" w:hAnsi="Times New Roman" w:cs="Times New Roman"/>
        </w:rPr>
      </w:pPr>
      <w:r w:rsidRPr="009261EF">
        <w:rPr>
          <w:rFonts w:ascii="Times New Roman" w:hAnsi="Times New Roman" w:cs="Times New Roman"/>
        </w:rPr>
        <w:lastRenderedPageBreak/>
        <w:t xml:space="preserve">5. </w:t>
      </w:r>
      <w:proofErr w:type="spellStart"/>
      <w:r w:rsidRPr="009261EF">
        <w:rPr>
          <w:rFonts w:ascii="Times New Roman" w:hAnsi="Times New Roman" w:cs="Times New Roman"/>
        </w:rPr>
        <w:t>XGBoost</w:t>
      </w:r>
      <w:proofErr w:type="spellEnd"/>
      <w:r w:rsidRPr="009261EF">
        <w:rPr>
          <w:rFonts w:ascii="Times New Roman" w:hAnsi="Times New Roman" w:cs="Times New Roman"/>
        </w:rPr>
        <w:t xml:space="preserve"> Regression Modeling – Part II</w:t>
      </w:r>
    </w:p>
    <w:p w14:paraId="1999FCCD" w14:textId="195B67A3" w:rsidR="0076144D" w:rsidRPr="009261EF" w:rsidRDefault="0076144D" w:rsidP="00410534">
      <w:pPr>
        <w:pStyle w:val="Heading2"/>
        <w:rPr>
          <w:rFonts w:ascii="Times New Roman" w:hAnsi="Times New Roman" w:cs="Times New Roman"/>
        </w:rPr>
      </w:pPr>
      <w:r w:rsidRPr="009261EF">
        <w:rPr>
          <w:rFonts w:ascii="Times New Roman" w:hAnsi="Times New Roman" w:cs="Times New Roman"/>
        </w:rPr>
        <w:t>5.1 Data Preparation &amp; Temporal Split</w:t>
      </w:r>
    </w:p>
    <w:p w14:paraId="50B13B07" w14:textId="77777777" w:rsidR="00097916" w:rsidRPr="009261EF" w:rsidRDefault="00097916" w:rsidP="00097916">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438413F9" w14:textId="4B929028" w:rsidR="0076144D" w:rsidRPr="0076144D" w:rsidRDefault="0076144D" w:rsidP="00097916">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We reused the cleaned dataset created during the linear regression phase. To preserve time structure and prevent leakage, we applied a time-based train/test split:</w:t>
      </w:r>
    </w:p>
    <w:p w14:paraId="3CFF0695" w14:textId="77777777" w:rsidR="0076144D" w:rsidRPr="0076144D" w:rsidRDefault="0076144D" w:rsidP="00260A4B">
      <w:pPr>
        <w:numPr>
          <w:ilvl w:val="0"/>
          <w:numId w:val="17"/>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Train Set</w:t>
      </w:r>
      <w:r w:rsidRPr="0076144D">
        <w:rPr>
          <w:rFonts w:ascii="Times New Roman" w:eastAsia="Times New Roman" w:hAnsi="Times New Roman" w:cs="Times New Roman"/>
          <w:kern w:val="0"/>
          <w14:ligatures w14:val="none"/>
        </w:rPr>
        <w:t>: First 80% of rows (chronologically sorted by Month_Year)</w:t>
      </w:r>
    </w:p>
    <w:p w14:paraId="1EAC54C7" w14:textId="77777777" w:rsidR="0076144D" w:rsidRPr="0076144D" w:rsidRDefault="0076144D" w:rsidP="00260A4B">
      <w:pPr>
        <w:numPr>
          <w:ilvl w:val="0"/>
          <w:numId w:val="17"/>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Test Set</w:t>
      </w:r>
      <w:r w:rsidRPr="0076144D">
        <w:rPr>
          <w:rFonts w:ascii="Times New Roman" w:eastAsia="Times New Roman" w:hAnsi="Times New Roman" w:cs="Times New Roman"/>
          <w:kern w:val="0"/>
          <w14:ligatures w14:val="none"/>
        </w:rPr>
        <w:t>: Last 20% of rows</w:t>
      </w:r>
    </w:p>
    <w:p w14:paraId="46AF2517" w14:textId="2FF88E9D" w:rsidR="0076144D" w:rsidRPr="0076144D" w:rsidRDefault="0076144D" w:rsidP="00260A4B">
      <w:pPr>
        <w:numPr>
          <w:ilvl w:val="0"/>
          <w:numId w:val="17"/>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Target Variable</w:t>
      </w:r>
      <w:r w:rsidRPr="0076144D">
        <w:rPr>
          <w:rFonts w:ascii="Times New Roman" w:eastAsia="Times New Roman" w:hAnsi="Times New Roman" w:cs="Times New Roman"/>
          <w:kern w:val="0"/>
          <w14:ligatures w14:val="none"/>
        </w:rPr>
        <w:t>: Either raw Combined_Value or log-transformed log1p(Combined_Value) depending on model sensitivity</w:t>
      </w:r>
    </w:p>
    <w:p w14:paraId="40DDBFF1" w14:textId="77777777" w:rsidR="00FA3F17" w:rsidRDefault="00FA3F17"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174CFE0D" w14:textId="03ADE2AD" w:rsidR="00302C7B" w:rsidRPr="009261EF" w:rsidRDefault="0076144D"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The feature set included keyword-derived trend columns (normalized), as well as derived temporal fields such as year and month. Categorical columns like State and Indicated were excluded to simplify modeling and reduce feature sparsity.</w:t>
      </w:r>
    </w:p>
    <w:p w14:paraId="335C3A7F" w14:textId="09E2B6DA" w:rsidR="0076144D" w:rsidRPr="009261EF" w:rsidRDefault="0076144D" w:rsidP="00410534">
      <w:pPr>
        <w:pStyle w:val="Heading2"/>
        <w:rPr>
          <w:rFonts w:ascii="Times New Roman" w:hAnsi="Times New Roman" w:cs="Times New Roman"/>
        </w:rPr>
      </w:pPr>
      <w:r w:rsidRPr="009261EF">
        <w:rPr>
          <w:rFonts w:ascii="Times New Roman" w:hAnsi="Times New Roman" w:cs="Times New Roman"/>
        </w:rPr>
        <w:t>5.2 Depression Model</w:t>
      </w:r>
    </w:p>
    <w:p w14:paraId="743CD6C0" w14:textId="77777777" w:rsidR="0076144D" w:rsidRPr="0076144D" w:rsidRDefault="0076144D"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 xml:space="preserve">We first trained an </w:t>
      </w:r>
      <w:proofErr w:type="spellStart"/>
      <w:r w:rsidRPr="0076144D">
        <w:rPr>
          <w:rFonts w:ascii="Times New Roman" w:eastAsia="Times New Roman" w:hAnsi="Times New Roman" w:cs="Times New Roman"/>
          <w:kern w:val="0"/>
          <w14:ligatures w14:val="none"/>
        </w:rPr>
        <w:t>XGBoost</w:t>
      </w:r>
      <w:proofErr w:type="spellEnd"/>
      <w:r w:rsidRPr="0076144D">
        <w:rPr>
          <w:rFonts w:ascii="Times New Roman" w:eastAsia="Times New Roman" w:hAnsi="Times New Roman" w:cs="Times New Roman"/>
          <w:kern w:val="0"/>
          <w14:ligatures w14:val="none"/>
        </w:rPr>
        <w:t xml:space="preserve"> Regressor to predict depression-related search intensity.</w:t>
      </w:r>
    </w:p>
    <w:p w14:paraId="5D0781EE" w14:textId="77777777" w:rsidR="0076144D" w:rsidRPr="0076144D" w:rsidRDefault="0076144D" w:rsidP="00260A4B">
      <w:pPr>
        <w:numPr>
          <w:ilvl w:val="0"/>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Input</w:t>
      </w:r>
      <w:r w:rsidRPr="0076144D">
        <w:rPr>
          <w:rFonts w:ascii="Times New Roman" w:eastAsia="Times New Roman" w:hAnsi="Times New Roman" w:cs="Times New Roman"/>
          <w:kern w:val="0"/>
          <w14:ligatures w14:val="none"/>
        </w:rPr>
        <w:t>: Search trend vectors for depression-related keywords</w:t>
      </w:r>
    </w:p>
    <w:p w14:paraId="04105CCF" w14:textId="77777777" w:rsidR="0076144D" w:rsidRPr="0076144D" w:rsidRDefault="0076144D" w:rsidP="00260A4B">
      <w:pPr>
        <w:numPr>
          <w:ilvl w:val="0"/>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Model Setup</w:t>
      </w:r>
      <w:r w:rsidRPr="0076144D">
        <w:rPr>
          <w:rFonts w:ascii="Times New Roman" w:eastAsia="Times New Roman" w:hAnsi="Times New Roman" w:cs="Times New Roman"/>
          <w:kern w:val="0"/>
          <w14:ligatures w14:val="none"/>
        </w:rPr>
        <w:t>:</w:t>
      </w:r>
    </w:p>
    <w:p w14:paraId="02C52068" w14:textId="77777777" w:rsidR="0076144D" w:rsidRPr="0076144D" w:rsidRDefault="0076144D" w:rsidP="00260A4B">
      <w:pPr>
        <w:numPr>
          <w:ilvl w:val="1"/>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 xml:space="preserve">Objective: </w:t>
      </w:r>
      <w:proofErr w:type="spellStart"/>
      <w:r w:rsidRPr="0076144D">
        <w:rPr>
          <w:rFonts w:ascii="Times New Roman" w:eastAsia="Times New Roman" w:hAnsi="Times New Roman" w:cs="Times New Roman"/>
          <w:kern w:val="0"/>
          <w14:ligatures w14:val="none"/>
        </w:rPr>
        <w:t>reg:squarederror</w:t>
      </w:r>
      <w:proofErr w:type="spellEnd"/>
    </w:p>
    <w:p w14:paraId="5F78F9E4" w14:textId="77777777" w:rsidR="0076144D" w:rsidRPr="0076144D" w:rsidRDefault="0076144D" w:rsidP="00260A4B">
      <w:pPr>
        <w:numPr>
          <w:ilvl w:val="1"/>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Estimators: 300</w:t>
      </w:r>
    </w:p>
    <w:p w14:paraId="3F177DF1" w14:textId="77777777" w:rsidR="0076144D" w:rsidRPr="0076144D" w:rsidRDefault="0076144D" w:rsidP="00260A4B">
      <w:pPr>
        <w:numPr>
          <w:ilvl w:val="1"/>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Learning rate and tree depth were tuned for convergence</w:t>
      </w:r>
    </w:p>
    <w:p w14:paraId="0347566E" w14:textId="77777777" w:rsidR="0076144D" w:rsidRPr="0076144D" w:rsidRDefault="0076144D" w:rsidP="00260A4B">
      <w:pPr>
        <w:numPr>
          <w:ilvl w:val="0"/>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Evaluation</w:t>
      </w:r>
      <w:r w:rsidRPr="0076144D">
        <w:rPr>
          <w:rFonts w:ascii="Times New Roman" w:eastAsia="Times New Roman" w:hAnsi="Times New Roman" w:cs="Times New Roman"/>
          <w:kern w:val="0"/>
          <w14:ligatures w14:val="none"/>
        </w:rPr>
        <w:t>:</w:t>
      </w:r>
    </w:p>
    <w:p w14:paraId="62CB5F33" w14:textId="77777777" w:rsidR="0076144D" w:rsidRPr="0076144D" w:rsidRDefault="0076144D" w:rsidP="00260A4B">
      <w:pPr>
        <w:numPr>
          <w:ilvl w:val="1"/>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RMSE: ~10.5 on test set</w:t>
      </w:r>
    </w:p>
    <w:p w14:paraId="15A6A997" w14:textId="2E97709B" w:rsidR="0076144D" w:rsidRPr="0076144D" w:rsidRDefault="0076144D" w:rsidP="00260A4B">
      <w:pPr>
        <w:numPr>
          <w:ilvl w:val="1"/>
          <w:numId w:val="18"/>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The model captured general seasonality and trend patterns, but underperformed on sudden spikes (e.g., early 2020 COVID onset)</w:t>
      </w:r>
    </w:p>
    <w:p w14:paraId="3819613D" w14:textId="69D2B2B2" w:rsidR="00097916" w:rsidRPr="009261EF" w:rsidRDefault="0076144D" w:rsidP="00410534">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This suggests that while search trend signals reflect depressive patterns, they may lack the granularity or sensitivity to track abrupt public health shocks.</w:t>
      </w:r>
    </w:p>
    <w:p w14:paraId="5E05F823" w14:textId="531E4123" w:rsidR="00097916" w:rsidRPr="009261EF" w:rsidRDefault="0076144D" w:rsidP="00410534">
      <w:pPr>
        <w:pStyle w:val="Heading2"/>
        <w:rPr>
          <w:rFonts w:ascii="Times New Roman" w:hAnsi="Times New Roman" w:cs="Times New Roman"/>
        </w:rPr>
      </w:pPr>
      <w:r w:rsidRPr="009261EF">
        <w:rPr>
          <w:rFonts w:ascii="Times New Roman" w:hAnsi="Times New Roman" w:cs="Times New Roman"/>
        </w:rPr>
        <w:t>5.3 Anxiety Model</w:t>
      </w:r>
    </w:p>
    <w:p w14:paraId="6CC238EC" w14:textId="40B43FF2" w:rsidR="0076144D" w:rsidRPr="0076144D" w:rsidRDefault="0076144D" w:rsidP="00097916">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 xml:space="preserve">A second </w:t>
      </w:r>
      <w:proofErr w:type="spellStart"/>
      <w:r w:rsidRPr="0076144D">
        <w:rPr>
          <w:rFonts w:ascii="Times New Roman" w:eastAsia="Times New Roman" w:hAnsi="Times New Roman" w:cs="Times New Roman"/>
          <w:kern w:val="0"/>
          <w14:ligatures w14:val="none"/>
        </w:rPr>
        <w:t>XGBoost</w:t>
      </w:r>
      <w:proofErr w:type="spellEnd"/>
      <w:r w:rsidRPr="0076144D">
        <w:rPr>
          <w:rFonts w:ascii="Times New Roman" w:eastAsia="Times New Roman" w:hAnsi="Times New Roman" w:cs="Times New Roman"/>
          <w:kern w:val="0"/>
          <w14:ligatures w14:val="none"/>
        </w:rPr>
        <w:t xml:space="preserve"> Regressor was trained on anxiety-specific trends.</w:t>
      </w:r>
    </w:p>
    <w:p w14:paraId="720EAE5E" w14:textId="77777777" w:rsidR="0076144D" w:rsidRPr="0076144D" w:rsidRDefault="0076144D" w:rsidP="00260A4B">
      <w:pPr>
        <w:numPr>
          <w:ilvl w:val="0"/>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Input</w:t>
      </w:r>
      <w:r w:rsidRPr="0076144D">
        <w:rPr>
          <w:rFonts w:ascii="Times New Roman" w:eastAsia="Times New Roman" w:hAnsi="Times New Roman" w:cs="Times New Roman"/>
          <w:kern w:val="0"/>
          <w14:ligatures w14:val="none"/>
        </w:rPr>
        <w:t>: Same structure as above, but filtered for anxiety keywords</w:t>
      </w:r>
    </w:p>
    <w:p w14:paraId="384436EC" w14:textId="77777777" w:rsidR="0076144D" w:rsidRPr="0076144D" w:rsidRDefault="0076144D" w:rsidP="00260A4B">
      <w:pPr>
        <w:numPr>
          <w:ilvl w:val="0"/>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b/>
          <w:bCs/>
          <w:kern w:val="0"/>
          <w14:ligatures w14:val="none"/>
        </w:rPr>
        <w:t>Evaluation</w:t>
      </w:r>
      <w:r w:rsidRPr="0076144D">
        <w:rPr>
          <w:rFonts w:ascii="Times New Roman" w:eastAsia="Times New Roman" w:hAnsi="Times New Roman" w:cs="Times New Roman"/>
          <w:kern w:val="0"/>
          <w14:ligatures w14:val="none"/>
        </w:rPr>
        <w:t>:</w:t>
      </w:r>
    </w:p>
    <w:p w14:paraId="2BFBCF6E" w14:textId="77777777" w:rsidR="0076144D" w:rsidRPr="0076144D" w:rsidRDefault="0076144D" w:rsidP="00260A4B">
      <w:pPr>
        <w:numPr>
          <w:ilvl w:val="1"/>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RMSE: ~9.81</w:t>
      </w:r>
    </w:p>
    <w:p w14:paraId="765184AD" w14:textId="77777777" w:rsidR="0076144D" w:rsidRPr="0076144D" w:rsidRDefault="0076144D" w:rsidP="00260A4B">
      <w:pPr>
        <w:numPr>
          <w:ilvl w:val="1"/>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This model performed slightly better than the depression model, tracking both seasonal spikes and smoother trend transitions more effectively</w:t>
      </w:r>
    </w:p>
    <w:p w14:paraId="4EAA8EEB" w14:textId="6E054264" w:rsidR="0076144D" w:rsidRPr="0076144D" w:rsidRDefault="0076144D" w:rsidP="00260A4B">
      <w:pPr>
        <w:numPr>
          <w:ilvl w:val="1"/>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However, it still showed limitations in predicting sharp, short-term surges</w:t>
      </w:r>
    </w:p>
    <w:p w14:paraId="38A6B2E3" w14:textId="77777777" w:rsidR="00410534" w:rsidRPr="009261EF" w:rsidRDefault="00410534" w:rsidP="00410534">
      <w:pPr>
        <w:spacing w:before="100" w:beforeAutospacing="1" w:after="100" w:afterAutospacing="1" w:line="240" w:lineRule="auto"/>
        <w:contextualSpacing/>
        <w:rPr>
          <w:rFonts w:ascii="Times New Roman" w:eastAsia="Times New Roman" w:hAnsi="Times New Roman" w:cs="Times New Roman"/>
          <w:kern w:val="0"/>
          <w14:ligatures w14:val="none"/>
        </w:rPr>
      </w:pPr>
    </w:p>
    <w:p w14:paraId="0CAD000E" w14:textId="44FF2DCE" w:rsidR="00097916" w:rsidRPr="009261EF" w:rsidRDefault="0076144D" w:rsidP="00410534">
      <w:pPr>
        <w:spacing w:before="100" w:beforeAutospacing="1" w:after="100" w:afterAutospacing="1" w:line="240" w:lineRule="auto"/>
        <w:contextualSpacing/>
        <w:rPr>
          <w:rFonts w:ascii="Times New Roman" w:eastAsia="Times New Roman" w:hAnsi="Times New Roman" w:cs="Times New Roman"/>
          <w:kern w:val="0"/>
          <w14:ligatures w14:val="none"/>
        </w:rPr>
      </w:pPr>
      <w:r w:rsidRPr="0076144D">
        <w:rPr>
          <w:rFonts w:ascii="Times New Roman" w:eastAsia="Times New Roman" w:hAnsi="Times New Roman" w:cs="Times New Roman"/>
          <w:kern w:val="0"/>
          <w14:ligatures w14:val="none"/>
        </w:rPr>
        <w:t>The higher performance may reflect more consistent search behavior in anxiety-related terms, or better alignment with real-world stressors (e.g., exam seasons, holidays, financial stress).</w:t>
      </w:r>
      <w:r w:rsidR="00097916" w:rsidRPr="009261EF">
        <w:rPr>
          <w:rFonts w:ascii="Times New Roman" w:eastAsia="Times New Roman" w:hAnsi="Times New Roman" w:cs="Times New Roman"/>
          <w:kern w:val="0"/>
          <w14:ligatures w14:val="none"/>
        </w:rPr>
        <w:t xml:space="preserve"> </w:t>
      </w:r>
    </w:p>
    <w:p w14:paraId="237B8B7B" w14:textId="77777777" w:rsidR="0076144D" w:rsidRPr="009261EF" w:rsidRDefault="0076144D" w:rsidP="00410534">
      <w:pPr>
        <w:pStyle w:val="Heading2"/>
        <w:rPr>
          <w:rFonts w:ascii="Times New Roman" w:hAnsi="Times New Roman" w:cs="Times New Roman"/>
        </w:rPr>
      </w:pPr>
      <w:r w:rsidRPr="009261EF">
        <w:rPr>
          <w:rFonts w:ascii="Times New Roman" w:hAnsi="Times New Roman" w:cs="Times New Roman"/>
        </w:rPr>
        <w:lastRenderedPageBreak/>
        <w:t xml:space="preserve">5.4 Summary &amp; Comparison of </w:t>
      </w:r>
      <w:proofErr w:type="spellStart"/>
      <w:r w:rsidRPr="009261EF">
        <w:rPr>
          <w:rFonts w:ascii="Times New Roman" w:hAnsi="Times New Roman" w:cs="Times New Roman"/>
        </w:rPr>
        <w:t>XGBoost</w:t>
      </w:r>
      <w:proofErr w:type="spellEnd"/>
      <w:r w:rsidRPr="009261EF">
        <w:rPr>
          <w:rFonts w:ascii="Times New Roman" w:hAnsi="Times New Roman" w:cs="Times New Roman"/>
        </w:rPr>
        <w:t xml:space="preserve"> Models</w:t>
      </w:r>
    </w:p>
    <w:p w14:paraId="1B3B8BDA" w14:textId="77777777" w:rsidR="0076144D" w:rsidRPr="009261EF" w:rsidRDefault="0076144D" w:rsidP="00260A4B">
      <w:pPr>
        <w:spacing w:before="100" w:beforeAutospacing="1" w:after="100" w:afterAutospacing="1" w:line="240" w:lineRule="auto"/>
        <w:contextualSpacing/>
        <w:rPr>
          <w:rFonts w:ascii="Times New Roman" w:hAnsi="Times New Roman" w:cs="Times New Roman"/>
        </w:rPr>
      </w:pPr>
    </w:p>
    <w:tbl>
      <w:tblPr>
        <w:tblStyle w:val="PlainTable5"/>
        <w:tblW w:w="0" w:type="auto"/>
        <w:tblLook w:val="04A0" w:firstRow="1" w:lastRow="0" w:firstColumn="1" w:lastColumn="0" w:noHBand="0" w:noVBand="1"/>
      </w:tblPr>
      <w:tblGrid>
        <w:gridCol w:w="1620"/>
        <w:gridCol w:w="1620"/>
        <w:gridCol w:w="3240"/>
        <w:gridCol w:w="2870"/>
      </w:tblGrid>
      <w:tr w:rsidR="0076144D" w:rsidRPr="009261EF" w14:paraId="081B5E1E" w14:textId="77777777" w:rsidTr="0076144D">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620" w:type="dxa"/>
          </w:tcPr>
          <w:p w14:paraId="4BD76276" w14:textId="00B2137B" w:rsidR="0076144D" w:rsidRPr="009261EF" w:rsidRDefault="0076144D" w:rsidP="00260A4B">
            <w:pPr>
              <w:spacing w:before="100" w:beforeAutospacing="1" w:after="100" w:afterAutospacing="1"/>
              <w:contextualSpacing/>
              <w:jc w:val="left"/>
              <w:rPr>
                <w:rFonts w:ascii="Times New Roman" w:hAnsi="Times New Roman" w:cs="Times New Roman"/>
                <w:sz w:val="24"/>
              </w:rPr>
            </w:pPr>
            <w:r w:rsidRPr="009261EF">
              <w:rPr>
                <w:rFonts w:ascii="Times New Roman" w:hAnsi="Times New Roman" w:cs="Times New Roman"/>
                <w:sz w:val="24"/>
              </w:rPr>
              <w:t>Model Type</w:t>
            </w:r>
          </w:p>
        </w:tc>
        <w:tc>
          <w:tcPr>
            <w:tcW w:w="1620" w:type="dxa"/>
          </w:tcPr>
          <w:p w14:paraId="20E92781" w14:textId="22AAD968" w:rsidR="0076144D" w:rsidRPr="009261EF" w:rsidRDefault="0076144D" w:rsidP="00260A4B">
            <w:pPr>
              <w:spacing w:before="100" w:beforeAutospacing="1"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61EF">
              <w:rPr>
                <w:rFonts w:ascii="Times New Roman" w:hAnsi="Times New Roman" w:cs="Times New Roman"/>
                <w:sz w:val="24"/>
              </w:rPr>
              <w:t>RMSE(Test)</w:t>
            </w:r>
          </w:p>
        </w:tc>
        <w:tc>
          <w:tcPr>
            <w:tcW w:w="3240" w:type="dxa"/>
          </w:tcPr>
          <w:p w14:paraId="2B9D4327" w14:textId="0D08C7F4" w:rsidR="0076144D" w:rsidRPr="009261EF" w:rsidRDefault="0076144D" w:rsidP="00260A4B">
            <w:pPr>
              <w:spacing w:before="100" w:beforeAutospacing="1"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261EF">
              <w:rPr>
                <w:rFonts w:ascii="Times New Roman" w:hAnsi="Times New Roman" w:cs="Times New Roman"/>
                <w:sz w:val="24"/>
              </w:rPr>
              <w:t>Strengths</w:t>
            </w:r>
          </w:p>
        </w:tc>
        <w:tc>
          <w:tcPr>
            <w:tcW w:w="2870" w:type="dxa"/>
          </w:tcPr>
          <w:p w14:paraId="4B25E6FD" w14:textId="2281BA64" w:rsidR="0076144D" w:rsidRPr="009261EF" w:rsidRDefault="0076144D" w:rsidP="00260A4B">
            <w:pPr>
              <w:spacing w:before="100" w:beforeAutospacing="1"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261EF">
              <w:rPr>
                <w:rFonts w:ascii="Times New Roman" w:hAnsi="Times New Roman" w:cs="Times New Roman"/>
                <w:sz w:val="24"/>
              </w:rPr>
              <w:t>Weakeness</w:t>
            </w:r>
            <w:proofErr w:type="spellEnd"/>
          </w:p>
        </w:tc>
      </w:tr>
      <w:tr w:rsidR="0076144D" w:rsidRPr="009261EF" w14:paraId="6918C351" w14:textId="77777777" w:rsidTr="007614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20" w:type="dxa"/>
          </w:tcPr>
          <w:p w14:paraId="1CF64F16" w14:textId="17EFB321" w:rsidR="0076144D" w:rsidRPr="009261EF" w:rsidRDefault="0076144D" w:rsidP="00260A4B">
            <w:pPr>
              <w:spacing w:before="100" w:beforeAutospacing="1" w:after="100" w:afterAutospacing="1"/>
              <w:contextualSpacing/>
              <w:jc w:val="left"/>
              <w:rPr>
                <w:rFonts w:ascii="Times New Roman" w:hAnsi="Times New Roman" w:cs="Times New Roman"/>
                <w:sz w:val="24"/>
              </w:rPr>
            </w:pPr>
            <w:r w:rsidRPr="009261EF">
              <w:rPr>
                <w:rFonts w:ascii="Times New Roman" w:hAnsi="Times New Roman" w:cs="Times New Roman"/>
                <w:sz w:val="24"/>
              </w:rPr>
              <w:t>Depression</w:t>
            </w:r>
          </w:p>
        </w:tc>
        <w:tc>
          <w:tcPr>
            <w:tcW w:w="1620" w:type="dxa"/>
          </w:tcPr>
          <w:p w14:paraId="3044BC96" w14:textId="428CCC51" w:rsidR="0076144D" w:rsidRPr="009261EF" w:rsidRDefault="0076144D" w:rsidP="00260A4B">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~10.5</w:t>
            </w:r>
          </w:p>
        </w:tc>
        <w:tc>
          <w:tcPr>
            <w:tcW w:w="3240" w:type="dxa"/>
          </w:tcPr>
          <w:p w14:paraId="580385CE" w14:textId="7F2A9203" w:rsidR="0076144D" w:rsidRPr="009261EF" w:rsidRDefault="0076144D" w:rsidP="00260A4B">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Capture baseline trends</w:t>
            </w:r>
          </w:p>
        </w:tc>
        <w:tc>
          <w:tcPr>
            <w:tcW w:w="2870" w:type="dxa"/>
          </w:tcPr>
          <w:p w14:paraId="1A311C56" w14:textId="37578351" w:rsidR="0076144D" w:rsidRPr="009261EF" w:rsidRDefault="0076144D" w:rsidP="00260A4B">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Misses high-variance peaks</w:t>
            </w:r>
          </w:p>
        </w:tc>
      </w:tr>
      <w:tr w:rsidR="0076144D" w:rsidRPr="009261EF" w14:paraId="1AD2BA70" w14:textId="77777777" w:rsidTr="0076144D">
        <w:trPr>
          <w:trHeight w:val="432"/>
        </w:trPr>
        <w:tc>
          <w:tcPr>
            <w:cnfStyle w:val="001000000000" w:firstRow="0" w:lastRow="0" w:firstColumn="1" w:lastColumn="0" w:oddVBand="0" w:evenVBand="0" w:oddHBand="0" w:evenHBand="0" w:firstRowFirstColumn="0" w:firstRowLastColumn="0" w:lastRowFirstColumn="0" w:lastRowLastColumn="0"/>
            <w:tcW w:w="1620" w:type="dxa"/>
          </w:tcPr>
          <w:p w14:paraId="7609DD7A" w14:textId="188A3099" w:rsidR="0076144D" w:rsidRPr="009261EF" w:rsidRDefault="0076144D" w:rsidP="00260A4B">
            <w:pPr>
              <w:spacing w:before="100" w:beforeAutospacing="1" w:after="100" w:afterAutospacing="1"/>
              <w:contextualSpacing/>
              <w:jc w:val="left"/>
              <w:rPr>
                <w:rFonts w:ascii="Times New Roman" w:hAnsi="Times New Roman" w:cs="Times New Roman"/>
                <w:sz w:val="24"/>
              </w:rPr>
            </w:pPr>
            <w:r w:rsidRPr="009261EF">
              <w:rPr>
                <w:rFonts w:ascii="Times New Roman" w:hAnsi="Times New Roman" w:cs="Times New Roman"/>
                <w:sz w:val="24"/>
              </w:rPr>
              <w:t>Anxiety</w:t>
            </w:r>
          </w:p>
        </w:tc>
        <w:tc>
          <w:tcPr>
            <w:tcW w:w="1620" w:type="dxa"/>
          </w:tcPr>
          <w:p w14:paraId="73829677" w14:textId="05578B2F" w:rsidR="0076144D" w:rsidRPr="009261EF" w:rsidRDefault="0076144D" w:rsidP="00260A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~9.81</w:t>
            </w:r>
          </w:p>
        </w:tc>
        <w:tc>
          <w:tcPr>
            <w:tcW w:w="3240" w:type="dxa"/>
          </w:tcPr>
          <w:p w14:paraId="73D34AE3" w14:textId="7CA95D58" w:rsidR="0076144D" w:rsidRPr="009261EF" w:rsidRDefault="0076144D" w:rsidP="00260A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Captures seasonality and transitions</w:t>
            </w:r>
          </w:p>
        </w:tc>
        <w:tc>
          <w:tcPr>
            <w:tcW w:w="2870" w:type="dxa"/>
          </w:tcPr>
          <w:p w14:paraId="0BECE9D1" w14:textId="6B9828FE" w:rsidR="0076144D" w:rsidRPr="009261EF" w:rsidRDefault="0076144D" w:rsidP="00260A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1EF">
              <w:rPr>
                <w:rFonts w:ascii="Times New Roman" w:hAnsi="Times New Roman" w:cs="Times New Roman"/>
              </w:rPr>
              <w:t>Still limited on sharp, sudden events</w:t>
            </w:r>
          </w:p>
        </w:tc>
      </w:tr>
    </w:tbl>
    <w:p w14:paraId="08769BEB" w14:textId="77777777" w:rsidR="0076144D" w:rsidRPr="009261EF" w:rsidRDefault="0076144D" w:rsidP="00260A4B">
      <w:pPr>
        <w:spacing w:before="100" w:beforeAutospacing="1" w:after="100" w:afterAutospacing="1" w:line="240" w:lineRule="auto"/>
        <w:contextualSpacing/>
        <w:rPr>
          <w:rFonts w:ascii="Times New Roman" w:hAnsi="Times New Roman" w:cs="Times New Roman"/>
        </w:rPr>
      </w:pPr>
    </w:p>
    <w:p w14:paraId="479BFDED" w14:textId="63E7D3D4" w:rsidR="006C1031" w:rsidRPr="009261EF" w:rsidRDefault="006C1031" w:rsidP="00410534">
      <w:pPr>
        <w:spacing w:before="100" w:beforeAutospacing="1" w:after="100" w:afterAutospacing="1" w:line="240" w:lineRule="auto"/>
        <w:ind w:firstLine="720"/>
        <w:contextualSpacing/>
        <w:rPr>
          <w:rFonts w:ascii="Times New Roman" w:hAnsi="Times New Roman" w:cs="Times New Roman"/>
        </w:rPr>
      </w:pPr>
      <w:proofErr w:type="spellStart"/>
      <w:r w:rsidRPr="009261EF">
        <w:rPr>
          <w:rFonts w:ascii="Times New Roman" w:hAnsi="Times New Roman" w:cs="Times New Roman"/>
        </w:rPr>
        <w:t>XGBoost</w:t>
      </w:r>
      <w:proofErr w:type="spellEnd"/>
      <w:r w:rsidRPr="009261EF">
        <w:rPr>
          <w:rFonts w:ascii="Times New Roman" w:hAnsi="Times New Roman" w:cs="Times New Roman"/>
        </w:rPr>
        <w:t xml:space="preserve"> models demonstrated superior performance compared to linear regressors in capturing non-linear patterns and seasonal variations in mental health-related search data. Among the two target categories, the anxiety-focused model yielded lower RMSE and better alignment with both trend transitions and cyclical peaks. In contrast, the depression model exhibited higher residual error, possibly due to noisier signals or weaker digital proxies.</w:t>
      </w:r>
    </w:p>
    <w:p w14:paraId="1BF45FA0" w14:textId="77777777" w:rsidR="00410534" w:rsidRPr="009261EF" w:rsidRDefault="00410534" w:rsidP="00410534">
      <w:pPr>
        <w:spacing w:before="100" w:beforeAutospacing="1" w:after="100" w:afterAutospacing="1" w:line="240" w:lineRule="auto"/>
        <w:ind w:firstLine="720"/>
        <w:contextualSpacing/>
        <w:rPr>
          <w:rFonts w:ascii="Times New Roman" w:hAnsi="Times New Roman" w:cs="Times New Roman"/>
        </w:rPr>
      </w:pPr>
    </w:p>
    <w:p w14:paraId="32DBEE3D" w14:textId="090534A7" w:rsidR="008C5570" w:rsidRPr="009261EF" w:rsidRDefault="006C1031" w:rsidP="00410534">
      <w:pPr>
        <w:spacing w:before="100" w:beforeAutospacing="1" w:after="100" w:afterAutospacing="1" w:line="240" w:lineRule="auto"/>
        <w:ind w:firstLine="720"/>
        <w:contextualSpacing/>
        <w:rPr>
          <w:rFonts w:ascii="Times New Roman" w:hAnsi="Times New Roman" w:cs="Times New Roman"/>
        </w:rPr>
      </w:pPr>
      <w:r w:rsidRPr="009261EF">
        <w:rPr>
          <w:rFonts w:ascii="Times New Roman" w:hAnsi="Times New Roman" w:cs="Times New Roman"/>
        </w:rPr>
        <w:t>Despite the improved predictive accuracy, both models exhibited limitations in capturing abrupt surges in demand, such as those driven by unexpected socio-political or public health events. These findings underscore the potential of integrating digital behavioral data with external variables to enhance modeling robustness. The results also informed our SHAP-based interpretability phase, which aimed to further analyze the relative impact of each feature on model output.</w:t>
      </w:r>
    </w:p>
    <w:p w14:paraId="35CAC47D" w14:textId="283DFCF0" w:rsidR="008C5570" w:rsidRPr="009261EF" w:rsidRDefault="008C5570" w:rsidP="00097916">
      <w:pPr>
        <w:pStyle w:val="Heading1"/>
        <w:rPr>
          <w:rFonts w:ascii="Times New Roman" w:hAnsi="Times New Roman" w:cs="Times New Roman"/>
        </w:rPr>
      </w:pPr>
      <w:r w:rsidRPr="009261EF">
        <w:rPr>
          <w:rFonts w:ascii="Times New Roman" w:hAnsi="Times New Roman" w:cs="Times New Roman"/>
        </w:rPr>
        <w:t>6. SHAP Interpretability Analysis</w:t>
      </w:r>
    </w:p>
    <w:p w14:paraId="5BFC3E90" w14:textId="6D1D45A5" w:rsidR="008C5570" w:rsidRPr="009261EF" w:rsidRDefault="008C5570" w:rsidP="00410534">
      <w:pPr>
        <w:pStyle w:val="Heading2"/>
        <w:rPr>
          <w:rFonts w:ascii="Times New Roman" w:hAnsi="Times New Roman" w:cs="Times New Roman"/>
        </w:rPr>
      </w:pPr>
      <w:r w:rsidRPr="009261EF">
        <w:rPr>
          <w:rFonts w:ascii="Times New Roman" w:hAnsi="Times New Roman" w:cs="Times New Roman"/>
        </w:rPr>
        <w:t>6.1 SHAP Method Overview</w:t>
      </w:r>
    </w:p>
    <w:p w14:paraId="4C083C4F" w14:textId="6AB1BCD8" w:rsidR="008C5570" w:rsidRPr="008C5570" w:rsidRDefault="008C5570"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 xml:space="preserve">To understand how individual features (i.e., search terms) influenced the predictions of our </w:t>
      </w:r>
      <w:proofErr w:type="spellStart"/>
      <w:r w:rsidRPr="008C5570">
        <w:rPr>
          <w:rFonts w:ascii="Times New Roman" w:eastAsia="Times New Roman" w:hAnsi="Times New Roman" w:cs="Times New Roman"/>
          <w:kern w:val="0"/>
          <w14:ligatures w14:val="none"/>
        </w:rPr>
        <w:t>XGBoost</w:t>
      </w:r>
      <w:proofErr w:type="spellEnd"/>
      <w:r w:rsidRPr="008C5570">
        <w:rPr>
          <w:rFonts w:ascii="Times New Roman" w:eastAsia="Times New Roman" w:hAnsi="Times New Roman" w:cs="Times New Roman"/>
          <w:kern w:val="0"/>
          <w14:ligatures w14:val="none"/>
        </w:rPr>
        <w:t xml:space="preserve"> models, we applied SHAP (</w:t>
      </w:r>
      <w:proofErr w:type="spellStart"/>
      <w:r w:rsidRPr="008C5570">
        <w:rPr>
          <w:rFonts w:ascii="Times New Roman" w:eastAsia="Times New Roman" w:hAnsi="Times New Roman" w:cs="Times New Roman"/>
          <w:kern w:val="0"/>
          <w14:ligatures w14:val="none"/>
        </w:rPr>
        <w:t>SHapley</w:t>
      </w:r>
      <w:proofErr w:type="spellEnd"/>
      <w:r w:rsidRPr="008C5570">
        <w:rPr>
          <w:rFonts w:ascii="Times New Roman" w:eastAsia="Times New Roman" w:hAnsi="Times New Roman" w:cs="Times New Roman"/>
          <w:kern w:val="0"/>
          <w14:ligatures w14:val="none"/>
        </w:rPr>
        <w:t xml:space="preserve"> Additive </w:t>
      </w:r>
      <w:proofErr w:type="spellStart"/>
      <w:r w:rsidRPr="008C5570">
        <w:rPr>
          <w:rFonts w:ascii="Times New Roman" w:eastAsia="Times New Roman" w:hAnsi="Times New Roman" w:cs="Times New Roman"/>
          <w:kern w:val="0"/>
          <w14:ligatures w14:val="none"/>
        </w:rPr>
        <w:t>exPlanations</w:t>
      </w:r>
      <w:proofErr w:type="spellEnd"/>
      <w:r w:rsidRPr="008C5570">
        <w:rPr>
          <w:rFonts w:ascii="Times New Roman" w:eastAsia="Times New Roman" w:hAnsi="Times New Roman" w:cs="Times New Roman"/>
          <w:kern w:val="0"/>
          <w14:ligatures w14:val="none"/>
        </w:rPr>
        <w:t>). SHAP assigns a contribution score to each feature for every individual prediction, enabling both global and local interpretability.</w:t>
      </w:r>
    </w:p>
    <w:p w14:paraId="271C55E5" w14:textId="19FF6856" w:rsidR="008C5570" w:rsidRPr="009261EF" w:rsidRDefault="008C5570"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 xml:space="preserve">We used </w:t>
      </w:r>
      <w:proofErr w:type="spellStart"/>
      <w:r w:rsidRPr="008C5570">
        <w:rPr>
          <w:rFonts w:ascii="Times New Roman" w:eastAsia="Times New Roman" w:hAnsi="Times New Roman" w:cs="Times New Roman"/>
          <w:kern w:val="0"/>
          <w14:ligatures w14:val="none"/>
        </w:rPr>
        <w:t>shap.Explainer</w:t>
      </w:r>
      <w:proofErr w:type="spellEnd"/>
      <w:r w:rsidRPr="008C5570">
        <w:rPr>
          <w:rFonts w:ascii="Times New Roman" w:eastAsia="Times New Roman" w:hAnsi="Times New Roman" w:cs="Times New Roman"/>
          <w:kern w:val="0"/>
          <w14:ligatures w14:val="none"/>
        </w:rPr>
        <w:t xml:space="preserve"> to compute SHAP values and generated summary plots that rank features by their average absolute impact across the test set. This analysis provides insights into which search terms most strongly affect model output and whether their effects are positively or negatively correlated.</w:t>
      </w:r>
      <w:r w:rsidR="008F0233" w:rsidRPr="009261EF">
        <w:rPr>
          <w:rFonts w:ascii="Times New Roman" w:eastAsia="Times New Roman" w:hAnsi="Times New Roman" w:cs="Times New Roman"/>
          <w:kern w:val="0"/>
          <w14:ligatures w14:val="none"/>
        </w:rPr>
        <w:t xml:space="preserve"> </w:t>
      </w:r>
    </w:p>
    <w:p w14:paraId="5133BF94" w14:textId="77777777" w:rsidR="008F0233" w:rsidRPr="008C5570" w:rsidRDefault="008F0233"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p>
    <w:p w14:paraId="02EF0A7C" w14:textId="10AB3507" w:rsidR="008C5570" w:rsidRPr="009261EF" w:rsidRDefault="008C5570" w:rsidP="00410534">
      <w:pPr>
        <w:pStyle w:val="Heading2"/>
        <w:rPr>
          <w:rFonts w:ascii="Times New Roman" w:hAnsi="Times New Roman" w:cs="Times New Roman"/>
        </w:rPr>
      </w:pPr>
      <w:r w:rsidRPr="009261EF">
        <w:rPr>
          <w:rFonts w:ascii="Times New Roman" w:hAnsi="Times New Roman" w:cs="Times New Roman"/>
        </w:rPr>
        <w:t>6.2 Most Influential Keywords</w:t>
      </w:r>
    </w:p>
    <w:p w14:paraId="2771E295" w14:textId="77777777" w:rsidR="008C5570" w:rsidRPr="008C5570" w:rsidRDefault="008C5570"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SHAP analysis revealed several high-impact features in both depression and anxiety models:</w:t>
      </w:r>
    </w:p>
    <w:p w14:paraId="570E3610" w14:textId="77777777" w:rsidR="008C5570" w:rsidRPr="008C5570" w:rsidRDefault="008C5570" w:rsidP="00260A4B">
      <w:pPr>
        <w:numPr>
          <w:ilvl w:val="0"/>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b/>
          <w:bCs/>
          <w:kern w:val="0"/>
          <w14:ligatures w14:val="none"/>
        </w:rPr>
        <w:t>Top-ranked keywords</w:t>
      </w:r>
      <w:r w:rsidRPr="008C5570">
        <w:rPr>
          <w:rFonts w:ascii="Times New Roman" w:eastAsia="Times New Roman" w:hAnsi="Times New Roman" w:cs="Times New Roman"/>
          <w:kern w:val="0"/>
          <w14:ligatures w14:val="none"/>
        </w:rPr>
        <w:t xml:space="preserve"> included:</w:t>
      </w:r>
    </w:p>
    <w:p w14:paraId="573CDCAD" w14:textId="77777777" w:rsidR="008C5570" w:rsidRPr="008C5570" w:rsidRDefault="008C5570" w:rsidP="00260A4B">
      <w:pPr>
        <w:numPr>
          <w:ilvl w:val="1"/>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“seasonal depression”</w:t>
      </w:r>
    </w:p>
    <w:p w14:paraId="54EAC305" w14:textId="77777777" w:rsidR="008C5570" w:rsidRPr="008C5570" w:rsidRDefault="008C5570" w:rsidP="00260A4B">
      <w:pPr>
        <w:numPr>
          <w:ilvl w:val="1"/>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“chronic depression”</w:t>
      </w:r>
    </w:p>
    <w:p w14:paraId="4D487F6A" w14:textId="77777777" w:rsidR="008C5570" w:rsidRPr="008C5570" w:rsidRDefault="008C5570" w:rsidP="00260A4B">
      <w:pPr>
        <w:numPr>
          <w:ilvl w:val="1"/>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“depression fatigue”</w:t>
      </w:r>
    </w:p>
    <w:p w14:paraId="714CF539" w14:textId="77777777" w:rsidR="008C5570" w:rsidRPr="008C5570" w:rsidRDefault="008C5570" w:rsidP="00260A4B">
      <w:pPr>
        <w:numPr>
          <w:ilvl w:val="1"/>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“depression weight loss”</w:t>
      </w:r>
    </w:p>
    <w:p w14:paraId="34CC66D4" w14:textId="0A5F9A32" w:rsidR="008C5570" w:rsidRPr="008C5570" w:rsidRDefault="008C5570" w:rsidP="00260A4B">
      <w:pPr>
        <w:numPr>
          <w:ilvl w:val="1"/>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“always tired”</w:t>
      </w:r>
    </w:p>
    <w:p w14:paraId="28A077B4" w14:textId="2387ED23" w:rsidR="008F0233" w:rsidRPr="008C5570" w:rsidRDefault="008C5570" w:rsidP="00410534">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lastRenderedPageBreak/>
        <w:t>These terms consistently contributed large positive SHAP values, indicating strong alignment with elevated mental health search trends. Their medical or clinical phrasing may signal more serious underlying concerns, making them predictive of higher Combined_Value.</w:t>
      </w:r>
      <w:r w:rsidR="008F0233" w:rsidRPr="009261EF">
        <w:rPr>
          <w:rFonts w:ascii="Times New Roman" w:eastAsia="Times New Roman" w:hAnsi="Times New Roman" w:cs="Times New Roman"/>
          <w:kern w:val="0"/>
          <w14:ligatures w14:val="none"/>
        </w:rPr>
        <w:t xml:space="preserve"> </w:t>
      </w:r>
    </w:p>
    <w:p w14:paraId="054546D0" w14:textId="30A11AB4" w:rsidR="008F0233" w:rsidRPr="009261EF" w:rsidRDefault="008C5570" w:rsidP="00410534">
      <w:pPr>
        <w:pStyle w:val="Heading2"/>
        <w:rPr>
          <w:rFonts w:ascii="Times New Roman" w:hAnsi="Times New Roman" w:cs="Times New Roman"/>
        </w:rPr>
      </w:pPr>
      <w:r w:rsidRPr="009261EF">
        <w:rPr>
          <w:rFonts w:ascii="Times New Roman" w:hAnsi="Times New Roman" w:cs="Times New Roman"/>
        </w:rPr>
        <w:t>6.3 Gendered &amp; Clinical Term Patterns</w:t>
      </w:r>
    </w:p>
    <w:p w14:paraId="698C3440" w14:textId="2F1CF73A" w:rsidR="008C5570" w:rsidRPr="008C5570" w:rsidRDefault="008C5570"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We observed that gender- and population-specific terms had asymmetrical influence on model outputs:</w:t>
      </w:r>
    </w:p>
    <w:p w14:paraId="42BD705D" w14:textId="77777777" w:rsidR="008C5570" w:rsidRPr="008C5570" w:rsidRDefault="008C5570" w:rsidP="00260A4B">
      <w:pPr>
        <w:numPr>
          <w:ilvl w:val="0"/>
          <w:numId w:val="2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b/>
          <w:bCs/>
          <w:kern w:val="0"/>
          <w14:ligatures w14:val="none"/>
        </w:rPr>
        <w:t>“depression in women”</w:t>
      </w:r>
      <w:r w:rsidRPr="008C5570">
        <w:rPr>
          <w:rFonts w:ascii="Times New Roman" w:eastAsia="Times New Roman" w:hAnsi="Times New Roman" w:cs="Times New Roman"/>
          <w:kern w:val="0"/>
          <w14:ligatures w14:val="none"/>
        </w:rPr>
        <w:t xml:space="preserve"> had a notably stronger impact than </w:t>
      </w:r>
      <w:r w:rsidRPr="008C5570">
        <w:rPr>
          <w:rFonts w:ascii="Times New Roman" w:eastAsia="Times New Roman" w:hAnsi="Times New Roman" w:cs="Times New Roman"/>
          <w:b/>
          <w:bCs/>
          <w:kern w:val="0"/>
          <w14:ligatures w14:val="none"/>
        </w:rPr>
        <w:t>“depression in men”</w:t>
      </w:r>
      <w:r w:rsidRPr="008C5570">
        <w:rPr>
          <w:rFonts w:ascii="Times New Roman" w:eastAsia="Times New Roman" w:hAnsi="Times New Roman" w:cs="Times New Roman"/>
          <w:kern w:val="0"/>
          <w14:ligatures w14:val="none"/>
        </w:rPr>
        <w:t>, suggesting potential gender differences in digital mental health expression or search behavior.</w:t>
      </w:r>
    </w:p>
    <w:p w14:paraId="3F95E722" w14:textId="640C75D3" w:rsidR="008C5570" w:rsidRPr="008C5570" w:rsidRDefault="008C5570" w:rsidP="00260A4B">
      <w:pPr>
        <w:numPr>
          <w:ilvl w:val="0"/>
          <w:numId w:val="2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Terms related to diagnosis (e.g., “clinical depression symptoms”, “anxiety screening”) had greater predictive weight than vague emotional expressions like “feeling sad” or “unmotivated”.</w:t>
      </w:r>
    </w:p>
    <w:p w14:paraId="630822B6" w14:textId="4A289588" w:rsidR="00410534" w:rsidRPr="008C5570" w:rsidRDefault="008C5570" w:rsidP="00410534">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 xml:space="preserve">This differentiation supports the idea that </w:t>
      </w:r>
      <w:proofErr w:type="gramStart"/>
      <w:r w:rsidRPr="008C5570">
        <w:rPr>
          <w:rFonts w:ascii="Times New Roman" w:eastAsia="Times New Roman" w:hAnsi="Times New Roman" w:cs="Times New Roman"/>
          <w:kern w:val="0"/>
          <w14:ligatures w14:val="none"/>
        </w:rPr>
        <w:t>medically-framed</w:t>
      </w:r>
      <w:proofErr w:type="gramEnd"/>
      <w:r w:rsidRPr="008C5570">
        <w:rPr>
          <w:rFonts w:ascii="Times New Roman" w:eastAsia="Times New Roman" w:hAnsi="Times New Roman" w:cs="Times New Roman"/>
          <w:kern w:val="0"/>
          <w14:ligatures w14:val="none"/>
        </w:rPr>
        <w:t>, structured search phrases are more informative than open-ended or casual queries in detecting population-level mental health signals.</w:t>
      </w:r>
    </w:p>
    <w:p w14:paraId="13338FEB" w14:textId="4D11113E" w:rsidR="008C5570" w:rsidRPr="009261EF" w:rsidRDefault="008C5570" w:rsidP="00410534">
      <w:pPr>
        <w:pStyle w:val="Heading2"/>
        <w:rPr>
          <w:rFonts w:ascii="Times New Roman" w:hAnsi="Times New Roman" w:cs="Times New Roman"/>
        </w:rPr>
      </w:pPr>
      <w:r w:rsidRPr="009261EF">
        <w:rPr>
          <w:rFonts w:ascii="Times New Roman" w:hAnsi="Times New Roman" w:cs="Times New Roman"/>
        </w:rPr>
        <w:t>6.4 Interpretability Summary</w:t>
      </w:r>
    </w:p>
    <w:p w14:paraId="3C24F8AC" w14:textId="77777777" w:rsidR="008C5570" w:rsidRPr="008C5570" w:rsidRDefault="008C5570"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The SHAP analysis confirmed that:</w:t>
      </w:r>
    </w:p>
    <w:p w14:paraId="7164B134" w14:textId="77777777" w:rsidR="008C5570" w:rsidRPr="008C5570" w:rsidRDefault="008C5570" w:rsidP="00260A4B">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Feature importance was consistent with real-world health semantics</w:t>
      </w:r>
    </w:p>
    <w:p w14:paraId="3EEF061C" w14:textId="77777777" w:rsidR="008C5570" w:rsidRPr="008C5570" w:rsidRDefault="008C5570" w:rsidP="00260A4B">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Structured and clinically relevant keywords had stronger model impact</w:t>
      </w:r>
    </w:p>
    <w:p w14:paraId="543FC9D4" w14:textId="4F673BCF" w:rsidR="008C5570" w:rsidRPr="008C5570" w:rsidRDefault="008C5570" w:rsidP="00260A4B">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8C5570">
        <w:rPr>
          <w:rFonts w:ascii="Times New Roman" w:eastAsia="Times New Roman" w:hAnsi="Times New Roman" w:cs="Times New Roman"/>
          <w:kern w:val="0"/>
          <w14:ligatures w14:val="none"/>
        </w:rPr>
        <w:t>Demographic-specific search terms revealed disparities in behavior and signal strength</w:t>
      </w:r>
    </w:p>
    <w:p w14:paraId="7EF96C80" w14:textId="77777777" w:rsidR="008F0233" w:rsidRPr="009261EF" w:rsidRDefault="008F0233"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p>
    <w:p w14:paraId="0F251949" w14:textId="4DBA4BC4" w:rsidR="008C5570" w:rsidRPr="009261EF" w:rsidRDefault="00AC7A9D" w:rsidP="00260A4B">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 xml:space="preserve">These insights not only validate model behavior but also offer guidance for future work on personalized or demographically segmented mental health forecasting systems. </w:t>
      </w:r>
      <w:proofErr w:type="gramStart"/>
      <w:r w:rsidRPr="009261EF">
        <w:rPr>
          <w:rFonts w:ascii="Times New Roman" w:eastAsia="Times New Roman" w:hAnsi="Times New Roman" w:cs="Times New Roman"/>
          <w:kern w:val="0"/>
          <w14:ligatures w14:val="none"/>
        </w:rPr>
        <w:t>In particular, medically</w:t>
      </w:r>
      <w:proofErr w:type="gramEnd"/>
      <w:r w:rsidRPr="009261EF">
        <w:rPr>
          <w:rFonts w:ascii="Times New Roman" w:eastAsia="Times New Roman" w:hAnsi="Times New Roman" w:cs="Times New Roman"/>
          <w:kern w:val="0"/>
          <w14:ligatures w14:val="none"/>
        </w:rPr>
        <w:t xml:space="preserve"> framed and chronicity-related search terms emerged as the most predictive, suggesting that the model is especially responsive to structured digital health expressions.</w:t>
      </w:r>
    </w:p>
    <w:p w14:paraId="26E50672" w14:textId="41C46396" w:rsidR="008C5570" w:rsidRPr="009261EF" w:rsidRDefault="008C5570" w:rsidP="00BD35DB">
      <w:pPr>
        <w:spacing w:before="100" w:beforeAutospacing="1" w:after="100" w:afterAutospacing="1" w:line="240" w:lineRule="auto"/>
        <w:contextualSpacing/>
        <w:jc w:val="center"/>
        <w:rPr>
          <w:rFonts w:ascii="Times New Roman" w:hAnsi="Times New Roman" w:cs="Times New Roman"/>
        </w:rPr>
      </w:pPr>
      <w:r w:rsidRPr="009261EF">
        <w:rPr>
          <w:rFonts w:ascii="Times New Roman" w:hAnsi="Times New Roman" w:cs="Times New Roman"/>
          <w:noProof/>
        </w:rPr>
        <w:lastRenderedPageBreak/>
        <w:drawing>
          <wp:inline distT="0" distB="0" distL="0" distR="0" wp14:anchorId="72F4C6A1" wp14:editId="23C13862">
            <wp:extent cx="5600451" cy="6665495"/>
            <wp:effectExtent l="0" t="0" r="635" b="2540"/>
            <wp:docPr id="106190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00717" name="Picture 1061900717"/>
                    <pic:cNvPicPr/>
                  </pic:nvPicPr>
                  <pic:blipFill>
                    <a:blip r:embed="rId5">
                      <a:extLst>
                        <a:ext uri="{28A0092B-C50C-407E-A947-70E740481C1C}">
                          <a14:useLocalDpi xmlns:a14="http://schemas.microsoft.com/office/drawing/2010/main" val="0"/>
                        </a:ext>
                      </a:extLst>
                    </a:blip>
                    <a:stretch>
                      <a:fillRect/>
                    </a:stretch>
                  </pic:blipFill>
                  <pic:spPr>
                    <a:xfrm>
                      <a:off x="0" y="0"/>
                      <a:ext cx="5671716" cy="6750313"/>
                    </a:xfrm>
                    <a:prstGeom prst="rect">
                      <a:avLst/>
                    </a:prstGeom>
                  </pic:spPr>
                </pic:pic>
              </a:graphicData>
            </a:graphic>
          </wp:inline>
        </w:drawing>
      </w:r>
    </w:p>
    <w:p w14:paraId="67406D43" w14:textId="76338FD1" w:rsidR="00AC7A9D" w:rsidRPr="009261EF" w:rsidRDefault="00AC7A9D" w:rsidP="00BD35DB">
      <w:pPr>
        <w:pStyle w:val="p1"/>
        <w:contextualSpacing/>
        <w:jc w:val="center"/>
      </w:pPr>
      <w:r w:rsidRPr="009261EF">
        <w:rPr>
          <w:b/>
          <w:bCs/>
        </w:rPr>
        <w:t>Figure 6.1</w:t>
      </w:r>
      <w:r w:rsidRPr="009261EF">
        <w:rPr>
          <w:b/>
          <w:bCs/>
        </w:rPr>
        <w:t xml:space="preserve"> </w:t>
      </w:r>
      <w:r w:rsidR="008C5570" w:rsidRPr="009261EF">
        <w:t>Summary bar plot (top features)</w:t>
      </w:r>
    </w:p>
    <w:p w14:paraId="5EFEC1FC" w14:textId="77777777" w:rsidR="00FC4F31" w:rsidRPr="009261EF" w:rsidRDefault="00FC4F31" w:rsidP="00417157">
      <w:pPr>
        <w:pStyle w:val="p1"/>
        <w:ind w:left="720" w:firstLine="720"/>
        <w:contextualSpacing/>
        <w:jc w:val="center"/>
      </w:pPr>
    </w:p>
    <w:p w14:paraId="1CCDA71A" w14:textId="79923AEA" w:rsidR="00417157" w:rsidRPr="009261EF" w:rsidRDefault="00AC7A9D" w:rsidP="004567AC">
      <w:pPr>
        <w:pStyle w:val="p1"/>
        <w:ind w:firstLine="720"/>
        <w:contextualSpacing/>
        <w:rPr>
          <w:rFonts w:hint="eastAsia"/>
        </w:rPr>
      </w:pPr>
      <w:r w:rsidRPr="009261EF">
        <w:rPr>
          <w:rStyle w:val="s1"/>
          <w:rFonts w:eastAsiaTheme="majorEastAsia"/>
          <w:b/>
          <w:bCs/>
        </w:rPr>
        <w:t>Figure 6.1</w:t>
      </w:r>
      <w:r w:rsidRPr="009261EF">
        <w:t xml:space="preserve"> shows a summary bar plot of the top-ranked features based on their mean SHAP value. The highest-impact term was </w:t>
      </w:r>
      <w:r w:rsidRPr="009261EF">
        <w:rPr>
          <w:i/>
          <w:iCs/>
        </w:rPr>
        <w:t>“seasonal depression”</w:t>
      </w:r>
      <w:r w:rsidRPr="009261EF">
        <w:t xml:space="preserve">, followed by </w:t>
      </w:r>
      <w:r w:rsidRPr="009261EF">
        <w:rPr>
          <w:i/>
          <w:iCs/>
        </w:rPr>
        <w:t>“chronic depression”</w:t>
      </w:r>
      <w:r w:rsidRPr="009261EF">
        <w:t xml:space="preserve">, </w:t>
      </w:r>
      <w:r w:rsidRPr="009261EF">
        <w:rPr>
          <w:i/>
          <w:iCs/>
        </w:rPr>
        <w:t>“depression weight loss”</w:t>
      </w:r>
      <w:r w:rsidRPr="009261EF">
        <w:t xml:space="preserve">, </w:t>
      </w:r>
      <w:r w:rsidRPr="009261EF">
        <w:rPr>
          <w:i/>
          <w:iCs/>
        </w:rPr>
        <w:t>“depression in women”</w:t>
      </w:r>
      <w:r w:rsidRPr="009261EF">
        <w:t xml:space="preserve">, and </w:t>
      </w:r>
      <w:r w:rsidRPr="009261EF">
        <w:rPr>
          <w:i/>
          <w:iCs/>
        </w:rPr>
        <w:t>“depression fatigue”</w:t>
      </w:r>
      <w:r w:rsidRPr="009261EF">
        <w:t>. These terms all reflect either medical framing or long-term physical/psychological burden, reinforcing the model’s sensitivity to clinical and chronic mental health concerns.</w:t>
      </w:r>
    </w:p>
    <w:p w14:paraId="52F0FE55" w14:textId="5B2D3EBF" w:rsidR="00AC7A9D" w:rsidRPr="009261EF" w:rsidRDefault="00AC7A9D" w:rsidP="00260A4B">
      <w:pPr>
        <w:pStyle w:val="p1"/>
        <w:ind w:firstLine="720"/>
        <w:contextualSpacing/>
      </w:pPr>
      <w:r w:rsidRPr="009261EF">
        <w:lastRenderedPageBreak/>
        <w:t xml:space="preserve">In contrast, emotionally expressive but vague terms such as </w:t>
      </w:r>
      <w:r w:rsidRPr="009261EF">
        <w:rPr>
          <w:i/>
          <w:iCs/>
        </w:rPr>
        <w:t>“crying for no reason”</w:t>
      </w:r>
      <w:r w:rsidRPr="009261EF">
        <w:t xml:space="preserve"> and </w:t>
      </w:r>
      <w:r w:rsidRPr="009261EF">
        <w:rPr>
          <w:i/>
          <w:iCs/>
        </w:rPr>
        <w:t>“depression in men”</w:t>
      </w:r>
      <w:r w:rsidRPr="009261EF">
        <w:t xml:space="preserve"> had much lower SHAP values, indicating weaker influence on model predictions. This highlights the challenge of capturing unstructured or low-intensity digital signals, especially when they lack medical specificity.</w:t>
      </w:r>
    </w:p>
    <w:p w14:paraId="5CA234C7" w14:textId="77777777" w:rsidR="00C11CDC" w:rsidRPr="009261EF" w:rsidRDefault="00C11CDC" w:rsidP="00417157">
      <w:pPr>
        <w:pStyle w:val="Heading1"/>
        <w:rPr>
          <w:rFonts w:ascii="Times New Roman" w:hAnsi="Times New Roman" w:cs="Times New Roman"/>
        </w:rPr>
      </w:pPr>
      <w:r w:rsidRPr="009261EF">
        <w:rPr>
          <w:rFonts w:ascii="Times New Roman" w:hAnsi="Times New Roman" w:cs="Times New Roman"/>
        </w:rPr>
        <w:t>7. Project Deployment &amp; Tech Stack</w:t>
      </w:r>
    </w:p>
    <w:p w14:paraId="393FACD4" w14:textId="6DFBB38E" w:rsidR="00417157" w:rsidRPr="009261EF" w:rsidRDefault="00C11CDC" w:rsidP="00087DA8">
      <w:pPr>
        <w:pStyle w:val="Heading2"/>
        <w:rPr>
          <w:rFonts w:ascii="Times New Roman" w:hAnsi="Times New Roman" w:cs="Times New Roman"/>
        </w:rPr>
      </w:pPr>
      <w:r w:rsidRPr="009261EF">
        <w:rPr>
          <w:rFonts w:ascii="Times New Roman" w:hAnsi="Times New Roman" w:cs="Times New Roman"/>
        </w:rPr>
        <w:t>7.1 Tools and Libraries</w:t>
      </w:r>
    </w:p>
    <w:p w14:paraId="1F774E2D" w14:textId="4C3F7386" w:rsidR="00C11CDC" w:rsidRPr="00C11CDC"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The project was implemented in Python, using the following tools and libraries across different stages:</w:t>
      </w:r>
    </w:p>
    <w:p w14:paraId="3EFED23D" w14:textId="77777777" w:rsidR="00C11CDC" w:rsidRPr="00C11CDC" w:rsidRDefault="00C11CDC" w:rsidP="00260A4B">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b/>
          <w:bCs/>
          <w:kern w:val="0"/>
          <w14:ligatures w14:val="none"/>
        </w:rPr>
        <w:t>Data Collection</w:t>
      </w:r>
      <w:r w:rsidRPr="00C11CDC">
        <w:rPr>
          <w:rFonts w:ascii="Times New Roman" w:eastAsia="Times New Roman" w:hAnsi="Times New Roman" w:cs="Times New Roman"/>
          <w:kern w:val="0"/>
          <w14:ligatures w14:val="none"/>
        </w:rPr>
        <w:t>:</w:t>
      </w:r>
    </w:p>
    <w:p w14:paraId="50D44959"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pytrends for Google Trends API access</w:t>
      </w:r>
    </w:p>
    <w:p w14:paraId="7B0EB757"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 xml:space="preserve">pandas, </w:t>
      </w:r>
      <w:proofErr w:type="spellStart"/>
      <w:r w:rsidRPr="00C11CDC">
        <w:rPr>
          <w:rFonts w:ascii="Times New Roman" w:eastAsia="Times New Roman" w:hAnsi="Times New Roman" w:cs="Times New Roman"/>
          <w:kern w:val="0"/>
          <w14:ligatures w14:val="none"/>
        </w:rPr>
        <w:t>os</w:t>
      </w:r>
      <w:proofErr w:type="spellEnd"/>
      <w:r w:rsidRPr="00C11CDC">
        <w:rPr>
          <w:rFonts w:ascii="Times New Roman" w:eastAsia="Times New Roman" w:hAnsi="Times New Roman" w:cs="Times New Roman"/>
          <w:kern w:val="0"/>
          <w14:ligatures w14:val="none"/>
        </w:rPr>
        <w:t>, time for batch processing and storage</w:t>
      </w:r>
    </w:p>
    <w:p w14:paraId="7E9C86E7" w14:textId="77777777" w:rsidR="00C11CDC" w:rsidRPr="00C11CDC" w:rsidRDefault="00C11CDC" w:rsidP="00260A4B">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b/>
          <w:bCs/>
          <w:kern w:val="0"/>
          <w14:ligatures w14:val="none"/>
        </w:rPr>
        <w:t>Preprocessing &amp; Analysis</w:t>
      </w:r>
      <w:r w:rsidRPr="00C11CDC">
        <w:rPr>
          <w:rFonts w:ascii="Times New Roman" w:eastAsia="Times New Roman" w:hAnsi="Times New Roman" w:cs="Times New Roman"/>
          <w:kern w:val="0"/>
          <w14:ligatures w14:val="none"/>
        </w:rPr>
        <w:t>:</w:t>
      </w:r>
    </w:p>
    <w:p w14:paraId="55F04753"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 xml:space="preserve">pandas, numpy, scikit-learn, </w:t>
      </w:r>
      <w:proofErr w:type="spellStart"/>
      <w:r w:rsidRPr="00C11CDC">
        <w:rPr>
          <w:rFonts w:ascii="Times New Roman" w:eastAsia="Times New Roman" w:hAnsi="Times New Roman" w:cs="Times New Roman"/>
          <w:kern w:val="0"/>
          <w14:ligatures w14:val="none"/>
        </w:rPr>
        <w:t>statsmodels</w:t>
      </w:r>
      <w:proofErr w:type="spellEnd"/>
      <w:r w:rsidRPr="00C11CDC">
        <w:rPr>
          <w:rFonts w:ascii="Times New Roman" w:eastAsia="Times New Roman" w:hAnsi="Times New Roman" w:cs="Times New Roman"/>
          <w:kern w:val="0"/>
          <w14:ligatures w14:val="none"/>
        </w:rPr>
        <w:t xml:space="preserve"> for data cleaning, feature engineering, and linear modeling</w:t>
      </w:r>
    </w:p>
    <w:p w14:paraId="7DED1B48"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 xml:space="preserve">matplotlib, seaborn, </w:t>
      </w:r>
      <w:proofErr w:type="spellStart"/>
      <w:r w:rsidRPr="00C11CDC">
        <w:rPr>
          <w:rFonts w:ascii="Times New Roman" w:eastAsia="Times New Roman" w:hAnsi="Times New Roman" w:cs="Times New Roman"/>
          <w:kern w:val="0"/>
          <w14:ligatures w14:val="none"/>
        </w:rPr>
        <w:t>plotly</w:t>
      </w:r>
      <w:proofErr w:type="spellEnd"/>
      <w:r w:rsidRPr="00C11CDC">
        <w:rPr>
          <w:rFonts w:ascii="Times New Roman" w:eastAsia="Times New Roman" w:hAnsi="Times New Roman" w:cs="Times New Roman"/>
          <w:kern w:val="0"/>
          <w14:ligatures w14:val="none"/>
        </w:rPr>
        <w:t xml:space="preserve"> for visualization</w:t>
      </w:r>
    </w:p>
    <w:p w14:paraId="0C3C9B16" w14:textId="77777777" w:rsidR="00C11CDC" w:rsidRPr="00C11CDC" w:rsidRDefault="00C11CDC" w:rsidP="00260A4B">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b/>
          <w:bCs/>
          <w:kern w:val="0"/>
          <w14:ligatures w14:val="none"/>
        </w:rPr>
        <w:t>Machine Learning Models</w:t>
      </w:r>
      <w:r w:rsidRPr="00C11CDC">
        <w:rPr>
          <w:rFonts w:ascii="Times New Roman" w:eastAsia="Times New Roman" w:hAnsi="Times New Roman" w:cs="Times New Roman"/>
          <w:kern w:val="0"/>
          <w14:ligatures w14:val="none"/>
        </w:rPr>
        <w:t>:</w:t>
      </w:r>
    </w:p>
    <w:p w14:paraId="0C164D1F"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proofErr w:type="spellStart"/>
      <w:r w:rsidRPr="00C11CDC">
        <w:rPr>
          <w:rFonts w:ascii="Times New Roman" w:eastAsia="Times New Roman" w:hAnsi="Times New Roman" w:cs="Times New Roman"/>
          <w:kern w:val="0"/>
          <w14:ligatures w14:val="none"/>
        </w:rPr>
        <w:t>xgboost</w:t>
      </w:r>
      <w:proofErr w:type="spellEnd"/>
      <w:r w:rsidRPr="00C11CDC">
        <w:rPr>
          <w:rFonts w:ascii="Times New Roman" w:eastAsia="Times New Roman" w:hAnsi="Times New Roman" w:cs="Times New Roman"/>
          <w:kern w:val="0"/>
          <w14:ligatures w14:val="none"/>
        </w:rPr>
        <w:t xml:space="preserve"> for gradient boosting regression</w:t>
      </w:r>
    </w:p>
    <w:p w14:paraId="4E996598"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scikit-learn for pipeline design and evaluation</w:t>
      </w:r>
    </w:p>
    <w:p w14:paraId="6DDB4F0F" w14:textId="77777777" w:rsidR="00C11CDC" w:rsidRPr="00C11CDC" w:rsidRDefault="00C11CDC" w:rsidP="00260A4B">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b/>
          <w:bCs/>
          <w:kern w:val="0"/>
          <w14:ligatures w14:val="none"/>
        </w:rPr>
        <w:t>Interpretability</w:t>
      </w:r>
      <w:r w:rsidRPr="00C11CDC">
        <w:rPr>
          <w:rFonts w:ascii="Times New Roman" w:eastAsia="Times New Roman" w:hAnsi="Times New Roman" w:cs="Times New Roman"/>
          <w:kern w:val="0"/>
          <w14:ligatures w14:val="none"/>
        </w:rPr>
        <w:t>:</w:t>
      </w:r>
    </w:p>
    <w:p w14:paraId="1174E04C" w14:textId="77777777"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proofErr w:type="spellStart"/>
      <w:r w:rsidRPr="00C11CDC">
        <w:rPr>
          <w:rFonts w:ascii="Times New Roman" w:eastAsia="Times New Roman" w:hAnsi="Times New Roman" w:cs="Times New Roman"/>
          <w:kern w:val="0"/>
          <w14:ligatures w14:val="none"/>
        </w:rPr>
        <w:t>shap</w:t>
      </w:r>
      <w:proofErr w:type="spellEnd"/>
      <w:r w:rsidRPr="00C11CDC">
        <w:rPr>
          <w:rFonts w:ascii="Times New Roman" w:eastAsia="Times New Roman" w:hAnsi="Times New Roman" w:cs="Times New Roman"/>
          <w:kern w:val="0"/>
          <w14:ligatures w14:val="none"/>
        </w:rPr>
        <w:t xml:space="preserve"> for SHAP value calculation and summary plotting</w:t>
      </w:r>
    </w:p>
    <w:p w14:paraId="4BCD8206" w14:textId="77777777" w:rsidR="00C11CDC" w:rsidRPr="00C11CDC" w:rsidRDefault="00C11CDC" w:rsidP="00260A4B">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b/>
          <w:bCs/>
          <w:kern w:val="0"/>
          <w14:ligatures w14:val="none"/>
        </w:rPr>
        <w:t>App Deployment</w:t>
      </w:r>
      <w:r w:rsidRPr="00C11CDC">
        <w:rPr>
          <w:rFonts w:ascii="Times New Roman" w:eastAsia="Times New Roman" w:hAnsi="Times New Roman" w:cs="Times New Roman"/>
          <w:kern w:val="0"/>
          <w14:ligatures w14:val="none"/>
        </w:rPr>
        <w:t>:</w:t>
      </w:r>
    </w:p>
    <w:p w14:paraId="36A4AF2F" w14:textId="6D9482FD" w:rsidR="00C11CDC" w:rsidRPr="00C11CDC" w:rsidRDefault="00C11CDC" w:rsidP="00260A4B">
      <w:pPr>
        <w:numPr>
          <w:ilvl w:val="1"/>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proofErr w:type="spellStart"/>
      <w:r w:rsidRPr="00C11CDC">
        <w:rPr>
          <w:rFonts w:ascii="Times New Roman" w:eastAsia="Times New Roman" w:hAnsi="Times New Roman" w:cs="Times New Roman"/>
          <w:kern w:val="0"/>
          <w14:ligatures w14:val="none"/>
        </w:rPr>
        <w:t>streamlit</w:t>
      </w:r>
      <w:proofErr w:type="spellEnd"/>
      <w:r w:rsidRPr="00C11CDC">
        <w:rPr>
          <w:rFonts w:ascii="Times New Roman" w:eastAsia="Times New Roman" w:hAnsi="Times New Roman" w:cs="Times New Roman"/>
          <w:kern w:val="0"/>
          <w14:ligatures w14:val="none"/>
        </w:rPr>
        <w:t xml:space="preserve"> used to develop an optional demo interface for showcasing model outputs and interactive charts</w:t>
      </w:r>
    </w:p>
    <w:p w14:paraId="4C33337D" w14:textId="78D3705B" w:rsidR="00AC7A9D" w:rsidRPr="009261EF"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All environments were maintained in Jupyter Notebooks and version-controlled via GitHub.</w:t>
      </w:r>
    </w:p>
    <w:p w14:paraId="613047FB" w14:textId="099D7663" w:rsidR="00417157" w:rsidRPr="009261EF" w:rsidRDefault="00C11CDC" w:rsidP="00087DA8">
      <w:pPr>
        <w:pStyle w:val="Heading2"/>
        <w:rPr>
          <w:rFonts w:ascii="Times New Roman" w:hAnsi="Times New Roman" w:cs="Times New Roman"/>
        </w:rPr>
      </w:pPr>
      <w:r w:rsidRPr="009261EF">
        <w:rPr>
          <w:rFonts w:ascii="Times New Roman" w:hAnsi="Times New Roman" w:cs="Times New Roman"/>
        </w:rPr>
        <w:t>7.2 GitHub Repository Structure</w:t>
      </w:r>
    </w:p>
    <w:p w14:paraId="3350EB84" w14:textId="5AD60FFD" w:rsidR="00C11CDC" w:rsidRPr="00C11CDC"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The entire codebase is organized and available in the following GitHub repository:</w:t>
      </w:r>
    </w:p>
    <w:p w14:paraId="2BAE2C04" w14:textId="540B7B85" w:rsidR="00C11CDC" w:rsidRPr="00C11CDC"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 xml:space="preserve"> https://github.com/sandhya-mgs2/Capstone-4A/</w:t>
      </w:r>
    </w:p>
    <w:p w14:paraId="699E6C79" w14:textId="77777777" w:rsidR="00417157" w:rsidRPr="009261EF" w:rsidRDefault="00417157"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p>
    <w:p w14:paraId="53DB6673" w14:textId="144657AE" w:rsidR="00C11CDC" w:rsidRPr="00C11CDC"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Directory overview:</w:t>
      </w:r>
    </w:p>
    <w:p w14:paraId="22F6312E" w14:textId="77777777" w:rsidR="00C11CDC" w:rsidRPr="00C11CDC" w:rsidRDefault="00C11CDC" w:rsidP="00260A4B">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data/ — cleaned CSV datasets and keyword files</w:t>
      </w:r>
    </w:p>
    <w:p w14:paraId="59C97EA9" w14:textId="77777777" w:rsidR="00C11CDC" w:rsidRPr="00C11CDC" w:rsidRDefault="00C11CDC" w:rsidP="00260A4B">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notebooks/ — exploratory data analysis, modeling, SHAP scripts</w:t>
      </w:r>
    </w:p>
    <w:p w14:paraId="220D0824" w14:textId="77777777" w:rsidR="00C11CDC" w:rsidRPr="00C11CDC" w:rsidRDefault="00C11CDC" w:rsidP="00260A4B">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app/ or streamlit_app.py — optional Streamlit interface</w:t>
      </w:r>
    </w:p>
    <w:p w14:paraId="68FE1262" w14:textId="77777777" w:rsidR="00C11CDC" w:rsidRPr="00C11CDC" w:rsidRDefault="00C11CDC" w:rsidP="00260A4B">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README.md — project summary and instructions</w:t>
      </w:r>
    </w:p>
    <w:p w14:paraId="01144459" w14:textId="675DF156" w:rsidR="00C11CDC" w:rsidRPr="00C11CDC" w:rsidRDefault="00C11CDC" w:rsidP="00260A4B">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requirements.txt — dependency list for reproducibility</w:t>
      </w:r>
    </w:p>
    <w:p w14:paraId="4193C150" w14:textId="591CE8EA" w:rsidR="00417157" w:rsidRPr="009261EF" w:rsidRDefault="00C11CDC"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All contributions were version-controlled, with branches used to manage development stages and collaboration among team members.</w:t>
      </w:r>
      <w:r w:rsidR="00417157" w:rsidRPr="009261EF">
        <w:rPr>
          <w:rFonts w:ascii="Times New Roman" w:eastAsia="Times New Roman" w:hAnsi="Times New Roman" w:cs="Times New Roman"/>
          <w:kern w:val="0"/>
          <w14:ligatures w14:val="none"/>
        </w:rPr>
        <w:t xml:space="preserve"> </w:t>
      </w:r>
    </w:p>
    <w:p w14:paraId="3225B15D" w14:textId="45203372" w:rsidR="00417157" w:rsidRPr="009261EF" w:rsidRDefault="00C11CDC" w:rsidP="00087DA8">
      <w:pPr>
        <w:pStyle w:val="Heading2"/>
        <w:rPr>
          <w:rFonts w:ascii="Times New Roman" w:hAnsi="Times New Roman" w:cs="Times New Roman" w:hint="eastAsia"/>
        </w:rPr>
      </w:pPr>
      <w:r w:rsidRPr="009261EF">
        <w:rPr>
          <w:rFonts w:ascii="Times New Roman" w:hAnsi="Times New Roman" w:cs="Times New Roman"/>
        </w:rPr>
        <w:lastRenderedPageBreak/>
        <w:t>7.3 Demo Page</w:t>
      </w:r>
    </w:p>
    <w:p w14:paraId="15E53A57" w14:textId="3FEA39FB" w:rsidR="00C11CDC" w:rsidRPr="00C11CDC" w:rsidRDefault="0033113F"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W</w:t>
      </w:r>
      <w:r w:rsidR="00417157" w:rsidRPr="009261EF">
        <w:rPr>
          <w:rFonts w:ascii="Times New Roman" w:eastAsia="Times New Roman" w:hAnsi="Times New Roman" w:cs="Times New Roman"/>
          <w:kern w:val="0"/>
          <w14:ligatures w14:val="none"/>
        </w:rPr>
        <w:t>e</w:t>
      </w:r>
      <w:r w:rsidR="00C11CDC" w:rsidRPr="00C11CDC">
        <w:rPr>
          <w:rFonts w:ascii="Times New Roman" w:eastAsia="Times New Roman" w:hAnsi="Times New Roman" w:cs="Times New Roman"/>
          <w:kern w:val="0"/>
          <w14:ligatures w14:val="none"/>
        </w:rPr>
        <w:t xml:space="preserve"> developed a lightweight prototype using </w:t>
      </w:r>
      <w:proofErr w:type="spellStart"/>
      <w:r w:rsidR="00C11CDC" w:rsidRPr="00C11CDC">
        <w:rPr>
          <w:rFonts w:ascii="Times New Roman" w:eastAsia="Times New Roman" w:hAnsi="Times New Roman" w:cs="Times New Roman"/>
          <w:kern w:val="0"/>
          <w14:ligatures w14:val="none"/>
        </w:rPr>
        <w:t>streamlit</w:t>
      </w:r>
      <w:proofErr w:type="spellEnd"/>
      <w:r w:rsidR="00C11CDC" w:rsidRPr="00C11CDC">
        <w:rPr>
          <w:rFonts w:ascii="Times New Roman" w:eastAsia="Times New Roman" w:hAnsi="Times New Roman" w:cs="Times New Roman"/>
          <w:kern w:val="0"/>
          <w14:ligatures w14:val="none"/>
        </w:rPr>
        <w:t xml:space="preserve"> to visualize model predictions and keyword trends. Key features include:</w:t>
      </w:r>
    </w:p>
    <w:p w14:paraId="15FBD17B" w14:textId="77777777" w:rsidR="00C11CDC" w:rsidRPr="00C11CDC" w:rsidRDefault="00C11CDC" w:rsidP="00260A4B">
      <w:pPr>
        <w:numPr>
          <w:ilvl w:val="0"/>
          <w:numId w:val="26"/>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Interactive keyword trend explorer (monthly line plots)</w:t>
      </w:r>
    </w:p>
    <w:p w14:paraId="78A02629" w14:textId="77777777" w:rsidR="00C11CDC" w:rsidRPr="00C11CDC" w:rsidRDefault="00C11CDC" w:rsidP="00260A4B">
      <w:pPr>
        <w:numPr>
          <w:ilvl w:val="0"/>
          <w:numId w:val="26"/>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Depression/anxiety prediction interface (based on search inputs)</w:t>
      </w:r>
    </w:p>
    <w:p w14:paraId="11B9B594" w14:textId="62F56CA9" w:rsidR="00C11CDC" w:rsidRPr="00C11CDC" w:rsidRDefault="00C11CDC" w:rsidP="00260A4B">
      <w:pPr>
        <w:numPr>
          <w:ilvl w:val="0"/>
          <w:numId w:val="26"/>
        </w:numPr>
        <w:spacing w:before="100" w:beforeAutospacing="1" w:after="100" w:afterAutospacing="1" w:line="240" w:lineRule="auto"/>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Summary SHAP explanation page</w:t>
      </w:r>
    </w:p>
    <w:p w14:paraId="032EF57B" w14:textId="4414B1EB" w:rsidR="00417157" w:rsidRPr="009261EF" w:rsidRDefault="00C11CDC" w:rsidP="00374005">
      <w:pPr>
        <w:spacing w:before="100" w:beforeAutospacing="1" w:after="100" w:afterAutospacing="1" w:line="240" w:lineRule="auto"/>
        <w:ind w:firstLine="360"/>
        <w:contextualSpacing/>
        <w:rPr>
          <w:rFonts w:ascii="Times New Roman" w:eastAsia="Times New Roman" w:hAnsi="Times New Roman" w:cs="Times New Roman"/>
          <w:kern w:val="0"/>
          <w14:ligatures w14:val="none"/>
        </w:rPr>
      </w:pPr>
      <w:r w:rsidRPr="00C11CDC">
        <w:rPr>
          <w:rFonts w:ascii="Times New Roman" w:eastAsia="Times New Roman" w:hAnsi="Times New Roman" w:cs="Times New Roman"/>
          <w:kern w:val="0"/>
          <w14:ligatures w14:val="none"/>
        </w:rPr>
        <w:t xml:space="preserve">The prototype is locally deployable via </w:t>
      </w:r>
      <w:proofErr w:type="spellStart"/>
      <w:r w:rsidRPr="00C11CDC">
        <w:rPr>
          <w:rFonts w:ascii="Times New Roman" w:eastAsia="Times New Roman" w:hAnsi="Times New Roman" w:cs="Times New Roman"/>
          <w:kern w:val="0"/>
          <w14:ligatures w14:val="none"/>
        </w:rPr>
        <w:t>streamlit</w:t>
      </w:r>
      <w:proofErr w:type="spellEnd"/>
      <w:r w:rsidRPr="00C11CDC">
        <w:rPr>
          <w:rFonts w:ascii="Times New Roman" w:eastAsia="Times New Roman" w:hAnsi="Times New Roman" w:cs="Times New Roman"/>
          <w:kern w:val="0"/>
          <w14:ligatures w14:val="none"/>
        </w:rPr>
        <w:t xml:space="preserve"> run and demonstrates how search-driven mental health insights could be integrated into a public-facing analytics tool.</w:t>
      </w:r>
      <w:r w:rsidR="00417157" w:rsidRPr="009261EF">
        <w:rPr>
          <w:rFonts w:ascii="Times New Roman" w:eastAsia="Times New Roman" w:hAnsi="Times New Roman" w:cs="Times New Roman"/>
          <w:kern w:val="0"/>
          <w14:ligatures w14:val="none"/>
        </w:rPr>
        <w:t xml:space="preserve"> </w:t>
      </w:r>
    </w:p>
    <w:p w14:paraId="5CA768A1" w14:textId="77777777" w:rsidR="0033113F" w:rsidRPr="009261EF" w:rsidRDefault="0033113F" w:rsidP="00417157">
      <w:pPr>
        <w:pStyle w:val="Heading1"/>
        <w:rPr>
          <w:rFonts w:ascii="Times New Roman" w:hAnsi="Times New Roman" w:cs="Times New Roman"/>
        </w:rPr>
      </w:pPr>
      <w:r w:rsidRPr="009261EF">
        <w:rPr>
          <w:rFonts w:ascii="Times New Roman" w:hAnsi="Times New Roman" w:cs="Times New Roman"/>
        </w:rPr>
        <w:t>8. Conclusion &amp; Future Work</w:t>
      </w:r>
    </w:p>
    <w:p w14:paraId="5AE4C090" w14:textId="376D52A3" w:rsidR="007F2A74" w:rsidRPr="009261EF" w:rsidRDefault="0033113F" w:rsidP="00830C26">
      <w:pPr>
        <w:pStyle w:val="Heading2"/>
        <w:rPr>
          <w:rFonts w:ascii="Times New Roman" w:hAnsi="Times New Roman" w:cs="Times New Roman"/>
        </w:rPr>
      </w:pPr>
      <w:r w:rsidRPr="009261EF">
        <w:rPr>
          <w:rFonts w:ascii="Times New Roman" w:hAnsi="Times New Roman" w:cs="Times New Roman"/>
        </w:rPr>
        <w:t>8.1 Key Findings</w:t>
      </w:r>
    </w:p>
    <w:p w14:paraId="5DE75FEB" w14:textId="558B450C" w:rsidR="00413DD8" w:rsidRPr="009261EF" w:rsidRDefault="00413DD8"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 xml:space="preserve">This project demonstrated the feasibility and value of leveraging Google search trends as a proxy for analyzing population-level mental health patterns across the United States. By applying exploratory data analysis, linear regression, and </w:t>
      </w:r>
      <w:proofErr w:type="spellStart"/>
      <w:r w:rsidRPr="009261EF">
        <w:rPr>
          <w:rFonts w:ascii="Times New Roman" w:eastAsia="Times New Roman" w:hAnsi="Times New Roman" w:cs="Times New Roman"/>
          <w:kern w:val="0"/>
          <w14:ligatures w14:val="none"/>
        </w:rPr>
        <w:t>XGBoost</w:t>
      </w:r>
      <w:proofErr w:type="spellEnd"/>
      <w:r w:rsidRPr="009261EF">
        <w:rPr>
          <w:rFonts w:ascii="Times New Roman" w:eastAsia="Times New Roman" w:hAnsi="Times New Roman" w:cs="Times New Roman"/>
          <w:kern w:val="0"/>
          <w14:ligatures w14:val="none"/>
        </w:rPr>
        <w:t xml:space="preserve"> modeling techniques, we uncovered several meaningful insights.</w:t>
      </w:r>
      <w:r w:rsidRPr="009261EF">
        <w:rPr>
          <w:rFonts w:ascii="Times New Roman" w:eastAsia="Times New Roman" w:hAnsi="Times New Roman" w:cs="Times New Roman"/>
          <w:kern w:val="0"/>
          <w14:ligatures w14:val="none"/>
        </w:rPr>
        <w:t xml:space="preserve"> </w:t>
      </w:r>
    </w:p>
    <w:p w14:paraId="0ADACD6C" w14:textId="77777777" w:rsidR="00413DD8" w:rsidRPr="009261EF" w:rsidRDefault="00413DD8"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p>
    <w:p w14:paraId="4B10D0F1" w14:textId="048596DC" w:rsidR="007F2A74" w:rsidRPr="009261EF" w:rsidRDefault="00413DD8" w:rsidP="00830C26">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Anxiety-related search behavior exhibited more pronounced seasonal patterns and led to better-performing models compared to depression-related trends. Moreover, states with higher search intensity frequently aligned with regions already known for limited mental health service availability, indicating potentially unmet needs. The most influential model features were structured, medically framed keywords such as “seasonal depression” and “clinical depression symptoms,” which consistently contributed to higher predicted values. Lastly, the SHAP analysis further validated the interpretability of our model and clearly identified the search terms with the greatest predictive impact.</w:t>
      </w:r>
      <w:r w:rsidR="007F2A74" w:rsidRPr="009261EF">
        <w:rPr>
          <w:rFonts w:ascii="Times New Roman" w:eastAsia="Times New Roman" w:hAnsi="Times New Roman" w:cs="Times New Roman"/>
          <w:kern w:val="0"/>
          <w14:ligatures w14:val="none"/>
        </w:rPr>
        <w:t xml:space="preserve"> </w:t>
      </w:r>
    </w:p>
    <w:p w14:paraId="4B3BAE86" w14:textId="13F92115" w:rsidR="007F2A74" w:rsidRPr="009261EF" w:rsidRDefault="0033113F" w:rsidP="00830C26">
      <w:pPr>
        <w:pStyle w:val="Heading2"/>
        <w:rPr>
          <w:rFonts w:ascii="Times New Roman" w:hAnsi="Times New Roman" w:cs="Times New Roman"/>
        </w:rPr>
      </w:pPr>
      <w:r w:rsidRPr="009261EF">
        <w:rPr>
          <w:rFonts w:ascii="Times New Roman" w:hAnsi="Times New Roman" w:cs="Times New Roman"/>
        </w:rPr>
        <w:t>8.2 Limitations &amp; Challenges</w:t>
      </w:r>
    </w:p>
    <w:p w14:paraId="260D16C4" w14:textId="5F2C8D75" w:rsidR="00413DD8" w:rsidRPr="009261EF" w:rsidRDefault="00413DD8"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Despite the promising results, several limitations should be acknowledged. One key challenge is the lack of clinical ground truth labels. Because the model relies on online search behavior as a proxy for mental health need, there is no direct link to actual prevalence data or diagnostic outcomes. This introduces a degree of uncertainty in interpreting the model’s predictions.</w:t>
      </w:r>
      <w:r w:rsidRPr="009261EF">
        <w:rPr>
          <w:rFonts w:ascii="Times New Roman" w:eastAsia="Times New Roman" w:hAnsi="Times New Roman" w:cs="Times New Roman"/>
          <w:kern w:val="0"/>
          <w14:ligatures w14:val="none"/>
        </w:rPr>
        <w:t xml:space="preserve"> </w:t>
      </w:r>
    </w:p>
    <w:p w14:paraId="0898721A" w14:textId="77777777" w:rsidR="00830C26" w:rsidRPr="009261EF" w:rsidRDefault="00830C26"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p>
    <w:p w14:paraId="79959016" w14:textId="30DB389E" w:rsidR="00413DD8" w:rsidRPr="0033113F" w:rsidRDefault="00413DD8"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In addition, search behavior is inherently influenced by demographic, socioeconomic, and regional disparities in internet access and digital literacy, which may introduce systematic bias. Another notable limitation is the model’s limited responsiveness to abrupt, event-driven changes such as pandemic-related spikes. Without integrating real-time external data sources, the model struggles to capture these temporal disruptions. Finally, this study focused solely on state-level patterns, leaving finer-grained spatial and demographic insights unexplored.</w:t>
      </w:r>
    </w:p>
    <w:p w14:paraId="60DA873A" w14:textId="4A462D47" w:rsidR="0033113F" w:rsidRPr="009261EF" w:rsidRDefault="0033113F" w:rsidP="00830C26">
      <w:pPr>
        <w:pStyle w:val="Heading2"/>
        <w:rPr>
          <w:rFonts w:ascii="Times New Roman" w:hAnsi="Times New Roman" w:cs="Times New Roman"/>
        </w:rPr>
      </w:pPr>
      <w:r w:rsidRPr="009261EF">
        <w:rPr>
          <w:rFonts w:ascii="Times New Roman" w:hAnsi="Times New Roman" w:cs="Times New Roman"/>
        </w:rPr>
        <w:lastRenderedPageBreak/>
        <w:t>8.3 Future Directions</w:t>
      </w:r>
    </w:p>
    <w:p w14:paraId="375136E0" w14:textId="77777777" w:rsidR="00413DD8" w:rsidRPr="009261EF" w:rsidRDefault="00413DD8"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Building on this work, several enhancements can be pursued to increase the accuracy, robustness, and real-world utility of the model. Incorporating external signals such as news coverage, social media activity, or public policy shifts could improve the model’s ability to respond to sudden events and reflect changing psychological environments.</w:t>
      </w:r>
    </w:p>
    <w:p w14:paraId="41B306F7" w14:textId="77777777" w:rsidR="00413DD8" w:rsidRPr="009261EF" w:rsidRDefault="00413DD8"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p>
    <w:p w14:paraId="0C1F1889" w14:textId="77777777" w:rsidR="00413DD8" w:rsidRPr="009261EF" w:rsidRDefault="00413DD8" w:rsidP="00260A4B">
      <w:pPr>
        <w:spacing w:before="100" w:beforeAutospacing="1" w:after="100" w:afterAutospacing="1" w:line="240" w:lineRule="auto"/>
        <w:ind w:firstLine="720"/>
        <w:contextualSpacing/>
        <w:rPr>
          <w:rFonts w:ascii="Times New Roman" w:eastAsia="Times New Roman" w:hAnsi="Times New Roman" w:cs="Times New Roman"/>
          <w:kern w:val="0"/>
          <w14:ligatures w14:val="none"/>
        </w:rPr>
      </w:pPr>
      <w:r w:rsidRPr="009261EF">
        <w:rPr>
          <w:rFonts w:ascii="Times New Roman" w:eastAsia="Times New Roman" w:hAnsi="Times New Roman" w:cs="Times New Roman"/>
          <w:kern w:val="0"/>
          <w14:ligatures w14:val="none"/>
        </w:rPr>
        <w:t>Furthermore, integrating demographic and socioeconomic variables would allow for a more nuanced analysis of disparities in mental health expression and access to care. Scaling the model to a city or county level would also enable more localized and targeted interventions. Developing a real-time dashboard interface could help translate the model into a functional public health monitoring tool, offering accessible visual insights for policy stakeholders and researchers.</w:t>
      </w:r>
    </w:p>
    <w:p w14:paraId="1FFCFB57" w14:textId="77777777" w:rsidR="00413DD8" w:rsidRPr="009261EF" w:rsidRDefault="00413DD8"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p>
    <w:p w14:paraId="4EEC244F" w14:textId="3BE80436" w:rsidR="00CE1D49" w:rsidRPr="00AA6AAA" w:rsidRDefault="00413DD8" w:rsidP="00AA6AAA">
      <w:pPr>
        <w:spacing w:before="100" w:beforeAutospacing="1" w:after="100" w:afterAutospacing="1" w:line="240" w:lineRule="auto"/>
        <w:ind w:firstLine="720"/>
        <w:contextualSpacing/>
        <w:rPr>
          <w:rFonts w:ascii="Times New Roman" w:eastAsia="Times New Roman" w:hAnsi="Times New Roman" w:cs="Times New Roman" w:hint="eastAsia"/>
          <w:kern w:val="0"/>
          <w14:ligatures w14:val="none"/>
        </w:rPr>
      </w:pPr>
      <w:r w:rsidRPr="009261EF">
        <w:rPr>
          <w:rFonts w:ascii="Times New Roman" w:eastAsia="Times New Roman" w:hAnsi="Times New Roman" w:cs="Times New Roman"/>
          <w:kern w:val="0"/>
          <w14:ligatures w14:val="none"/>
        </w:rPr>
        <w:t>Lastly, validating the model against clinical datasets, such as prevalence estimates from the CDC or provider shortage reports from HRSA, would provide essential calibration and enhance its credibility. Together, these directions can help transform the current framework into a comprehensive, interpretable, and actionable digital health surveillance system.</w:t>
      </w:r>
    </w:p>
    <w:p w14:paraId="39923A23" w14:textId="00A752D3" w:rsidR="00DF7D92" w:rsidRPr="001A6CF2" w:rsidRDefault="001A6CF2" w:rsidP="00BD75D3">
      <w:pPr>
        <w:pStyle w:val="Heading2"/>
        <w:rPr>
          <w:rFonts w:ascii="Times New Roman" w:hAnsi="Times New Roman" w:cs="Times New Roman"/>
          <w:i/>
          <w:iCs/>
          <w:color w:val="000000" w:themeColor="text1"/>
        </w:rPr>
      </w:pPr>
      <w:r w:rsidRPr="009261EF">
        <w:rPr>
          <w:rStyle w:val="SubtleEmphasis"/>
          <w:rFonts w:ascii="Times New Roman" w:hAnsi="Times New Roman" w:cs="Times New Roman"/>
          <w:color w:val="000000" w:themeColor="text1"/>
        </w:rPr>
        <w:t>References &amp; Data Sources</w:t>
      </w:r>
    </w:p>
    <w:p w14:paraId="609D66AE" w14:textId="77777777" w:rsidR="001A6CF2" w:rsidRPr="009261EF" w:rsidRDefault="001A6CF2" w:rsidP="00BD75D3">
      <w:pPr>
        <w:pStyle w:val="Heading3"/>
        <w:rPr>
          <w:rFonts w:ascii="Times New Roman" w:hAnsi="Times New Roman" w:cs="Times New Roman"/>
        </w:rPr>
      </w:pPr>
      <w:r w:rsidRPr="009261EF">
        <w:rPr>
          <w:rFonts w:ascii="Times New Roman" w:hAnsi="Times New Roman" w:cs="Times New Roman"/>
        </w:rPr>
        <w:t>Data Sources</w:t>
      </w:r>
    </w:p>
    <w:p w14:paraId="1178FB47" w14:textId="77777777" w:rsidR="001A6CF2" w:rsidRPr="001A6CF2" w:rsidRDefault="001A6CF2" w:rsidP="00260A4B">
      <w:pPr>
        <w:numPr>
          <w:ilvl w:val="0"/>
          <w:numId w:val="3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b/>
          <w:bCs/>
          <w:kern w:val="0"/>
          <w14:ligatures w14:val="none"/>
        </w:rPr>
        <w:t>Google Trends Search Data</w:t>
      </w:r>
    </w:p>
    <w:p w14:paraId="694C9301"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Monthly mental health-related keyword trends (2020–2024)</w:t>
      </w:r>
    </w:p>
    <w:p w14:paraId="39B080C1"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Accessed via Pytrends API</w:t>
      </w:r>
    </w:p>
    <w:p w14:paraId="43483B76"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 xml:space="preserve">GitHub script: Crawl data code from </w:t>
      </w:r>
      <w:proofErr w:type="spellStart"/>
      <w:r w:rsidRPr="001A6CF2">
        <w:rPr>
          <w:rFonts w:ascii="Times New Roman" w:eastAsia="Times New Roman" w:hAnsi="Times New Roman" w:cs="Times New Roman"/>
          <w:kern w:val="0"/>
          <w14:ligatures w14:val="none"/>
        </w:rPr>
        <w:t>google.ipynb</w:t>
      </w:r>
      <w:proofErr w:type="spellEnd"/>
    </w:p>
    <w:p w14:paraId="451E056B" w14:textId="77777777" w:rsidR="001A6CF2" w:rsidRPr="001A6CF2" w:rsidRDefault="001A6CF2" w:rsidP="00260A4B">
      <w:pPr>
        <w:numPr>
          <w:ilvl w:val="0"/>
          <w:numId w:val="3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b/>
          <w:bCs/>
          <w:kern w:val="0"/>
          <w14:ligatures w14:val="none"/>
        </w:rPr>
        <w:t>HRSA Area Health Resources Files (AHRF)</w:t>
      </w:r>
    </w:p>
    <w:p w14:paraId="2BC2B4C3"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State-level data on licensed mental health professionals</w:t>
      </w:r>
    </w:p>
    <w:p w14:paraId="679D5CFA" w14:textId="14BEAB1E"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 xml:space="preserve">Source: </w:t>
      </w:r>
      <w:hyperlink r:id="rId6" w:history="1">
        <w:r w:rsidRPr="001A6CF2">
          <w:rPr>
            <w:rStyle w:val="Hyperlink"/>
            <w:rFonts w:ascii="Times New Roman" w:eastAsia="Times New Roman" w:hAnsi="Times New Roman" w:cs="Times New Roman"/>
            <w:kern w:val="0"/>
            <w14:ligatures w14:val="none"/>
          </w:rPr>
          <w:t>https://data.hrsa.gov/data/download</w:t>
        </w:r>
      </w:hyperlink>
      <w:r w:rsidRPr="009261EF">
        <w:rPr>
          <w:rFonts w:ascii="Times New Roman" w:eastAsia="Times New Roman" w:hAnsi="Times New Roman" w:cs="Times New Roman"/>
          <w:kern w:val="0"/>
          <w14:ligatures w14:val="none"/>
        </w:rPr>
        <w:t xml:space="preserve"> </w:t>
      </w:r>
    </w:p>
    <w:p w14:paraId="1B04CF3E" w14:textId="77777777" w:rsidR="001A6CF2" w:rsidRPr="001A6CF2" w:rsidRDefault="001A6CF2" w:rsidP="00260A4B">
      <w:pPr>
        <w:numPr>
          <w:ilvl w:val="0"/>
          <w:numId w:val="3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b/>
          <w:bCs/>
          <w:kern w:val="0"/>
          <w14:ligatures w14:val="none"/>
        </w:rPr>
        <w:t>Self-Engineered Target Variable: Combined_Value</w:t>
      </w:r>
    </w:p>
    <w:p w14:paraId="228F50FF"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Aggregated keyword trend scores by state and month</w:t>
      </w:r>
    </w:p>
    <w:p w14:paraId="6F230772"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Dataset: combined_depression_anxiety.csv</w:t>
      </w:r>
    </w:p>
    <w:p w14:paraId="2DE1A530" w14:textId="77777777" w:rsidR="001A6CF2" w:rsidRPr="001A6CF2" w:rsidRDefault="001A6CF2" w:rsidP="00260A4B">
      <w:pPr>
        <w:numPr>
          <w:ilvl w:val="0"/>
          <w:numId w:val="3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b/>
          <w:bCs/>
          <w:kern w:val="0"/>
          <w14:ligatures w14:val="none"/>
        </w:rPr>
        <w:t>Mental Health Keyword List</w:t>
      </w:r>
    </w:p>
    <w:p w14:paraId="448AF72E" w14:textId="77777777" w:rsidR="001A6CF2" w:rsidRPr="001A6CF2" w:rsidRDefault="001A6CF2" w:rsidP="00260A4B">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Curated and categorized search terms</w:t>
      </w:r>
    </w:p>
    <w:p w14:paraId="4AD06A4A" w14:textId="4D5EE040" w:rsidR="00CE1D49" w:rsidRPr="001A6CF2" w:rsidRDefault="001A6CF2" w:rsidP="00BD75D3">
      <w:pPr>
        <w:spacing w:before="100" w:beforeAutospacing="1" w:after="100" w:afterAutospacing="1" w:line="240" w:lineRule="auto"/>
        <w:ind w:left="720"/>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File: cleaned_mental_health_keywords.txt (see GitHub repo)</w:t>
      </w:r>
    </w:p>
    <w:p w14:paraId="7F08108B" w14:textId="77777777" w:rsidR="001A6CF2" w:rsidRPr="009261EF" w:rsidRDefault="001A6CF2" w:rsidP="00BD75D3">
      <w:pPr>
        <w:pStyle w:val="Heading3"/>
        <w:rPr>
          <w:rFonts w:ascii="Times New Roman" w:hAnsi="Times New Roman" w:cs="Times New Roman"/>
        </w:rPr>
      </w:pPr>
      <w:r w:rsidRPr="009261EF">
        <w:rPr>
          <w:rFonts w:ascii="Times New Roman" w:hAnsi="Times New Roman" w:cs="Times New Roman"/>
        </w:rPr>
        <w:t>Tools &amp; Libraries</w:t>
      </w:r>
    </w:p>
    <w:p w14:paraId="736FA8F7" w14:textId="77777777" w:rsidR="001A6CF2" w:rsidRPr="001A6CF2" w:rsidRDefault="001A6CF2" w:rsidP="00260A4B">
      <w:pPr>
        <w:numPr>
          <w:ilvl w:val="0"/>
          <w:numId w:val="3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Python 3.9</w:t>
      </w:r>
    </w:p>
    <w:p w14:paraId="1DB21154" w14:textId="77777777" w:rsidR="001A6CF2" w:rsidRPr="001A6CF2" w:rsidRDefault="001A6CF2" w:rsidP="00260A4B">
      <w:pPr>
        <w:numPr>
          <w:ilvl w:val="0"/>
          <w:numId w:val="3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 xml:space="preserve">pandas, numpy, scikit-learn, </w:t>
      </w:r>
      <w:proofErr w:type="spellStart"/>
      <w:r w:rsidRPr="001A6CF2">
        <w:rPr>
          <w:rFonts w:ascii="Times New Roman" w:eastAsia="Times New Roman" w:hAnsi="Times New Roman" w:cs="Times New Roman"/>
          <w:kern w:val="0"/>
          <w14:ligatures w14:val="none"/>
        </w:rPr>
        <w:t>statsmodels</w:t>
      </w:r>
      <w:proofErr w:type="spellEnd"/>
    </w:p>
    <w:p w14:paraId="534F9842" w14:textId="77777777" w:rsidR="001A6CF2" w:rsidRPr="001A6CF2" w:rsidRDefault="001A6CF2" w:rsidP="00260A4B">
      <w:pPr>
        <w:numPr>
          <w:ilvl w:val="0"/>
          <w:numId w:val="31"/>
        </w:numPr>
        <w:spacing w:before="100" w:beforeAutospacing="1" w:after="100" w:afterAutospacing="1" w:line="240" w:lineRule="auto"/>
        <w:contextualSpacing/>
        <w:rPr>
          <w:rFonts w:ascii="Times New Roman" w:eastAsia="Times New Roman" w:hAnsi="Times New Roman" w:cs="Times New Roman"/>
          <w:kern w:val="0"/>
          <w14:ligatures w14:val="none"/>
        </w:rPr>
      </w:pPr>
      <w:proofErr w:type="spellStart"/>
      <w:r w:rsidRPr="001A6CF2">
        <w:rPr>
          <w:rFonts w:ascii="Times New Roman" w:eastAsia="Times New Roman" w:hAnsi="Times New Roman" w:cs="Times New Roman"/>
          <w:kern w:val="0"/>
          <w14:ligatures w14:val="none"/>
        </w:rPr>
        <w:t>xgboost</w:t>
      </w:r>
      <w:proofErr w:type="spellEnd"/>
      <w:r w:rsidRPr="001A6CF2">
        <w:rPr>
          <w:rFonts w:ascii="Times New Roman" w:eastAsia="Times New Roman" w:hAnsi="Times New Roman" w:cs="Times New Roman"/>
          <w:kern w:val="0"/>
          <w14:ligatures w14:val="none"/>
        </w:rPr>
        <w:t xml:space="preserve">, </w:t>
      </w:r>
      <w:proofErr w:type="spellStart"/>
      <w:r w:rsidRPr="001A6CF2">
        <w:rPr>
          <w:rFonts w:ascii="Times New Roman" w:eastAsia="Times New Roman" w:hAnsi="Times New Roman" w:cs="Times New Roman"/>
          <w:kern w:val="0"/>
          <w14:ligatures w14:val="none"/>
        </w:rPr>
        <w:t>shap</w:t>
      </w:r>
      <w:proofErr w:type="spellEnd"/>
    </w:p>
    <w:p w14:paraId="2F910687" w14:textId="77777777" w:rsidR="001A6CF2" w:rsidRPr="001A6CF2" w:rsidRDefault="001A6CF2" w:rsidP="00260A4B">
      <w:pPr>
        <w:numPr>
          <w:ilvl w:val="0"/>
          <w:numId w:val="3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 xml:space="preserve">matplotlib, seaborn, </w:t>
      </w:r>
      <w:proofErr w:type="spellStart"/>
      <w:r w:rsidRPr="001A6CF2">
        <w:rPr>
          <w:rFonts w:ascii="Times New Roman" w:eastAsia="Times New Roman" w:hAnsi="Times New Roman" w:cs="Times New Roman"/>
          <w:kern w:val="0"/>
          <w14:ligatures w14:val="none"/>
        </w:rPr>
        <w:t>plotly</w:t>
      </w:r>
      <w:proofErr w:type="spellEnd"/>
    </w:p>
    <w:p w14:paraId="3F661897" w14:textId="5440102B" w:rsidR="001A6CF2" w:rsidRPr="001A6CF2" w:rsidRDefault="001A6CF2" w:rsidP="00260A4B">
      <w:pPr>
        <w:numPr>
          <w:ilvl w:val="0"/>
          <w:numId w:val="31"/>
        </w:numPr>
        <w:spacing w:before="100" w:beforeAutospacing="1" w:after="100" w:afterAutospacing="1" w:line="240" w:lineRule="auto"/>
        <w:contextualSpacing/>
        <w:rPr>
          <w:rFonts w:ascii="Times New Roman" w:eastAsia="Times New Roman" w:hAnsi="Times New Roman" w:cs="Times New Roman"/>
          <w:kern w:val="0"/>
          <w14:ligatures w14:val="none"/>
        </w:rPr>
      </w:pPr>
      <w:proofErr w:type="spellStart"/>
      <w:r w:rsidRPr="001A6CF2">
        <w:rPr>
          <w:rFonts w:ascii="Times New Roman" w:eastAsia="Times New Roman" w:hAnsi="Times New Roman" w:cs="Times New Roman"/>
          <w:kern w:val="0"/>
          <w14:ligatures w14:val="none"/>
        </w:rPr>
        <w:t>streamlit</w:t>
      </w:r>
      <w:proofErr w:type="spellEnd"/>
      <w:r w:rsidRPr="001A6CF2">
        <w:rPr>
          <w:rFonts w:ascii="Times New Roman" w:eastAsia="Times New Roman" w:hAnsi="Times New Roman" w:cs="Times New Roman"/>
          <w:kern w:val="0"/>
          <w14:ligatures w14:val="none"/>
        </w:rPr>
        <w:t xml:space="preserve"> (for prototype demo)</w:t>
      </w:r>
    </w:p>
    <w:p w14:paraId="6C4B37E5" w14:textId="77777777" w:rsidR="00C12315" w:rsidRPr="009261EF" w:rsidRDefault="00C12315"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p>
    <w:p w14:paraId="313FF0AC" w14:textId="194AF950" w:rsidR="00E13D83" w:rsidRPr="009261EF" w:rsidRDefault="001A6CF2" w:rsidP="00260A4B">
      <w:pPr>
        <w:spacing w:before="100" w:beforeAutospacing="1" w:after="100" w:afterAutospacing="1" w:line="240" w:lineRule="auto"/>
        <w:contextualSpacing/>
        <w:rPr>
          <w:rFonts w:ascii="Times New Roman" w:eastAsia="Times New Roman" w:hAnsi="Times New Roman" w:cs="Times New Roman"/>
          <w:kern w:val="0"/>
          <w14:ligatures w14:val="none"/>
        </w:rPr>
      </w:pPr>
      <w:r w:rsidRPr="001A6CF2">
        <w:rPr>
          <w:rFonts w:ascii="Times New Roman" w:eastAsia="Times New Roman" w:hAnsi="Times New Roman" w:cs="Times New Roman"/>
          <w:kern w:val="0"/>
          <w14:ligatures w14:val="none"/>
        </w:rPr>
        <w:t xml:space="preserve">GitHub Repository: </w:t>
      </w:r>
      <w:hyperlink r:id="rId7" w:history="1">
        <w:r w:rsidRPr="001A6CF2">
          <w:rPr>
            <w:rFonts w:ascii="Times New Roman" w:eastAsia="Times New Roman" w:hAnsi="Times New Roman" w:cs="Times New Roman"/>
            <w:color w:val="0000FF"/>
            <w:kern w:val="0"/>
            <w:u w:val="single"/>
            <w14:ligatures w14:val="none"/>
          </w:rPr>
          <w:t>Capstone-4A GitHub</w:t>
        </w:r>
      </w:hyperlink>
    </w:p>
    <w:sectPr w:rsidR="00E13D83" w:rsidRPr="0092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CE5"/>
    <w:multiLevelType w:val="multilevel"/>
    <w:tmpl w:val="020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0FD5"/>
    <w:multiLevelType w:val="hybridMultilevel"/>
    <w:tmpl w:val="44AC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11F"/>
    <w:multiLevelType w:val="multilevel"/>
    <w:tmpl w:val="833C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A1D"/>
    <w:multiLevelType w:val="multilevel"/>
    <w:tmpl w:val="EB8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82727"/>
    <w:multiLevelType w:val="multilevel"/>
    <w:tmpl w:val="7C4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A2D57"/>
    <w:multiLevelType w:val="multilevel"/>
    <w:tmpl w:val="5F0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67890"/>
    <w:multiLevelType w:val="multilevel"/>
    <w:tmpl w:val="E0F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21DA7"/>
    <w:multiLevelType w:val="multilevel"/>
    <w:tmpl w:val="8BDE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00B92"/>
    <w:multiLevelType w:val="multilevel"/>
    <w:tmpl w:val="181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634E"/>
    <w:multiLevelType w:val="multilevel"/>
    <w:tmpl w:val="C39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8515B"/>
    <w:multiLevelType w:val="multilevel"/>
    <w:tmpl w:val="B80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346FD"/>
    <w:multiLevelType w:val="multilevel"/>
    <w:tmpl w:val="3B3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745F0"/>
    <w:multiLevelType w:val="multilevel"/>
    <w:tmpl w:val="754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4A70"/>
    <w:multiLevelType w:val="multilevel"/>
    <w:tmpl w:val="FE3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474FA"/>
    <w:multiLevelType w:val="hybridMultilevel"/>
    <w:tmpl w:val="C51E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B247B"/>
    <w:multiLevelType w:val="multilevel"/>
    <w:tmpl w:val="6A4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7796A"/>
    <w:multiLevelType w:val="multilevel"/>
    <w:tmpl w:val="414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86BEB"/>
    <w:multiLevelType w:val="hybridMultilevel"/>
    <w:tmpl w:val="CCEC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342BD"/>
    <w:multiLevelType w:val="hybridMultilevel"/>
    <w:tmpl w:val="250C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B63B5"/>
    <w:multiLevelType w:val="multilevel"/>
    <w:tmpl w:val="B6AA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852E4"/>
    <w:multiLevelType w:val="hybridMultilevel"/>
    <w:tmpl w:val="998E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83A96"/>
    <w:multiLevelType w:val="multilevel"/>
    <w:tmpl w:val="7E2C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07880"/>
    <w:multiLevelType w:val="multilevel"/>
    <w:tmpl w:val="5228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45B2C"/>
    <w:multiLevelType w:val="hybridMultilevel"/>
    <w:tmpl w:val="BF86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674A7"/>
    <w:multiLevelType w:val="multilevel"/>
    <w:tmpl w:val="D64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732A2"/>
    <w:multiLevelType w:val="multilevel"/>
    <w:tmpl w:val="6B3A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A5D30"/>
    <w:multiLevelType w:val="multilevel"/>
    <w:tmpl w:val="8AB6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839AF"/>
    <w:multiLevelType w:val="multilevel"/>
    <w:tmpl w:val="7D1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C688F"/>
    <w:multiLevelType w:val="hybridMultilevel"/>
    <w:tmpl w:val="7F2A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96B60"/>
    <w:multiLevelType w:val="multilevel"/>
    <w:tmpl w:val="375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521EB"/>
    <w:multiLevelType w:val="multilevel"/>
    <w:tmpl w:val="D948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65A0F"/>
    <w:multiLevelType w:val="multilevel"/>
    <w:tmpl w:val="75A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23D12"/>
    <w:multiLevelType w:val="multilevel"/>
    <w:tmpl w:val="352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08486">
    <w:abstractNumId w:val="14"/>
  </w:num>
  <w:num w:numId="2" w16cid:durableId="246765378">
    <w:abstractNumId w:val="20"/>
  </w:num>
  <w:num w:numId="3" w16cid:durableId="975447740">
    <w:abstractNumId w:val="28"/>
  </w:num>
  <w:num w:numId="4" w16cid:durableId="1006635401">
    <w:abstractNumId w:val="1"/>
  </w:num>
  <w:num w:numId="5" w16cid:durableId="1560364327">
    <w:abstractNumId w:val="18"/>
  </w:num>
  <w:num w:numId="6" w16cid:durableId="1451318443">
    <w:abstractNumId w:val="29"/>
  </w:num>
  <w:num w:numId="7" w16cid:durableId="1771974058">
    <w:abstractNumId w:val="0"/>
  </w:num>
  <w:num w:numId="8" w16cid:durableId="2099868838">
    <w:abstractNumId w:val="10"/>
  </w:num>
  <w:num w:numId="9" w16cid:durableId="959216653">
    <w:abstractNumId w:val="11"/>
  </w:num>
  <w:num w:numId="10" w16cid:durableId="60369257">
    <w:abstractNumId w:val="8"/>
  </w:num>
  <w:num w:numId="11" w16cid:durableId="2055541894">
    <w:abstractNumId w:val="4"/>
  </w:num>
  <w:num w:numId="12" w16cid:durableId="177159853">
    <w:abstractNumId w:val="2"/>
  </w:num>
  <w:num w:numId="13" w16cid:durableId="635335867">
    <w:abstractNumId w:val="26"/>
  </w:num>
  <w:num w:numId="14" w16cid:durableId="5334032">
    <w:abstractNumId w:val="24"/>
  </w:num>
  <w:num w:numId="15" w16cid:durableId="358744895">
    <w:abstractNumId w:val="5"/>
  </w:num>
  <w:num w:numId="16" w16cid:durableId="2109931956">
    <w:abstractNumId w:val="12"/>
  </w:num>
  <w:num w:numId="17" w16cid:durableId="1702171803">
    <w:abstractNumId w:val="27"/>
  </w:num>
  <w:num w:numId="18" w16cid:durableId="1239514029">
    <w:abstractNumId w:val="21"/>
  </w:num>
  <w:num w:numId="19" w16cid:durableId="2019769181">
    <w:abstractNumId w:val="25"/>
  </w:num>
  <w:num w:numId="20" w16cid:durableId="1703435940">
    <w:abstractNumId w:val="3"/>
  </w:num>
  <w:num w:numId="21" w16cid:durableId="995454780">
    <w:abstractNumId w:val="22"/>
  </w:num>
  <w:num w:numId="22" w16cid:durableId="1951161404">
    <w:abstractNumId w:val="9"/>
  </w:num>
  <w:num w:numId="23" w16cid:durableId="1014768289">
    <w:abstractNumId w:val="15"/>
  </w:num>
  <w:num w:numId="24" w16cid:durableId="1608076988">
    <w:abstractNumId w:val="30"/>
  </w:num>
  <w:num w:numId="25" w16cid:durableId="1477260530">
    <w:abstractNumId w:val="6"/>
  </w:num>
  <w:num w:numId="26" w16cid:durableId="336153581">
    <w:abstractNumId w:val="13"/>
  </w:num>
  <w:num w:numId="27" w16cid:durableId="493028964">
    <w:abstractNumId w:val="7"/>
  </w:num>
  <w:num w:numId="28" w16cid:durableId="1492871182">
    <w:abstractNumId w:val="31"/>
  </w:num>
  <w:num w:numId="29" w16cid:durableId="1052265275">
    <w:abstractNumId w:val="16"/>
  </w:num>
  <w:num w:numId="30" w16cid:durableId="325863244">
    <w:abstractNumId w:val="19"/>
  </w:num>
  <w:num w:numId="31" w16cid:durableId="1248153075">
    <w:abstractNumId w:val="32"/>
  </w:num>
  <w:num w:numId="32" w16cid:durableId="841696789">
    <w:abstractNumId w:val="17"/>
  </w:num>
  <w:num w:numId="33" w16cid:durableId="10423667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0C"/>
    <w:rsid w:val="000377B5"/>
    <w:rsid w:val="0007096E"/>
    <w:rsid w:val="00087DA8"/>
    <w:rsid w:val="00097916"/>
    <w:rsid w:val="0011218C"/>
    <w:rsid w:val="001557C9"/>
    <w:rsid w:val="001A11BA"/>
    <w:rsid w:val="001A6CF2"/>
    <w:rsid w:val="001E68BB"/>
    <w:rsid w:val="001E7A34"/>
    <w:rsid w:val="002052F2"/>
    <w:rsid w:val="002331CA"/>
    <w:rsid w:val="00243F62"/>
    <w:rsid w:val="00260A4B"/>
    <w:rsid w:val="0027283E"/>
    <w:rsid w:val="002D7232"/>
    <w:rsid w:val="00302C7B"/>
    <w:rsid w:val="0033113F"/>
    <w:rsid w:val="00374005"/>
    <w:rsid w:val="003A5FDF"/>
    <w:rsid w:val="003B3D67"/>
    <w:rsid w:val="003C7126"/>
    <w:rsid w:val="003F2DFB"/>
    <w:rsid w:val="00410534"/>
    <w:rsid w:val="00413DD8"/>
    <w:rsid w:val="00417157"/>
    <w:rsid w:val="0042436F"/>
    <w:rsid w:val="00446393"/>
    <w:rsid w:val="00446F83"/>
    <w:rsid w:val="004567AC"/>
    <w:rsid w:val="00515484"/>
    <w:rsid w:val="00561DDA"/>
    <w:rsid w:val="005B2CE1"/>
    <w:rsid w:val="00616AAF"/>
    <w:rsid w:val="00653324"/>
    <w:rsid w:val="006C1031"/>
    <w:rsid w:val="006C5F08"/>
    <w:rsid w:val="007304C6"/>
    <w:rsid w:val="0076144D"/>
    <w:rsid w:val="007C447B"/>
    <w:rsid w:val="007F2A74"/>
    <w:rsid w:val="007F4371"/>
    <w:rsid w:val="00830C26"/>
    <w:rsid w:val="008318DD"/>
    <w:rsid w:val="008644C7"/>
    <w:rsid w:val="0089002F"/>
    <w:rsid w:val="008C5570"/>
    <w:rsid w:val="008F0233"/>
    <w:rsid w:val="009177BD"/>
    <w:rsid w:val="009261EF"/>
    <w:rsid w:val="009C23C9"/>
    <w:rsid w:val="009F0CF7"/>
    <w:rsid w:val="00A17301"/>
    <w:rsid w:val="00A8184F"/>
    <w:rsid w:val="00AA6AAA"/>
    <w:rsid w:val="00AC7A9D"/>
    <w:rsid w:val="00AD0D40"/>
    <w:rsid w:val="00AD367F"/>
    <w:rsid w:val="00AF6219"/>
    <w:rsid w:val="00B056AB"/>
    <w:rsid w:val="00B30C34"/>
    <w:rsid w:val="00B8094D"/>
    <w:rsid w:val="00BC1B85"/>
    <w:rsid w:val="00BD35DB"/>
    <w:rsid w:val="00BD71E6"/>
    <w:rsid w:val="00BD75D3"/>
    <w:rsid w:val="00BF5BE4"/>
    <w:rsid w:val="00C11CDC"/>
    <w:rsid w:val="00C12315"/>
    <w:rsid w:val="00C4031A"/>
    <w:rsid w:val="00C93E73"/>
    <w:rsid w:val="00CB57A6"/>
    <w:rsid w:val="00CE1D49"/>
    <w:rsid w:val="00CE6EB1"/>
    <w:rsid w:val="00D91BF2"/>
    <w:rsid w:val="00DC16DF"/>
    <w:rsid w:val="00DC6349"/>
    <w:rsid w:val="00DD31EB"/>
    <w:rsid w:val="00DE1C4E"/>
    <w:rsid w:val="00DF7D92"/>
    <w:rsid w:val="00E13D83"/>
    <w:rsid w:val="00E4017C"/>
    <w:rsid w:val="00EE2A0C"/>
    <w:rsid w:val="00F16EFA"/>
    <w:rsid w:val="00F56140"/>
    <w:rsid w:val="00FA3F17"/>
    <w:rsid w:val="00FC4F31"/>
    <w:rsid w:val="00FD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0F98"/>
  <w15:chartTrackingRefBased/>
  <w15:docId w15:val="{387D2BA6-6BEF-D543-A597-1DB0F2A8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2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A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A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A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A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2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A0C"/>
    <w:rPr>
      <w:rFonts w:eastAsiaTheme="majorEastAsia" w:cstheme="majorBidi"/>
      <w:color w:val="272727" w:themeColor="text1" w:themeTint="D8"/>
    </w:rPr>
  </w:style>
  <w:style w:type="paragraph" w:styleId="Title">
    <w:name w:val="Title"/>
    <w:basedOn w:val="Normal"/>
    <w:next w:val="Normal"/>
    <w:link w:val="TitleChar"/>
    <w:uiPriority w:val="10"/>
    <w:qFormat/>
    <w:rsid w:val="00EE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A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A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A0C"/>
    <w:rPr>
      <w:i/>
      <w:iCs/>
      <w:color w:val="404040" w:themeColor="text1" w:themeTint="BF"/>
    </w:rPr>
  </w:style>
  <w:style w:type="paragraph" w:styleId="ListParagraph">
    <w:name w:val="List Paragraph"/>
    <w:basedOn w:val="Normal"/>
    <w:uiPriority w:val="34"/>
    <w:qFormat/>
    <w:rsid w:val="00EE2A0C"/>
    <w:pPr>
      <w:ind w:left="720"/>
      <w:contextualSpacing/>
    </w:pPr>
  </w:style>
  <w:style w:type="character" w:styleId="IntenseEmphasis">
    <w:name w:val="Intense Emphasis"/>
    <w:basedOn w:val="DefaultParagraphFont"/>
    <w:uiPriority w:val="21"/>
    <w:qFormat/>
    <w:rsid w:val="00EE2A0C"/>
    <w:rPr>
      <w:i/>
      <w:iCs/>
      <w:color w:val="0F4761" w:themeColor="accent1" w:themeShade="BF"/>
    </w:rPr>
  </w:style>
  <w:style w:type="paragraph" w:styleId="IntenseQuote">
    <w:name w:val="Intense Quote"/>
    <w:basedOn w:val="Normal"/>
    <w:next w:val="Normal"/>
    <w:link w:val="IntenseQuoteChar"/>
    <w:uiPriority w:val="30"/>
    <w:qFormat/>
    <w:rsid w:val="00EE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A0C"/>
    <w:rPr>
      <w:i/>
      <w:iCs/>
      <w:color w:val="0F4761" w:themeColor="accent1" w:themeShade="BF"/>
    </w:rPr>
  </w:style>
  <w:style w:type="character" w:styleId="IntenseReference">
    <w:name w:val="Intense Reference"/>
    <w:basedOn w:val="DefaultParagraphFont"/>
    <w:uiPriority w:val="32"/>
    <w:qFormat/>
    <w:rsid w:val="00EE2A0C"/>
    <w:rPr>
      <w:b/>
      <w:bCs/>
      <w:smallCaps/>
      <w:color w:val="0F4761" w:themeColor="accent1" w:themeShade="BF"/>
      <w:spacing w:val="5"/>
    </w:rPr>
  </w:style>
  <w:style w:type="paragraph" w:customStyle="1" w:styleId="p1">
    <w:name w:val="p1"/>
    <w:basedOn w:val="Normal"/>
    <w:rsid w:val="003A5FD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A5FDF"/>
  </w:style>
  <w:style w:type="paragraph" w:customStyle="1" w:styleId="p2">
    <w:name w:val="p2"/>
    <w:basedOn w:val="Normal"/>
    <w:rsid w:val="003A5FD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A5FD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A5FDF"/>
  </w:style>
  <w:style w:type="paragraph" w:customStyle="1" w:styleId="p4">
    <w:name w:val="p4"/>
    <w:basedOn w:val="Normal"/>
    <w:rsid w:val="0076144D"/>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7614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144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6144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A6CF2"/>
    <w:rPr>
      <w:color w:val="0000FF"/>
      <w:u w:val="single"/>
    </w:rPr>
  </w:style>
  <w:style w:type="character" w:styleId="UnresolvedMention">
    <w:name w:val="Unresolved Mention"/>
    <w:basedOn w:val="DefaultParagraphFont"/>
    <w:uiPriority w:val="99"/>
    <w:semiHidden/>
    <w:unhideWhenUsed/>
    <w:rsid w:val="001A6CF2"/>
    <w:rPr>
      <w:color w:val="605E5C"/>
      <w:shd w:val="clear" w:color="auto" w:fill="E1DFDD"/>
    </w:rPr>
  </w:style>
  <w:style w:type="character" w:styleId="SubtleEmphasis">
    <w:name w:val="Subtle Emphasis"/>
    <w:basedOn w:val="DefaultParagraphFont"/>
    <w:uiPriority w:val="19"/>
    <w:qFormat/>
    <w:rsid w:val="001121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5735">
      <w:bodyDiv w:val="1"/>
      <w:marLeft w:val="0"/>
      <w:marRight w:val="0"/>
      <w:marTop w:val="0"/>
      <w:marBottom w:val="0"/>
      <w:divBdr>
        <w:top w:val="none" w:sz="0" w:space="0" w:color="auto"/>
        <w:left w:val="none" w:sz="0" w:space="0" w:color="auto"/>
        <w:bottom w:val="none" w:sz="0" w:space="0" w:color="auto"/>
        <w:right w:val="none" w:sz="0" w:space="0" w:color="auto"/>
      </w:divBdr>
    </w:div>
    <w:div w:id="91508787">
      <w:bodyDiv w:val="1"/>
      <w:marLeft w:val="0"/>
      <w:marRight w:val="0"/>
      <w:marTop w:val="0"/>
      <w:marBottom w:val="0"/>
      <w:divBdr>
        <w:top w:val="none" w:sz="0" w:space="0" w:color="auto"/>
        <w:left w:val="none" w:sz="0" w:space="0" w:color="auto"/>
        <w:bottom w:val="none" w:sz="0" w:space="0" w:color="auto"/>
        <w:right w:val="none" w:sz="0" w:space="0" w:color="auto"/>
      </w:divBdr>
    </w:div>
    <w:div w:id="135997533">
      <w:bodyDiv w:val="1"/>
      <w:marLeft w:val="0"/>
      <w:marRight w:val="0"/>
      <w:marTop w:val="0"/>
      <w:marBottom w:val="0"/>
      <w:divBdr>
        <w:top w:val="none" w:sz="0" w:space="0" w:color="auto"/>
        <w:left w:val="none" w:sz="0" w:space="0" w:color="auto"/>
        <w:bottom w:val="none" w:sz="0" w:space="0" w:color="auto"/>
        <w:right w:val="none" w:sz="0" w:space="0" w:color="auto"/>
      </w:divBdr>
    </w:div>
    <w:div w:id="142353431">
      <w:bodyDiv w:val="1"/>
      <w:marLeft w:val="0"/>
      <w:marRight w:val="0"/>
      <w:marTop w:val="0"/>
      <w:marBottom w:val="0"/>
      <w:divBdr>
        <w:top w:val="none" w:sz="0" w:space="0" w:color="auto"/>
        <w:left w:val="none" w:sz="0" w:space="0" w:color="auto"/>
        <w:bottom w:val="none" w:sz="0" w:space="0" w:color="auto"/>
        <w:right w:val="none" w:sz="0" w:space="0" w:color="auto"/>
      </w:divBdr>
    </w:div>
    <w:div w:id="239600420">
      <w:bodyDiv w:val="1"/>
      <w:marLeft w:val="0"/>
      <w:marRight w:val="0"/>
      <w:marTop w:val="0"/>
      <w:marBottom w:val="0"/>
      <w:divBdr>
        <w:top w:val="none" w:sz="0" w:space="0" w:color="auto"/>
        <w:left w:val="none" w:sz="0" w:space="0" w:color="auto"/>
        <w:bottom w:val="none" w:sz="0" w:space="0" w:color="auto"/>
        <w:right w:val="none" w:sz="0" w:space="0" w:color="auto"/>
      </w:divBdr>
    </w:div>
    <w:div w:id="311759323">
      <w:bodyDiv w:val="1"/>
      <w:marLeft w:val="0"/>
      <w:marRight w:val="0"/>
      <w:marTop w:val="0"/>
      <w:marBottom w:val="0"/>
      <w:divBdr>
        <w:top w:val="none" w:sz="0" w:space="0" w:color="auto"/>
        <w:left w:val="none" w:sz="0" w:space="0" w:color="auto"/>
        <w:bottom w:val="none" w:sz="0" w:space="0" w:color="auto"/>
        <w:right w:val="none" w:sz="0" w:space="0" w:color="auto"/>
      </w:divBdr>
    </w:div>
    <w:div w:id="382755844">
      <w:bodyDiv w:val="1"/>
      <w:marLeft w:val="0"/>
      <w:marRight w:val="0"/>
      <w:marTop w:val="0"/>
      <w:marBottom w:val="0"/>
      <w:divBdr>
        <w:top w:val="none" w:sz="0" w:space="0" w:color="auto"/>
        <w:left w:val="none" w:sz="0" w:space="0" w:color="auto"/>
        <w:bottom w:val="none" w:sz="0" w:space="0" w:color="auto"/>
        <w:right w:val="none" w:sz="0" w:space="0" w:color="auto"/>
      </w:divBdr>
    </w:div>
    <w:div w:id="557131513">
      <w:bodyDiv w:val="1"/>
      <w:marLeft w:val="0"/>
      <w:marRight w:val="0"/>
      <w:marTop w:val="0"/>
      <w:marBottom w:val="0"/>
      <w:divBdr>
        <w:top w:val="none" w:sz="0" w:space="0" w:color="auto"/>
        <w:left w:val="none" w:sz="0" w:space="0" w:color="auto"/>
        <w:bottom w:val="none" w:sz="0" w:space="0" w:color="auto"/>
        <w:right w:val="none" w:sz="0" w:space="0" w:color="auto"/>
      </w:divBdr>
    </w:div>
    <w:div w:id="574827289">
      <w:bodyDiv w:val="1"/>
      <w:marLeft w:val="0"/>
      <w:marRight w:val="0"/>
      <w:marTop w:val="0"/>
      <w:marBottom w:val="0"/>
      <w:divBdr>
        <w:top w:val="none" w:sz="0" w:space="0" w:color="auto"/>
        <w:left w:val="none" w:sz="0" w:space="0" w:color="auto"/>
        <w:bottom w:val="none" w:sz="0" w:space="0" w:color="auto"/>
        <w:right w:val="none" w:sz="0" w:space="0" w:color="auto"/>
      </w:divBdr>
    </w:div>
    <w:div w:id="599875288">
      <w:bodyDiv w:val="1"/>
      <w:marLeft w:val="0"/>
      <w:marRight w:val="0"/>
      <w:marTop w:val="0"/>
      <w:marBottom w:val="0"/>
      <w:divBdr>
        <w:top w:val="none" w:sz="0" w:space="0" w:color="auto"/>
        <w:left w:val="none" w:sz="0" w:space="0" w:color="auto"/>
        <w:bottom w:val="none" w:sz="0" w:space="0" w:color="auto"/>
        <w:right w:val="none" w:sz="0" w:space="0" w:color="auto"/>
      </w:divBdr>
    </w:div>
    <w:div w:id="609626435">
      <w:bodyDiv w:val="1"/>
      <w:marLeft w:val="0"/>
      <w:marRight w:val="0"/>
      <w:marTop w:val="0"/>
      <w:marBottom w:val="0"/>
      <w:divBdr>
        <w:top w:val="none" w:sz="0" w:space="0" w:color="auto"/>
        <w:left w:val="none" w:sz="0" w:space="0" w:color="auto"/>
        <w:bottom w:val="none" w:sz="0" w:space="0" w:color="auto"/>
        <w:right w:val="none" w:sz="0" w:space="0" w:color="auto"/>
      </w:divBdr>
    </w:div>
    <w:div w:id="620646321">
      <w:bodyDiv w:val="1"/>
      <w:marLeft w:val="0"/>
      <w:marRight w:val="0"/>
      <w:marTop w:val="0"/>
      <w:marBottom w:val="0"/>
      <w:divBdr>
        <w:top w:val="none" w:sz="0" w:space="0" w:color="auto"/>
        <w:left w:val="none" w:sz="0" w:space="0" w:color="auto"/>
        <w:bottom w:val="none" w:sz="0" w:space="0" w:color="auto"/>
        <w:right w:val="none" w:sz="0" w:space="0" w:color="auto"/>
      </w:divBdr>
    </w:div>
    <w:div w:id="703601849">
      <w:bodyDiv w:val="1"/>
      <w:marLeft w:val="0"/>
      <w:marRight w:val="0"/>
      <w:marTop w:val="0"/>
      <w:marBottom w:val="0"/>
      <w:divBdr>
        <w:top w:val="none" w:sz="0" w:space="0" w:color="auto"/>
        <w:left w:val="none" w:sz="0" w:space="0" w:color="auto"/>
        <w:bottom w:val="none" w:sz="0" w:space="0" w:color="auto"/>
        <w:right w:val="none" w:sz="0" w:space="0" w:color="auto"/>
      </w:divBdr>
    </w:div>
    <w:div w:id="768158248">
      <w:bodyDiv w:val="1"/>
      <w:marLeft w:val="0"/>
      <w:marRight w:val="0"/>
      <w:marTop w:val="0"/>
      <w:marBottom w:val="0"/>
      <w:divBdr>
        <w:top w:val="none" w:sz="0" w:space="0" w:color="auto"/>
        <w:left w:val="none" w:sz="0" w:space="0" w:color="auto"/>
        <w:bottom w:val="none" w:sz="0" w:space="0" w:color="auto"/>
        <w:right w:val="none" w:sz="0" w:space="0" w:color="auto"/>
      </w:divBdr>
    </w:div>
    <w:div w:id="791901059">
      <w:bodyDiv w:val="1"/>
      <w:marLeft w:val="0"/>
      <w:marRight w:val="0"/>
      <w:marTop w:val="0"/>
      <w:marBottom w:val="0"/>
      <w:divBdr>
        <w:top w:val="none" w:sz="0" w:space="0" w:color="auto"/>
        <w:left w:val="none" w:sz="0" w:space="0" w:color="auto"/>
        <w:bottom w:val="none" w:sz="0" w:space="0" w:color="auto"/>
        <w:right w:val="none" w:sz="0" w:space="0" w:color="auto"/>
      </w:divBdr>
    </w:div>
    <w:div w:id="906040439">
      <w:bodyDiv w:val="1"/>
      <w:marLeft w:val="0"/>
      <w:marRight w:val="0"/>
      <w:marTop w:val="0"/>
      <w:marBottom w:val="0"/>
      <w:divBdr>
        <w:top w:val="none" w:sz="0" w:space="0" w:color="auto"/>
        <w:left w:val="none" w:sz="0" w:space="0" w:color="auto"/>
        <w:bottom w:val="none" w:sz="0" w:space="0" w:color="auto"/>
        <w:right w:val="none" w:sz="0" w:space="0" w:color="auto"/>
      </w:divBdr>
    </w:div>
    <w:div w:id="906767037">
      <w:bodyDiv w:val="1"/>
      <w:marLeft w:val="0"/>
      <w:marRight w:val="0"/>
      <w:marTop w:val="0"/>
      <w:marBottom w:val="0"/>
      <w:divBdr>
        <w:top w:val="none" w:sz="0" w:space="0" w:color="auto"/>
        <w:left w:val="none" w:sz="0" w:space="0" w:color="auto"/>
        <w:bottom w:val="none" w:sz="0" w:space="0" w:color="auto"/>
        <w:right w:val="none" w:sz="0" w:space="0" w:color="auto"/>
      </w:divBdr>
    </w:div>
    <w:div w:id="930233968">
      <w:bodyDiv w:val="1"/>
      <w:marLeft w:val="0"/>
      <w:marRight w:val="0"/>
      <w:marTop w:val="0"/>
      <w:marBottom w:val="0"/>
      <w:divBdr>
        <w:top w:val="none" w:sz="0" w:space="0" w:color="auto"/>
        <w:left w:val="none" w:sz="0" w:space="0" w:color="auto"/>
        <w:bottom w:val="none" w:sz="0" w:space="0" w:color="auto"/>
        <w:right w:val="none" w:sz="0" w:space="0" w:color="auto"/>
      </w:divBdr>
    </w:div>
    <w:div w:id="932132832">
      <w:bodyDiv w:val="1"/>
      <w:marLeft w:val="0"/>
      <w:marRight w:val="0"/>
      <w:marTop w:val="0"/>
      <w:marBottom w:val="0"/>
      <w:divBdr>
        <w:top w:val="none" w:sz="0" w:space="0" w:color="auto"/>
        <w:left w:val="none" w:sz="0" w:space="0" w:color="auto"/>
        <w:bottom w:val="none" w:sz="0" w:space="0" w:color="auto"/>
        <w:right w:val="none" w:sz="0" w:space="0" w:color="auto"/>
      </w:divBdr>
    </w:div>
    <w:div w:id="937297804">
      <w:bodyDiv w:val="1"/>
      <w:marLeft w:val="0"/>
      <w:marRight w:val="0"/>
      <w:marTop w:val="0"/>
      <w:marBottom w:val="0"/>
      <w:divBdr>
        <w:top w:val="none" w:sz="0" w:space="0" w:color="auto"/>
        <w:left w:val="none" w:sz="0" w:space="0" w:color="auto"/>
        <w:bottom w:val="none" w:sz="0" w:space="0" w:color="auto"/>
        <w:right w:val="none" w:sz="0" w:space="0" w:color="auto"/>
      </w:divBdr>
    </w:div>
    <w:div w:id="942692636">
      <w:bodyDiv w:val="1"/>
      <w:marLeft w:val="0"/>
      <w:marRight w:val="0"/>
      <w:marTop w:val="0"/>
      <w:marBottom w:val="0"/>
      <w:divBdr>
        <w:top w:val="none" w:sz="0" w:space="0" w:color="auto"/>
        <w:left w:val="none" w:sz="0" w:space="0" w:color="auto"/>
        <w:bottom w:val="none" w:sz="0" w:space="0" w:color="auto"/>
        <w:right w:val="none" w:sz="0" w:space="0" w:color="auto"/>
      </w:divBdr>
    </w:div>
    <w:div w:id="944658453">
      <w:bodyDiv w:val="1"/>
      <w:marLeft w:val="0"/>
      <w:marRight w:val="0"/>
      <w:marTop w:val="0"/>
      <w:marBottom w:val="0"/>
      <w:divBdr>
        <w:top w:val="none" w:sz="0" w:space="0" w:color="auto"/>
        <w:left w:val="none" w:sz="0" w:space="0" w:color="auto"/>
        <w:bottom w:val="none" w:sz="0" w:space="0" w:color="auto"/>
        <w:right w:val="none" w:sz="0" w:space="0" w:color="auto"/>
      </w:divBdr>
    </w:div>
    <w:div w:id="950935544">
      <w:bodyDiv w:val="1"/>
      <w:marLeft w:val="0"/>
      <w:marRight w:val="0"/>
      <w:marTop w:val="0"/>
      <w:marBottom w:val="0"/>
      <w:divBdr>
        <w:top w:val="none" w:sz="0" w:space="0" w:color="auto"/>
        <w:left w:val="none" w:sz="0" w:space="0" w:color="auto"/>
        <w:bottom w:val="none" w:sz="0" w:space="0" w:color="auto"/>
        <w:right w:val="none" w:sz="0" w:space="0" w:color="auto"/>
      </w:divBdr>
    </w:div>
    <w:div w:id="960921105">
      <w:bodyDiv w:val="1"/>
      <w:marLeft w:val="0"/>
      <w:marRight w:val="0"/>
      <w:marTop w:val="0"/>
      <w:marBottom w:val="0"/>
      <w:divBdr>
        <w:top w:val="none" w:sz="0" w:space="0" w:color="auto"/>
        <w:left w:val="none" w:sz="0" w:space="0" w:color="auto"/>
        <w:bottom w:val="none" w:sz="0" w:space="0" w:color="auto"/>
        <w:right w:val="none" w:sz="0" w:space="0" w:color="auto"/>
      </w:divBdr>
    </w:div>
    <w:div w:id="1204057823">
      <w:bodyDiv w:val="1"/>
      <w:marLeft w:val="0"/>
      <w:marRight w:val="0"/>
      <w:marTop w:val="0"/>
      <w:marBottom w:val="0"/>
      <w:divBdr>
        <w:top w:val="none" w:sz="0" w:space="0" w:color="auto"/>
        <w:left w:val="none" w:sz="0" w:space="0" w:color="auto"/>
        <w:bottom w:val="none" w:sz="0" w:space="0" w:color="auto"/>
        <w:right w:val="none" w:sz="0" w:space="0" w:color="auto"/>
      </w:divBdr>
    </w:div>
    <w:div w:id="1245721481">
      <w:bodyDiv w:val="1"/>
      <w:marLeft w:val="0"/>
      <w:marRight w:val="0"/>
      <w:marTop w:val="0"/>
      <w:marBottom w:val="0"/>
      <w:divBdr>
        <w:top w:val="none" w:sz="0" w:space="0" w:color="auto"/>
        <w:left w:val="none" w:sz="0" w:space="0" w:color="auto"/>
        <w:bottom w:val="none" w:sz="0" w:space="0" w:color="auto"/>
        <w:right w:val="none" w:sz="0" w:space="0" w:color="auto"/>
      </w:divBdr>
    </w:div>
    <w:div w:id="1250968758">
      <w:bodyDiv w:val="1"/>
      <w:marLeft w:val="0"/>
      <w:marRight w:val="0"/>
      <w:marTop w:val="0"/>
      <w:marBottom w:val="0"/>
      <w:divBdr>
        <w:top w:val="none" w:sz="0" w:space="0" w:color="auto"/>
        <w:left w:val="none" w:sz="0" w:space="0" w:color="auto"/>
        <w:bottom w:val="none" w:sz="0" w:space="0" w:color="auto"/>
        <w:right w:val="none" w:sz="0" w:space="0" w:color="auto"/>
      </w:divBdr>
    </w:div>
    <w:div w:id="1347630321">
      <w:bodyDiv w:val="1"/>
      <w:marLeft w:val="0"/>
      <w:marRight w:val="0"/>
      <w:marTop w:val="0"/>
      <w:marBottom w:val="0"/>
      <w:divBdr>
        <w:top w:val="none" w:sz="0" w:space="0" w:color="auto"/>
        <w:left w:val="none" w:sz="0" w:space="0" w:color="auto"/>
        <w:bottom w:val="none" w:sz="0" w:space="0" w:color="auto"/>
        <w:right w:val="none" w:sz="0" w:space="0" w:color="auto"/>
      </w:divBdr>
    </w:div>
    <w:div w:id="1353192413">
      <w:bodyDiv w:val="1"/>
      <w:marLeft w:val="0"/>
      <w:marRight w:val="0"/>
      <w:marTop w:val="0"/>
      <w:marBottom w:val="0"/>
      <w:divBdr>
        <w:top w:val="none" w:sz="0" w:space="0" w:color="auto"/>
        <w:left w:val="none" w:sz="0" w:space="0" w:color="auto"/>
        <w:bottom w:val="none" w:sz="0" w:space="0" w:color="auto"/>
        <w:right w:val="none" w:sz="0" w:space="0" w:color="auto"/>
      </w:divBdr>
    </w:div>
    <w:div w:id="1359967132">
      <w:bodyDiv w:val="1"/>
      <w:marLeft w:val="0"/>
      <w:marRight w:val="0"/>
      <w:marTop w:val="0"/>
      <w:marBottom w:val="0"/>
      <w:divBdr>
        <w:top w:val="none" w:sz="0" w:space="0" w:color="auto"/>
        <w:left w:val="none" w:sz="0" w:space="0" w:color="auto"/>
        <w:bottom w:val="none" w:sz="0" w:space="0" w:color="auto"/>
        <w:right w:val="none" w:sz="0" w:space="0" w:color="auto"/>
      </w:divBdr>
    </w:div>
    <w:div w:id="1387100812">
      <w:bodyDiv w:val="1"/>
      <w:marLeft w:val="0"/>
      <w:marRight w:val="0"/>
      <w:marTop w:val="0"/>
      <w:marBottom w:val="0"/>
      <w:divBdr>
        <w:top w:val="none" w:sz="0" w:space="0" w:color="auto"/>
        <w:left w:val="none" w:sz="0" w:space="0" w:color="auto"/>
        <w:bottom w:val="none" w:sz="0" w:space="0" w:color="auto"/>
        <w:right w:val="none" w:sz="0" w:space="0" w:color="auto"/>
      </w:divBdr>
    </w:div>
    <w:div w:id="1412314745">
      <w:bodyDiv w:val="1"/>
      <w:marLeft w:val="0"/>
      <w:marRight w:val="0"/>
      <w:marTop w:val="0"/>
      <w:marBottom w:val="0"/>
      <w:divBdr>
        <w:top w:val="none" w:sz="0" w:space="0" w:color="auto"/>
        <w:left w:val="none" w:sz="0" w:space="0" w:color="auto"/>
        <w:bottom w:val="none" w:sz="0" w:space="0" w:color="auto"/>
        <w:right w:val="none" w:sz="0" w:space="0" w:color="auto"/>
      </w:divBdr>
    </w:div>
    <w:div w:id="1418746137">
      <w:bodyDiv w:val="1"/>
      <w:marLeft w:val="0"/>
      <w:marRight w:val="0"/>
      <w:marTop w:val="0"/>
      <w:marBottom w:val="0"/>
      <w:divBdr>
        <w:top w:val="none" w:sz="0" w:space="0" w:color="auto"/>
        <w:left w:val="none" w:sz="0" w:space="0" w:color="auto"/>
        <w:bottom w:val="none" w:sz="0" w:space="0" w:color="auto"/>
        <w:right w:val="none" w:sz="0" w:space="0" w:color="auto"/>
      </w:divBdr>
    </w:div>
    <w:div w:id="1439369191">
      <w:bodyDiv w:val="1"/>
      <w:marLeft w:val="0"/>
      <w:marRight w:val="0"/>
      <w:marTop w:val="0"/>
      <w:marBottom w:val="0"/>
      <w:divBdr>
        <w:top w:val="none" w:sz="0" w:space="0" w:color="auto"/>
        <w:left w:val="none" w:sz="0" w:space="0" w:color="auto"/>
        <w:bottom w:val="none" w:sz="0" w:space="0" w:color="auto"/>
        <w:right w:val="none" w:sz="0" w:space="0" w:color="auto"/>
      </w:divBdr>
    </w:div>
    <w:div w:id="1441681855">
      <w:bodyDiv w:val="1"/>
      <w:marLeft w:val="0"/>
      <w:marRight w:val="0"/>
      <w:marTop w:val="0"/>
      <w:marBottom w:val="0"/>
      <w:divBdr>
        <w:top w:val="none" w:sz="0" w:space="0" w:color="auto"/>
        <w:left w:val="none" w:sz="0" w:space="0" w:color="auto"/>
        <w:bottom w:val="none" w:sz="0" w:space="0" w:color="auto"/>
        <w:right w:val="none" w:sz="0" w:space="0" w:color="auto"/>
      </w:divBdr>
    </w:div>
    <w:div w:id="1442844470">
      <w:bodyDiv w:val="1"/>
      <w:marLeft w:val="0"/>
      <w:marRight w:val="0"/>
      <w:marTop w:val="0"/>
      <w:marBottom w:val="0"/>
      <w:divBdr>
        <w:top w:val="none" w:sz="0" w:space="0" w:color="auto"/>
        <w:left w:val="none" w:sz="0" w:space="0" w:color="auto"/>
        <w:bottom w:val="none" w:sz="0" w:space="0" w:color="auto"/>
        <w:right w:val="none" w:sz="0" w:space="0" w:color="auto"/>
      </w:divBdr>
    </w:div>
    <w:div w:id="1460152025">
      <w:bodyDiv w:val="1"/>
      <w:marLeft w:val="0"/>
      <w:marRight w:val="0"/>
      <w:marTop w:val="0"/>
      <w:marBottom w:val="0"/>
      <w:divBdr>
        <w:top w:val="none" w:sz="0" w:space="0" w:color="auto"/>
        <w:left w:val="none" w:sz="0" w:space="0" w:color="auto"/>
        <w:bottom w:val="none" w:sz="0" w:space="0" w:color="auto"/>
        <w:right w:val="none" w:sz="0" w:space="0" w:color="auto"/>
      </w:divBdr>
    </w:div>
    <w:div w:id="1476099810">
      <w:bodyDiv w:val="1"/>
      <w:marLeft w:val="0"/>
      <w:marRight w:val="0"/>
      <w:marTop w:val="0"/>
      <w:marBottom w:val="0"/>
      <w:divBdr>
        <w:top w:val="none" w:sz="0" w:space="0" w:color="auto"/>
        <w:left w:val="none" w:sz="0" w:space="0" w:color="auto"/>
        <w:bottom w:val="none" w:sz="0" w:space="0" w:color="auto"/>
        <w:right w:val="none" w:sz="0" w:space="0" w:color="auto"/>
      </w:divBdr>
    </w:div>
    <w:div w:id="1654482813">
      <w:bodyDiv w:val="1"/>
      <w:marLeft w:val="0"/>
      <w:marRight w:val="0"/>
      <w:marTop w:val="0"/>
      <w:marBottom w:val="0"/>
      <w:divBdr>
        <w:top w:val="none" w:sz="0" w:space="0" w:color="auto"/>
        <w:left w:val="none" w:sz="0" w:space="0" w:color="auto"/>
        <w:bottom w:val="none" w:sz="0" w:space="0" w:color="auto"/>
        <w:right w:val="none" w:sz="0" w:space="0" w:color="auto"/>
      </w:divBdr>
    </w:div>
    <w:div w:id="1680236340">
      <w:bodyDiv w:val="1"/>
      <w:marLeft w:val="0"/>
      <w:marRight w:val="0"/>
      <w:marTop w:val="0"/>
      <w:marBottom w:val="0"/>
      <w:divBdr>
        <w:top w:val="none" w:sz="0" w:space="0" w:color="auto"/>
        <w:left w:val="none" w:sz="0" w:space="0" w:color="auto"/>
        <w:bottom w:val="none" w:sz="0" w:space="0" w:color="auto"/>
        <w:right w:val="none" w:sz="0" w:space="0" w:color="auto"/>
      </w:divBdr>
    </w:div>
    <w:div w:id="1707490418">
      <w:bodyDiv w:val="1"/>
      <w:marLeft w:val="0"/>
      <w:marRight w:val="0"/>
      <w:marTop w:val="0"/>
      <w:marBottom w:val="0"/>
      <w:divBdr>
        <w:top w:val="none" w:sz="0" w:space="0" w:color="auto"/>
        <w:left w:val="none" w:sz="0" w:space="0" w:color="auto"/>
        <w:bottom w:val="none" w:sz="0" w:space="0" w:color="auto"/>
        <w:right w:val="none" w:sz="0" w:space="0" w:color="auto"/>
      </w:divBdr>
    </w:div>
    <w:div w:id="1861313323">
      <w:bodyDiv w:val="1"/>
      <w:marLeft w:val="0"/>
      <w:marRight w:val="0"/>
      <w:marTop w:val="0"/>
      <w:marBottom w:val="0"/>
      <w:divBdr>
        <w:top w:val="none" w:sz="0" w:space="0" w:color="auto"/>
        <w:left w:val="none" w:sz="0" w:space="0" w:color="auto"/>
        <w:bottom w:val="none" w:sz="0" w:space="0" w:color="auto"/>
        <w:right w:val="none" w:sz="0" w:space="0" w:color="auto"/>
      </w:divBdr>
    </w:div>
    <w:div w:id="1988699420">
      <w:bodyDiv w:val="1"/>
      <w:marLeft w:val="0"/>
      <w:marRight w:val="0"/>
      <w:marTop w:val="0"/>
      <w:marBottom w:val="0"/>
      <w:divBdr>
        <w:top w:val="none" w:sz="0" w:space="0" w:color="auto"/>
        <w:left w:val="none" w:sz="0" w:space="0" w:color="auto"/>
        <w:bottom w:val="none" w:sz="0" w:space="0" w:color="auto"/>
        <w:right w:val="none" w:sz="0" w:space="0" w:color="auto"/>
      </w:divBdr>
    </w:div>
    <w:div w:id="2055156095">
      <w:bodyDiv w:val="1"/>
      <w:marLeft w:val="0"/>
      <w:marRight w:val="0"/>
      <w:marTop w:val="0"/>
      <w:marBottom w:val="0"/>
      <w:divBdr>
        <w:top w:val="none" w:sz="0" w:space="0" w:color="auto"/>
        <w:left w:val="none" w:sz="0" w:space="0" w:color="auto"/>
        <w:bottom w:val="none" w:sz="0" w:space="0" w:color="auto"/>
        <w:right w:val="none" w:sz="0" w:space="0" w:color="auto"/>
      </w:divBdr>
    </w:div>
    <w:div w:id="2059283898">
      <w:bodyDiv w:val="1"/>
      <w:marLeft w:val="0"/>
      <w:marRight w:val="0"/>
      <w:marTop w:val="0"/>
      <w:marBottom w:val="0"/>
      <w:divBdr>
        <w:top w:val="none" w:sz="0" w:space="0" w:color="auto"/>
        <w:left w:val="none" w:sz="0" w:space="0" w:color="auto"/>
        <w:bottom w:val="none" w:sz="0" w:space="0" w:color="auto"/>
        <w:right w:val="none" w:sz="0" w:space="0" w:color="auto"/>
      </w:divBdr>
    </w:div>
    <w:div w:id="2107114666">
      <w:bodyDiv w:val="1"/>
      <w:marLeft w:val="0"/>
      <w:marRight w:val="0"/>
      <w:marTop w:val="0"/>
      <w:marBottom w:val="0"/>
      <w:divBdr>
        <w:top w:val="none" w:sz="0" w:space="0" w:color="auto"/>
        <w:left w:val="none" w:sz="0" w:space="0" w:color="auto"/>
        <w:bottom w:val="none" w:sz="0" w:space="0" w:color="auto"/>
        <w:right w:val="none" w:sz="0" w:space="0" w:color="auto"/>
      </w:divBdr>
      <w:divsChild>
        <w:div w:id="977808170">
          <w:marLeft w:val="0"/>
          <w:marRight w:val="0"/>
          <w:marTop w:val="0"/>
          <w:marBottom w:val="0"/>
          <w:divBdr>
            <w:top w:val="none" w:sz="0" w:space="0" w:color="auto"/>
            <w:left w:val="none" w:sz="0" w:space="0" w:color="auto"/>
            <w:bottom w:val="none" w:sz="0" w:space="0" w:color="auto"/>
            <w:right w:val="none" w:sz="0" w:space="0" w:color="auto"/>
          </w:divBdr>
          <w:divsChild>
            <w:div w:id="13920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dhya-mgs2/Capstone-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rsa.gov/data/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Erica</dc:creator>
  <cp:keywords/>
  <dc:description/>
  <cp:lastModifiedBy>Zhao, Erica</cp:lastModifiedBy>
  <cp:revision>184</cp:revision>
  <dcterms:created xsi:type="dcterms:W3CDTF">2025-04-20T01:36:00Z</dcterms:created>
  <dcterms:modified xsi:type="dcterms:W3CDTF">2025-04-20T03:04:00Z</dcterms:modified>
</cp:coreProperties>
</file>