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AE" w:rsidRDefault="008138AE">
      <w:pPr>
        <w:rPr>
          <w:iCs/>
          <w:sz w:val="28"/>
          <w:szCs w:val="28"/>
        </w:rPr>
      </w:pPr>
    </w:p>
    <w:p w:rsidR="008138AE" w:rsidRDefault="00DD2C06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138AE" w:rsidRDefault="008138AE" w:rsidP="0033070B">
      <w:pPr>
        <w:wordWrap w:val="0"/>
        <w:ind w:firstLineChars="597" w:firstLine="1433"/>
        <w:jc w:val="right"/>
      </w:pPr>
    </w:p>
    <w:p w:rsidR="008138AE" w:rsidRDefault="008138AE" w:rsidP="0033070B">
      <w:pPr>
        <w:ind w:firstLineChars="597" w:firstLine="1433"/>
      </w:pPr>
    </w:p>
    <w:p w:rsidR="008138AE" w:rsidRDefault="00DD2C06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8138AE" w:rsidRDefault="00DD2C06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138AE" w:rsidRDefault="008138AE">
      <w:pPr>
        <w:jc w:val="center"/>
        <w:rPr>
          <w:sz w:val="30"/>
        </w:rPr>
      </w:pPr>
    </w:p>
    <w:p w:rsidR="008138AE" w:rsidRDefault="008138AE">
      <w:pPr>
        <w:jc w:val="center"/>
        <w:rPr>
          <w:sz w:val="30"/>
        </w:rPr>
      </w:pPr>
    </w:p>
    <w:p w:rsidR="008138AE" w:rsidRDefault="008138AE">
      <w:pPr>
        <w:jc w:val="center"/>
        <w:rPr>
          <w:sz w:val="30"/>
        </w:rPr>
      </w:pPr>
    </w:p>
    <w:p w:rsidR="008138AE" w:rsidRDefault="00DD2C06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138AE" w:rsidRDefault="00DD2C06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138AE" w:rsidRDefault="00DD2C0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8138AE" w:rsidRDefault="00DD2C0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8138AE" w:rsidRDefault="00DD2C06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 w:rsidR="0033070B">
        <w:rPr>
          <w:rFonts w:hint="eastAsia"/>
          <w:b/>
          <w:sz w:val="30"/>
          <w:u w:val="single"/>
        </w:rPr>
        <w:t>黄启琛</w:t>
      </w:r>
      <w:r>
        <w:rPr>
          <w:b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 </w:t>
      </w:r>
    </w:p>
    <w:p w:rsidR="008138AE" w:rsidRDefault="00DD2C06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33070B">
        <w:rPr>
          <w:rFonts w:ascii="宋体" w:hAnsi="宋体" w:hint="eastAsia"/>
          <w:b/>
          <w:u w:val="single"/>
        </w:rPr>
        <w:t>201530611777</w:t>
      </w:r>
      <w:r>
        <w:rPr>
          <w:rFonts w:ascii="宋体" w:hAnsi="宋体"/>
          <w:b/>
          <w:u w:val="single"/>
        </w:rPr>
        <w:t xml:space="preserve">   </w:t>
      </w:r>
      <w:r>
        <w:rPr>
          <w:rFonts w:ascii="宋体" w:hAnsi="宋体" w:hint="eastAsia"/>
          <w:b/>
          <w:u w:val="single"/>
        </w:rPr>
        <w:t xml:space="preserve">  </w:t>
      </w:r>
    </w:p>
    <w:p w:rsidR="008138AE" w:rsidRDefault="00DD2C06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33070B">
        <w:rPr>
          <w:rFonts w:ascii="宋体" w:hAnsi="宋体" w:hint="eastAsia"/>
          <w:b/>
          <w:sz w:val="30"/>
          <w:u w:val="single"/>
        </w:rPr>
        <w:t xml:space="preserve">  </w:t>
      </w:r>
      <w:hyperlink r:id="rId9" w:history="1">
        <w:r w:rsidR="0033070B" w:rsidRPr="00D543EB">
          <w:rPr>
            <w:rStyle w:val="a7"/>
            <w:rFonts w:ascii="宋体" w:hAnsi="宋体" w:hint="eastAsia"/>
            <w:b/>
            <w:sz w:val="30"/>
          </w:rPr>
          <w:t>1049385379@qq.com</w:t>
        </w:r>
      </w:hyperlink>
      <w:r w:rsidR="0033070B">
        <w:rPr>
          <w:rFonts w:ascii="宋体" w:hAnsi="宋体" w:hint="eastAsia"/>
          <w:b/>
          <w:sz w:val="30"/>
          <w:u w:val="single"/>
        </w:rPr>
        <w:t xml:space="preserve"> </w:t>
      </w:r>
    </w:p>
    <w:p w:rsidR="008138AE" w:rsidRDefault="00DD2C06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 w:rsidR="0033070B">
        <w:rPr>
          <w:rFonts w:ascii="宋体" w:hAnsi="宋体" w:hint="eastAsia"/>
          <w:b/>
          <w:sz w:val="30"/>
          <w:u w:val="single"/>
        </w:rPr>
        <w:t>谭明奎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8138AE" w:rsidRDefault="00DD2C06">
      <w:pPr>
        <w:ind w:firstLineChars="800" w:firstLine="2409"/>
        <w:rPr>
          <w:b/>
        </w:rPr>
        <w:sectPr w:rsidR="008138AE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 w:rsidR="0033070B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33070B"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  <w:r w:rsidR="0033070B">
        <w:rPr>
          <w:rFonts w:ascii="宋体" w:hAnsi="宋体" w:hint="eastAsia"/>
          <w:sz w:val="30"/>
          <w:u w:val="single"/>
        </w:rPr>
        <w:t xml:space="preserve"> </w:t>
      </w:r>
    </w:p>
    <w:p w:rsidR="008138AE" w:rsidRPr="0033070B" w:rsidRDefault="00DD2C06" w:rsidP="0033070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33070B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8138AE" w:rsidRDefault="00DD2C06" w:rsidP="0033070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 w:rsidR="0033070B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33070B">
        <w:rPr>
          <w:rFonts w:ascii="宋体" w:hAnsi="宋体" w:hint="eastAsia"/>
          <w:b w:val="0"/>
          <w:bCs/>
          <w:sz w:val="30"/>
        </w:rPr>
        <w:t>1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8138AE" w:rsidRDefault="00DD2C06" w:rsidP="0033070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33070B">
        <w:rPr>
          <w:rFonts w:ascii="Cambria" w:hAnsi="Cambria" w:cs="Times New Roman" w:hint="eastAsia"/>
          <w:bCs/>
          <w:sz w:val="28"/>
          <w:szCs w:val="32"/>
        </w:rPr>
        <w:t>黄启琛</w:t>
      </w:r>
    </w:p>
    <w:p w:rsidR="0033070B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3070B" w:rsidRPr="0033070B" w:rsidRDefault="0033070B" w:rsidP="0033070B">
      <w:pPr>
        <w:pStyle w:val="2"/>
        <w:spacing w:beforeLines="50" w:afterLines="50" w:line="400" w:lineRule="exact"/>
        <w:ind w:left="420"/>
        <w:jc w:val="both"/>
        <w:rPr>
          <w:rFonts w:asciiTheme="minorEastAsia" w:eastAsiaTheme="minorEastAsia" w:hAnsiTheme="minorEastAsia" w:cs="Times New Roman" w:hint="eastAsia"/>
          <w:b w:val="0"/>
          <w:bCs/>
          <w:sz w:val="28"/>
          <w:szCs w:val="28"/>
        </w:rPr>
      </w:pPr>
      <w:r w:rsidRPr="0033070B">
        <w:rPr>
          <w:rFonts w:asciiTheme="minorEastAsia" w:eastAsiaTheme="minorEastAsia" w:hAnsiTheme="minorEastAsia" w:cs="Times New Roman" w:hint="eastAsia"/>
          <w:b w:val="0"/>
          <w:bCs/>
          <w:sz w:val="28"/>
          <w:szCs w:val="28"/>
        </w:rPr>
        <w:t>1.进一步理解线性回归和梯度下降的原理</w:t>
      </w:r>
    </w:p>
    <w:p w:rsidR="0033070B" w:rsidRDefault="0033070B" w:rsidP="0033070B">
      <w:pPr>
        <w:ind w:left="420"/>
        <w:rPr>
          <w:rFonts w:asciiTheme="minorEastAsia" w:hAnsiTheme="minorEastAsia" w:cs="宋体" w:hint="eastAsia"/>
          <w:color w:val="2C3E50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</w:t>
      </w:r>
      <w:r w:rsidRPr="0033070B">
        <w:rPr>
          <w:rFonts w:asciiTheme="minorEastAsia" w:hAnsiTheme="minorEastAsia" w:hint="eastAsia"/>
          <w:sz w:val="28"/>
          <w:szCs w:val="28"/>
        </w:rPr>
        <w:t>在小规模数据集上实践</w:t>
      </w:r>
    </w:p>
    <w:p w:rsidR="0033070B" w:rsidRPr="0033070B" w:rsidRDefault="0033070B" w:rsidP="0033070B">
      <w:pPr>
        <w:ind w:left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cs="宋体" w:hint="eastAsia"/>
          <w:color w:val="2C3E50"/>
          <w:kern w:val="0"/>
          <w:sz w:val="28"/>
          <w:szCs w:val="28"/>
        </w:rPr>
        <w:t>3.体会优化和调参的过程</w:t>
      </w:r>
    </w:p>
    <w:p w:rsidR="0033070B" w:rsidRPr="0033070B" w:rsidRDefault="0033070B" w:rsidP="0033070B"/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E61250" w:rsidRPr="00E61250" w:rsidRDefault="00E61250" w:rsidP="00E61250">
      <w:pPr>
        <w:rPr>
          <w:rFonts w:asciiTheme="minorEastAsia" w:hAnsiTheme="minorEastAsia" w:hint="eastAsia"/>
          <w:sz w:val="28"/>
        </w:rPr>
      </w:pPr>
      <w:r w:rsidRPr="00E61250">
        <w:rPr>
          <w:rFonts w:asciiTheme="minorEastAsia" w:hAnsiTheme="minorEastAsia" w:hint="eastAsia"/>
          <w:sz w:val="28"/>
        </w:rPr>
        <w:tab/>
        <w:t>线性回归使用的是LIBSVM  Data 中的Housing 数据，包含506个样本，每个样本有13个属性</w:t>
      </w:r>
    </w:p>
    <w:p w:rsidR="001A1A1F" w:rsidRPr="00E61250" w:rsidRDefault="00E61250" w:rsidP="00E61250">
      <w:pPr>
        <w:rPr>
          <w:rFonts w:asciiTheme="minorEastAsia" w:hAnsiTheme="minorEastAsia"/>
          <w:sz w:val="28"/>
        </w:rPr>
      </w:pPr>
      <w:r w:rsidRPr="00E61250">
        <w:rPr>
          <w:rFonts w:asciiTheme="minorEastAsia" w:hAnsiTheme="minorEastAsia" w:hint="eastAsia"/>
          <w:sz w:val="28"/>
        </w:rPr>
        <w:tab/>
        <w:t>线性分类使用的是LIBSVM  Data中的australian 数据，包含690个样本，每个样本有14个属性</w:t>
      </w:r>
    </w:p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1A1A1F" w:rsidRPr="001A1A1F" w:rsidRDefault="001A1A1F" w:rsidP="00E61250">
      <w:pPr>
        <w:pStyle w:val="3"/>
      </w:pPr>
      <w:r>
        <w:rPr>
          <w:rFonts w:hint="eastAsia"/>
        </w:rPr>
        <w:tab/>
      </w:r>
      <w:r w:rsidRPr="001A1A1F">
        <w:rPr>
          <w:rFonts w:hint="eastAsia"/>
        </w:rPr>
        <w:t>线性回归和梯度下降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读取实验数据，使用sklearn库的load_svmlight_file函数读取数据。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将数据集切分为训练集和验证集，本次实验不切分测试集。使用train_test_split函数切分数据集。</w:t>
      </w:r>
    </w:p>
    <w:p w:rsid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线性模型参数初始化，</w:t>
      </w:r>
      <w:r>
        <w:rPr>
          <w:rFonts w:asciiTheme="minorEastAsia" w:hAnsiTheme="minorEastAsia" w:hint="eastAsia"/>
          <w:sz w:val="28"/>
          <w:szCs w:val="28"/>
        </w:rPr>
        <w:t>使用</w:t>
      </w:r>
      <w:r w:rsidRPr="001A1A1F">
        <w:rPr>
          <w:rFonts w:asciiTheme="minorEastAsia" w:hAnsiTheme="minorEastAsia" w:hint="eastAsia"/>
          <w:sz w:val="28"/>
          <w:szCs w:val="28"/>
        </w:rPr>
        <w:t>全零初始化</w:t>
      </w:r>
      <w:r w:rsidR="00621423">
        <w:rPr>
          <w:rFonts w:asciiTheme="minorEastAsia" w:hAnsiTheme="minorEastAsia" w:hint="eastAsia"/>
          <w:sz w:val="28"/>
          <w:szCs w:val="28"/>
        </w:rPr>
        <w:t>。</w:t>
      </w:r>
    </w:p>
    <w:p w:rsidR="00621423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选择</w:t>
      </w:r>
      <w:r w:rsidR="00621423">
        <w:rPr>
          <w:rFonts w:asciiTheme="minorEastAsia" w:hAnsiTheme="minorEastAsia" w:hint="eastAsia"/>
          <w:sz w:val="28"/>
          <w:szCs w:val="28"/>
        </w:rPr>
        <w:t>OLS损失</w:t>
      </w:r>
      <w:r w:rsidRPr="001A1A1F">
        <w:rPr>
          <w:rFonts w:asciiTheme="minorEastAsia" w:hAnsiTheme="minorEastAsia" w:hint="eastAsia"/>
          <w:sz w:val="28"/>
          <w:szCs w:val="28"/>
        </w:rPr>
        <w:t>函数及对其求导</w:t>
      </w:r>
      <w:r w:rsidR="00621423">
        <w:rPr>
          <w:rFonts w:asciiTheme="minorEastAsia" w:hAnsiTheme="minorEastAsia" w:hint="eastAsia"/>
          <w:sz w:val="28"/>
          <w:szCs w:val="28"/>
        </w:rPr>
        <w:t>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求得所有样本对Loss函数的梯度</w:t>
      </w:r>
      <w:r w:rsidR="00E61250">
        <w:rPr>
          <w:rFonts w:asciiTheme="minorEastAsia" w:hAnsiTheme="minorEastAsia" w:hint="eastAsia"/>
          <w:sz w:val="28"/>
          <w:szCs w:val="28"/>
        </w:rPr>
        <w:t>的负方向</w:t>
      </w:r>
      <w:r w:rsidR="00E61250" w:rsidRPr="00E61250">
        <w:rPr>
          <w:rFonts w:asciiTheme="minorEastAsia" w:hAnsiTheme="minorEastAsia"/>
          <w:sz w:val="28"/>
          <w:szCs w:val="28"/>
        </w:rPr>
        <w:t>G</w:t>
      </w:r>
      <w:r w:rsidRPr="001A1A1F">
        <w:rPr>
          <w:rFonts w:asciiTheme="minorEastAsia" w:hAnsiTheme="minorEastAsia" w:hint="eastAsia"/>
          <w:sz w:val="28"/>
          <w:szCs w:val="28"/>
        </w:rPr>
        <w:t>。</w:t>
      </w:r>
    </w:p>
    <w:p w:rsidR="00E61250" w:rsidRPr="00E61250" w:rsidRDefault="001A1A1F" w:rsidP="001A1A1F">
      <w:pPr>
        <w:rPr>
          <w:rFonts w:asciiTheme="minorEastAsia" w:hAnsiTheme="minorEastAsia" w:hint="eastAsia"/>
          <w:color w:val="2C3E50"/>
          <w:sz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lastRenderedPageBreak/>
        <w:t>更新模型参数</w:t>
      </w:r>
      <w:r w:rsidR="00E61250" w:rsidRPr="00E61250">
        <w:rPr>
          <w:rFonts w:asciiTheme="minorEastAsia" w:hAnsiTheme="minorEastAsia"/>
          <w:sz w:val="28"/>
          <w:szCs w:val="28"/>
        </w:rPr>
        <w:t>w = w + learning_rate * G</w:t>
      </w:r>
      <w:r w:rsidR="00E61250">
        <w:rPr>
          <w:rFonts w:asciiTheme="minorEastAsia" w:hAnsiTheme="minorEastAsia" w:hint="eastAsia"/>
          <w:sz w:val="28"/>
          <w:szCs w:val="28"/>
        </w:rPr>
        <w:t>，learning_rate</w:t>
      </w:r>
      <w:r w:rsidR="00E61250" w:rsidRPr="00E61250">
        <w:rPr>
          <w:rFonts w:asciiTheme="minorEastAsia" w:hAnsiTheme="minorEastAsia" w:hint="eastAsia"/>
          <w:color w:val="2C3E50"/>
          <w:sz w:val="28"/>
        </w:rPr>
        <w:t>是人为调整的超参数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在训练集上测试并得到Loss函数值，在验证集上测试并得到Loss函数值。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重复步骤5-8若干次，画出和随迭代次数的变化图。</w:t>
      </w:r>
    </w:p>
    <w:p w:rsidR="001A1A1F" w:rsidRPr="001A1A1F" w:rsidRDefault="001A1A1F" w:rsidP="00E61250">
      <w:pPr>
        <w:pStyle w:val="3"/>
      </w:pPr>
      <w:r w:rsidRPr="001A1A1F">
        <w:rPr>
          <w:rFonts w:hint="eastAsia"/>
        </w:rPr>
        <w:t>线性分类和梯度下降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读取实验数据，使用sklearn库的load_svmlight_file函数读取数据。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将数据集切分为训练集和验证集，本次实验不切分测试集。使用train_test_split函数切分数据集。</w:t>
      </w:r>
    </w:p>
    <w:p w:rsidR="003E3A5A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支持向量机模型参数初始化，</w:t>
      </w:r>
      <w:r w:rsidR="003E3A5A">
        <w:rPr>
          <w:rFonts w:asciiTheme="minorEastAsia" w:hAnsiTheme="minorEastAsia" w:hint="eastAsia"/>
          <w:sz w:val="28"/>
          <w:szCs w:val="28"/>
        </w:rPr>
        <w:t>使用全零初始化。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选择</w:t>
      </w:r>
      <w:r w:rsidR="003E3A5A">
        <w:rPr>
          <w:rFonts w:asciiTheme="minorEastAsia" w:hAnsiTheme="minorEastAsia" w:hint="eastAsia"/>
          <w:sz w:val="28"/>
          <w:szCs w:val="28"/>
        </w:rPr>
        <w:t xml:space="preserve">Hinge </w:t>
      </w:r>
      <w:r w:rsidRPr="001A1A1F">
        <w:rPr>
          <w:rFonts w:asciiTheme="minorEastAsia" w:hAnsiTheme="minorEastAsia" w:hint="eastAsia"/>
          <w:sz w:val="28"/>
          <w:szCs w:val="28"/>
        </w:rPr>
        <w:t>Loss函数及对其求导。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求得所有样本对Loss函数的梯度。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取梯度的负方向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更新模型参数</w:t>
      </w:r>
      <w:r w:rsidR="003E3A5A">
        <w:rPr>
          <w:rFonts w:asciiTheme="minorEastAsia" w:hAnsiTheme="minorEastAsia" w:hint="eastAsia"/>
          <w:sz w:val="28"/>
          <w:szCs w:val="28"/>
        </w:rPr>
        <w:t>w -= learning_rate * gradient</w:t>
      </w:r>
      <w:r w:rsidRPr="001A1A1F">
        <w:rPr>
          <w:rFonts w:asciiTheme="minorEastAsia" w:hAnsiTheme="minorEastAsia" w:hint="eastAsia"/>
          <w:sz w:val="28"/>
          <w:szCs w:val="28"/>
        </w:rPr>
        <w:t>。</w:t>
      </w:r>
      <w:r w:rsidR="003E3A5A">
        <w:rPr>
          <w:rFonts w:asciiTheme="minorEastAsia" w:hAnsiTheme="minorEastAsia" w:hint="eastAsia"/>
          <w:sz w:val="28"/>
          <w:szCs w:val="28"/>
        </w:rPr>
        <w:t>learning_rate</w:t>
      </w:r>
      <w:r w:rsidRPr="001A1A1F">
        <w:rPr>
          <w:rFonts w:asciiTheme="minorEastAsia" w:hAnsiTheme="minorEastAsia" w:hint="eastAsia"/>
          <w:sz w:val="28"/>
          <w:szCs w:val="28"/>
        </w:rPr>
        <w:t>为学习率，是人为调整的超参数。</w:t>
      </w:r>
    </w:p>
    <w:p w:rsidR="001A1A1F" w:rsidRPr="001A1A1F" w:rsidRDefault="001A1A1F" w:rsidP="001A1A1F">
      <w:pPr>
        <w:rPr>
          <w:rFonts w:asciiTheme="minorEastAsia" w:hAnsiTheme="minorEastAsia" w:hint="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选择合适的阈值，将计算结果大于阈值的标记为正类，反之为负类。在训练集上测试并得到Loss函数值，在验证集上测试并得到Loss函数值。</w:t>
      </w:r>
    </w:p>
    <w:p w:rsidR="001A1A1F" w:rsidRPr="001A1A1F" w:rsidRDefault="001A1A1F" w:rsidP="001A1A1F">
      <w:pPr>
        <w:rPr>
          <w:rFonts w:asciiTheme="minorEastAsia" w:hAnsiTheme="minorEastAsia"/>
          <w:sz w:val="28"/>
          <w:szCs w:val="28"/>
        </w:rPr>
      </w:pPr>
      <w:r w:rsidRPr="001A1A1F">
        <w:rPr>
          <w:rFonts w:asciiTheme="minorEastAsia" w:hAnsiTheme="minorEastAsia" w:hint="eastAsia"/>
          <w:sz w:val="28"/>
          <w:szCs w:val="28"/>
        </w:rPr>
        <w:t>重复步骤5-8若干次，画出和随迭代次数的变化图。</w:t>
      </w:r>
    </w:p>
    <w:p w:rsidR="00AE58F2" w:rsidRDefault="00AE58F2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</w:p>
    <w:p w:rsidR="00AE58F2" w:rsidRDefault="00AE58F2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</w:p>
    <w:p w:rsidR="00AE58F2" w:rsidRDefault="00AE58F2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</w:p>
    <w:p w:rsidR="00AE58F2" w:rsidRDefault="00AE58F2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</w:p>
    <w:p w:rsidR="00AE58F2" w:rsidRDefault="00DD2C06" w:rsidP="00AE58F2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AE58F2" w:rsidRPr="00AE58F2" w:rsidRDefault="00AE58F2" w:rsidP="00AE58F2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>线性回归和梯度下降</w:t>
      </w:r>
    </w:p>
    <w:p w:rsidR="00AE58F2" w:rsidRDefault="00AE58F2" w:rsidP="00AE58F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1925" cy="2114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8F2" w:rsidRPr="00AE58F2" w:rsidRDefault="00AE58F2" w:rsidP="00AE58F2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>线性分类和梯度下降</w:t>
      </w:r>
    </w:p>
    <w:p w:rsidR="00AE58F2" w:rsidRPr="00AE58F2" w:rsidRDefault="00AE58F2" w:rsidP="00AE58F2">
      <w:pPr>
        <w:rPr>
          <w:rFonts w:hint="eastAsia"/>
        </w:rPr>
      </w:pPr>
      <w:r w:rsidRPr="00AE58F2">
        <w:rPr>
          <w:rFonts w:hint="eastAsia"/>
        </w:rPr>
        <w:drawing>
          <wp:inline distT="0" distB="0" distL="0" distR="0">
            <wp:extent cx="3895725" cy="1323975"/>
            <wp:effectExtent l="19050" t="0" r="9525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3A5A" w:rsidRPr="003E3A5A" w:rsidRDefault="003E3A5A" w:rsidP="003E3A5A">
      <w:pPr>
        <w:rPr>
          <w:rFonts w:hint="eastAsia"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线性回归和梯度下降</w:t>
      </w:r>
    </w:p>
    <w:p w:rsidR="003E3A5A" w:rsidRP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留出法</w:t>
      </w:r>
    </w:p>
    <w:p w:rsidR="003E3A5A" w:rsidRP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线性分类和梯度下降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留出法</w:t>
      </w:r>
    </w:p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3A5A" w:rsidRPr="003E3A5A" w:rsidRDefault="003E3A5A" w:rsidP="003E3A5A">
      <w:pPr>
        <w:rPr>
          <w:rFonts w:hint="eastAsia"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线性回归和梯度下降</w:t>
      </w:r>
    </w:p>
    <w:p w:rsidR="003E3A5A" w:rsidRP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lastRenderedPageBreak/>
        <w:tab/>
      </w:r>
      <w:r>
        <w:rPr>
          <w:rFonts w:hint="eastAsia"/>
          <w:sz w:val="28"/>
        </w:rPr>
        <w:t>全零初始化</w:t>
      </w:r>
    </w:p>
    <w:p w:rsidR="003E3A5A" w:rsidRP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线性分类和梯度下降</w:t>
      </w:r>
    </w:p>
    <w:p w:rsidR="003E3A5A" w:rsidRPr="003E3A5A" w:rsidRDefault="003E3A5A" w:rsidP="003E3A5A">
      <w:pPr>
        <w:rPr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>全零初始化</w:t>
      </w:r>
    </w:p>
    <w:p w:rsidR="003E3A5A" w:rsidRPr="003E3A5A" w:rsidRDefault="003E3A5A" w:rsidP="003E3A5A"/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3E3A5A" w:rsidRPr="003E3A5A" w:rsidRDefault="003E3A5A" w:rsidP="003E3A5A">
      <w:pPr>
        <w:rPr>
          <w:rFonts w:hint="eastAsia"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线性回归和梯度下降</w:t>
      </w:r>
    </w:p>
    <w:p w:rsid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ab/>
      </w:r>
      <w:r w:rsidR="00E9056E">
        <w:rPr>
          <w:rFonts w:hint="eastAsia"/>
          <w:sz w:val="28"/>
        </w:rPr>
        <w:t>loss 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  <w:sz w:val="28"/>
          </w:rPr>
          <m:t>*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(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Xw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hint="eastAsia"/>
            <w:sz w:val="28"/>
          </w:rPr>
          <m:t>(</m:t>
        </m:r>
        <m:r>
          <m:rPr>
            <m:sty m:val="b"/>
          </m:rPr>
          <w:rPr>
            <w:rFonts w:ascii="Cambria Math" w:hAnsi="Cambria Math" w:hint="eastAsia"/>
            <w:sz w:val="28"/>
          </w:rPr>
          <m:t xml:space="preserve">y </m:t>
        </m:r>
        <m:r>
          <m:rPr>
            <m:sty m:val="p"/>
          </m:rPr>
          <w:rPr>
            <w:rFonts w:ascii="Cambria Math" w:hAnsi="Cambria Math"/>
            <w:sz w:val="28"/>
          </w:rPr>
          <m:t>–</m:t>
        </m:r>
        <m:r>
          <m:rPr>
            <m:sty m:val="p"/>
          </m:rPr>
          <w:rPr>
            <w:rFonts w:ascii="Cambria Math" w:hAnsi="Cambria Math" w:hint="eastAsia"/>
            <w:sz w:val="28"/>
          </w:rPr>
          <m:t xml:space="preserve"> </m:t>
        </m:r>
        <m:r>
          <m:rPr>
            <m:sty m:val="b"/>
          </m:rPr>
          <w:rPr>
            <w:rFonts w:ascii="Cambria Math" w:hAnsi="Cambria Math" w:hint="eastAsia"/>
            <w:sz w:val="28"/>
          </w:rPr>
          <m:t>Xw</m:t>
        </m:r>
        <m:r>
          <m:rPr>
            <m:sty m:val="p"/>
          </m:rPr>
          <w:rPr>
            <w:rFonts w:ascii="Cambria Math" w:hAnsi="Cambria Math" w:hint="eastAsia"/>
            <w:sz w:val="28"/>
          </w:rPr>
          <m:t>)</m:t>
        </m:r>
      </m:oMath>
    </w:p>
    <w:p w:rsidR="00E9056E" w:rsidRPr="00D42DF2" w:rsidRDefault="00E9056E" w:rsidP="003E3A5A">
      <w:pPr>
        <w:rPr>
          <w:rFonts w:hint="eastAsia"/>
          <w:sz w:val="28"/>
        </w:rPr>
      </w:pPr>
      <w:r>
        <w:rPr>
          <w:rFonts w:hint="eastAsia"/>
          <w:sz w:val="28"/>
        </w:rPr>
        <w:tab/>
        <w:t>gradient =</w:t>
      </w:r>
      <w:r w:rsidRPr="00E9056E">
        <w:rPr>
          <w:rFonts w:hint="eastAsia"/>
          <w:b/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b/>
                <w:sz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Xw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–</m:t>
            </m:r>
            <m:r>
              <m:rPr>
                <m:sty m:val="p"/>
              </m:rPr>
              <w:rPr>
                <w:rFonts w:ascii="Cambria Math" w:hAnsi="Cambria Math" w:hint="eastAsia"/>
                <w:sz w:val="28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 w:hint="eastAsia"/>
                <w:sz w:val="28"/>
              </w:rPr>
              <m:t>y</m:t>
            </m:r>
          </m:e>
        </m:d>
      </m:oMath>
    </w:p>
    <w:p w:rsidR="00E9056E" w:rsidRPr="003E3A5A" w:rsidRDefault="00E9056E" w:rsidP="003E3A5A">
      <w:pPr>
        <w:rPr>
          <w:rFonts w:hint="eastAsia"/>
          <w:sz w:val="28"/>
        </w:rPr>
      </w:pPr>
      <w:r>
        <w:rPr>
          <w:rFonts w:hint="eastAsia"/>
          <w:sz w:val="28"/>
        </w:rPr>
        <w:t>*</w:t>
      </w: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为样本数</w:t>
      </w:r>
    </w:p>
    <w:p w:rsidR="003E3A5A" w:rsidRP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 w:rsidRPr="003E3A5A">
        <w:rPr>
          <w:rFonts w:hint="eastAsia"/>
          <w:sz w:val="28"/>
        </w:rPr>
        <w:t>线性分类和梯度下降</w:t>
      </w:r>
    </w:p>
    <w:p w:rsidR="003E3A5A" w:rsidRDefault="003E3A5A" w:rsidP="003E3A5A">
      <w:pPr>
        <w:rPr>
          <w:rFonts w:hint="eastAsia"/>
          <w:sz w:val="28"/>
        </w:rPr>
      </w:pPr>
      <w:r w:rsidRPr="003E3A5A">
        <w:rPr>
          <w:rFonts w:hint="eastAsia"/>
          <w:sz w:val="28"/>
        </w:rPr>
        <w:tab/>
      </w:r>
      <w:r w:rsidR="00E9056E">
        <w:rPr>
          <w:rFonts w:hint="eastAsia"/>
          <w:sz w:val="28"/>
        </w:rPr>
        <w:t xml:space="preserve">loss = 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(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w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</w:rPr>
          <m:t>C*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p>
          <m: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*w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func>
          </m:e>
        </m:nary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</w:p>
    <w:p w:rsidR="002A69C3" w:rsidRDefault="002A69C3" w:rsidP="003E3A5A">
      <w:pPr>
        <w:rPr>
          <w:rFonts w:hint="eastAsia"/>
          <w:sz w:val="28"/>
        </w:rPr>
      </w:pPr>
      <w:r>
        <w:rPr>
          <w:rFonts w:hint="eastAsia"/>
          <w:sz w:val="28"/>
        </w:rPr>
        <w:tab/>
        <w:t>gradient =</w:t>
      </w:r>
      <m:oMath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</w:rPr>
          <m:t>w+</m:t>
        </m:r>
        <m:r>
          <m:rPr>
            <m:sty m:val="p"/>
          </m:rPr>
          <w:rPr>
            <w:rFonts w:ascii="Cambria Math" w:hAnsi="Cambria Math"/>
            <w:sz w:val="28"/>
          </w:rPr>
          <m:t>C*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gradient(</m:t>
            </m:r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0,1-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*w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8"/>
                  </w:rPr>
                </m:ctrlPr>
              </m:e>
            </m:func>
            <m:r>
              <m:rPr>
                <m:sty m:val="p"/>
              </m:rPr>
              <w:rPr>
                <w:rFonts w:ascii="Cambria Math" w:hAnsi="Cambria Math"/>
                <w:sz w:val="28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</w:p>
    <w:p w:rsidR="00AE58F2" w:rsidRPr="00E9056E" w:rsidRDefault="00AE58F2" w:rsidP="00AE58F2">
      <w:pPr>
        <w:rPr>
          <w:rFonts w:hint="eastAsia"/>
          <w:sz w:val="28"/>
        </w:rPr>
      </w:pPr>
      <w:r>
        <w:rPr>
          <w:rFonts w:hint="eastAsia"/>
          <w:sz w:val="28"/>
        </w:rPr>
        <w:t>*</w:t>
      </w: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>n</w:t>
      </w:r>
      <w:r>
        <w:rPr>
          <w:rFonts w:hint="eastAsia"/>
          <w:sz w:val="28"/>
        </w:rPr>
        <w:t>为样本数，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表示第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个样本的</w:t>
      </w:r>
      <w:r>
        <w:rPr>
          <w:rFonts w:hint="eastAsia"/>
          <w:sz w:val="28"/>
        </w:rPr>
        <w:t>label</w:t>
      </w:r>
      <w:r>
        <w:rPr>
          <w:rFonts w:hint="eastAsia"/>
          <w:sz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</m:oMath>
      <w:r>
        <w:rPr>
          <w:rFonts w:hint="eastAsia"/>
          <w:sz w:val="28"/>
        </w:rPr>
        <w:t>表示第</w:t>
      </w:r>
      <w:r>
        <w:rPr>
          <w:rFonts w:hint="eastAsia"/>
          <w:sz w:val="28"/>
        </w:rPr>
        <w:t>i</w:t>
      </w:r>
      <w:r>
        <w:rPr>
          <w:rFonts w:hint="eastAsia"/>
          <w:sz w:val="28"/>
        </w:rPr>
        <w:t>个样本的特征</w:t>
      </w:r>
    </w:p>
    <w:p w:rsidR="003E3A5A" w:rsidRPr="003E3A5A" w:rsidRDefault="003E3A5A" w:rsidP="003E3A5A"/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44534" w:rsidRDefault="00444534" w:rsidP="00444534">
      <w:pPr>
        <w:ind w:left="420"/>
        <w:rPr>
          <w:rFonts w:hint="eastAsia"/>
          <w:sz w:val="28"/>
        </w:rPr>
      </w:pPr>
      <w:r w:rsidRPr="003E3A5A">
        <w:rPr>
          <w:rFonts w:hint="eastAsia"/>
          <w:sz w:val="28"/>
        </w:rPr>
        <w:t>线性回归和梯度下降</w:t>
      </w:r>
    </w:p>
    <w:p w:rsidR="008138AE" w:rsidRDefault="00DD2C06" w:rsidP="00444534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超</w:t>
      </w:r>
      <w:r>
        <w:rPr>
          <w:rFonts w:ascii="黑体" w:eastAsia="黑体" w:hAnsi="黑体" w:cs="黑体" w:hint="eastAsia"/>
          <w:sz w:val="28"/>
          <w:szCs w:val="32"/>
        </w:rPr>
        <w:t>参数选择</w:t>
      </w:r>
      <w:r>
        <w:rPr>
          <w:rFonts w:ascii="黑体" w:eastAsia="黑体" w:hAnsi="黑体" w:cs="黑体" w:hint="eastAsia"/>
          <w:sz w:val="28"/>
          <w:szCs w:val="32"/>
        </w:rPr>
        <w:t>：</w:t>
      </w:r>
    </w:p>
    <w:p w:rsidR="00444534" w:rsidRDefault="00444534" w:rsidP="00444534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学习率learning_rate为0.</w:t>
      </w:r>
      <w:r w:rsidR="00F427C3">
        <w:rPr>
          <w:rFonts w:ascii="黑体" w:eastAsia="黑体" w:hAnsi="黑体" w:cs="黑体" w:hint="eastAsia"/>
          <w:sz w:val="28"/>
          <w:szCs w:val="32"/>
        </w:rPr>
        <w:t>4</w:t>
      </w:r>
    </w:p>
    <w:p w:rsidR="008138AE" w:rsidRDefault="00DD2C06" w:rsidP="00444534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hAnsi="黑体" w:cs="黑体" w:hint="eastAsia"/>
          <w:sz w:val="28"/>
          <w:szCs w:val="32"/>
        </w:rPr>
        <w:t>评估结果</w:t>
      </w:r>
      <w:r>
        <w:rPr>
          <w:rFonts w:ascii="黑体" w:eastAsia="黑体" w:hAnsi="黑体" w:cs="黑体" w:hint="eastAsia"/>
          <w:sz w:val="28"/>
          <w:szCs w:val="32"/>
        </w:rPr>
        <w:t>：</w:t>
      </w:r>
    </w:p>
    <w:p w:rsidR="00D329C3" w:rsidRDefault="00D329C3" w:rsidP="00444534">
      <w:pPr>
        <w:rPr>
          <w:rFonts w:ascii="黑体" w:eastAsia="黑体" w:hAnsi="黑体" w:cs="黑体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 xml:space="preserve">  </w:t>
      </w:r>
    </w:p>
    <w:tbl>
      <w:tblPr>
        <w:tblStyle w:val="a9"/>
        <w:tblW w:w="0" w:type="auto"/>
        <w:tblLook w:val="04A0"/>
      </w:tblPr>
      <w:tblGrid>
        <w:gridCol w:w="4261"/>
        <w:gridCol w:w="4261"/>
      </w:tblGrid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learning_rate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loss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D329C3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12.3474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lastRenderedPageBreak/>
              <w:t>0.02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11.2816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0.05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10.7088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0.1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10.4771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0.2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10.3914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0.25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10.3800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0.3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10.3735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0.4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10.3670</w:t>
            </w:r>
          </w:p>
        </w:tc>
      </w:tr>
      <w:tr w:rsidR="00D329C3" w:rsidTr="00D329C3"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0.5</w:t>
            </w:r>
          </w:p>
        </w:tc>
        <w:tc>
          <w:tcPr>
            <w:tcW w:w="4261" w:type="dxa"/>
          </w:tcPr>
          <w:p w:rsidR="00D329C3" w:rsidRDefault="00D329C3" w:rsidP="00444534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无法收敛</w:t>
            </w:r>
          </w:p>
        </w:tc>
      </w:tr>
    </w:tbl>
    <w:p w:rsidR="00D329C3" w:rsidRDefault="00D329C3" w:rsidP="00444534">
      <w:pPr>
        <w:rPr>
          <w:rFonts w:ascii="黑体" w:eastAsia="黑体" w:hAnsi="黑体" w:cs="黑体" w:hint="eastAsia"/>
          <w:sz w:val="28"/>
          <w:szCs w:val="32"/>
        </w:rPr>
      </w:pPr>
    </w:p>
    <w:p w:rsidR="00D329C3" w:rsidRPr="00D329C3" w:rsidRDefault="00DD2C06" w:rsidP="00D329C3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  <w:r w:rsidR="00D329C3">
        <w:rPr>
          <w:rFonts w:ascii="黑体" w:hAnsi="黑体" w:cs="黑体"/>
          <w:b w:val="0"/>
          <w:sz w:val="28"/>
          <w:szCs w:val="32"/>
        </w:rPr>
        <w:br/>
      </w:r>
      <w:r w:rsidR="00D329C3">
        <w:rPr>
          <w:rFonts w:ascii="黑体" w:hAnsi="黑体" w:cs="黑体" w:hint="eastAsia"/>
          <w:b w:val="0"/>
          <w:sz w:val="28"/>
          <w:szCs w:val="32"/>
        </w:rPr>
        <w:t>loss = 10.3670</w:t>
      </w:r>
    </w:p>
    <w:p w:rsidR="008138AE" w:rsidRDefault="00DD2C06" w:rsidP="0033070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D42DF2" w:rsidRDefault="009D4EDE" w:rsidP="00D42D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48125" cy="26098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F2" w:rsidRPr="003E3A5A" w:rsidRDefault="00D42DF2" w:rsidP="00D42DF2">
      <w:pPr>
        <w:rPr>
          <w:rFonts w:hint="eastAsia"/>
          <w:sz w:val="28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E3A5A">
        <w:rPr>
          <w:rFonts w:hint="eastAsia"/>
          <w:sz w:val="28"/>
        </w:rPr>
        <w:t>线性分类和梯度下降</w:t>
      </w:r>
    </w:p>
    <w:p w:rsidR="00D42DF2" w:rsidRDefault="00D42DF2" w:rsidP="00D42DF2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hint="eastAsia"/>
        </w:rPr>
        <w:tab/>
      </w:r>
      <w:r>
        <w:rPr>
          <w:rFonts w:ascii="黑体" w:hAnsi="黑体" w:cs="黑体" w:hint="eastAsia"/>
          <w:sz w:val="28"/>
          <w:szCs w:val="32"/>
        </w:rPr>
        <w:t>超</w:t>
      </w:r>
      <w:r>
        <w:rPr>
          <w:rFonts w:ascii="黑体" w:eastAsia="黑体" w:hAnsi="黑体" w:cs="黑体" w:hint="eastAsia"/>
          <w:sz w:val="28"/>
          <w:szCs w:val="32"/>
        </w:rPr>
        <w:t>参数选择：</w:t>
      </w:r>
    </w:p>
    <w:p w:rsidR="00D2389E" w:rsidRDefault="00D2389E" w:rsidP="00D2389E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learning_rate = 0.01</w:t>
      </w:r>
    </w:p>
    <w:p w:rsidR="00D2389E" w:rsidRDefault="00D2389E" w:rsidP="00D2389E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lastRenderedPageBreak/>
        <w:t>C = 0.9</w:t>
      </w:r>
    </w:p>
    <w:p w:rsidR="00D2389E" w:rsidRDefault="00D2389E" w:rsidP="00D42DF2">
      <w:pPr>
        <w:rPr>
          <w:rFonts w:ascii="黑体" w:eastAsia="黑体" w:hAnsi="黑体" w:cs="黑体" w:hint="eastAsia"/>
          <w:sz w:val="28"/>
          <w:szCs w:val="32"/>
        </w:rPr>
      </w:pPr>
    </w:p>
    <w:p w:rsidR="00F427C3" w:rsidRDefault="00F427C3" w:rsidP="00D42DF2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ab/>
        <w:t>评估结果：</w:t>
      </w:r>
    </w:p>
    <w:p w:rsidR="00D2389E" w:rsidRDefault="00D2389E" w:rsidP="00D42DF2">
      <w:pPr>
        <w:rPr>
          <w:rFonts w:ascii="黑体" w:eastAsia="黑体" w:hAnsi="黑体" w:cs="黑体" w:hint="eastAsia"/>
          <w:sz w:val="28"/>
          <w:szCs w:val="32"/>
        </w:rPr>
      </w:pP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F427C3" w:rsidTr="00D2389E">
        <w:tc>
          <w:tcPr>
            <w:tcW w:w="2840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/>
                <w:sz w:val="28"/>
                <w:szCs w:val="32"/>
              </w:rPr>
              <w:t>L</w:t>
            </w:r>
            <w:r>
              <w:rPr>
                <w:rFonts w:ascii="黑体" w:eastAsia="黑体" w:hAnsi="黑体" w:cs="黑体" w:hint="eastAsia"/>
                <w:sz w:val="28"/>
                <w:szCs w:val="32"/>
              </w:rPr>
              <w:t>earning_rate</w:t>
            </w:r>
          </w:p>
        </w:tc>
        <w:tc>
          <w:tcPr>
            <w:tcW w:w="2841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C</w:t>
            </w:r>
          </w:p>
        </w:tc>
        <w:tc>
          <w:tcPr>
            <w:tcW w:w="2841" w:type="dxa"/>
          </w:tcPr>
          <w:p w:rsidR="00F427C3" w:rsidRDefault="00D2389E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准确率</w:t>
            </w:r>
          </w:p>
        </w:tc>
      </w:tr>
      <w:tr w:rsidR="00374F92" w:rsidTr="00D2389E">
        <w:tc>
          <w:tcPr>
            <w:tcW w:w="2840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0.9</w:t>
            </w:r>
          </w:p>
        </w:tc>
        <w:tc>
          <w:tcPr>
            <w:tcW w:w="2841" w:type="dxa"/>
          </w:tcPr>
          <w:p w:rsidR="00374F92" w:rsidRDefault="00D2389E" w:rsidP="00B0368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0.8509</w:t>
            </w:r>
          </w:p>
        </w:tc>
      </w:tr>
      <w:tr w:rsidR="00374F92" w:rsidTr="00D2389E">
        <w:tc>
          <w:tcPr>
            <w:tcW w:w="2840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0.05</w:t>
            </w:r>
          </w:p>
        </w:tc>
        <w:tc>
          <w:tcPr>
            <w:tcW w:w="2841" w:type="dxa"/>
          </w:tcPr>
          <w:p w:rsidR="00374F92" w:rsidRDefault="00374F92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0.9</w:t>
            </w:r>
          </w:p>
        </w:tc>
        <w:tc>
          <w:tcPr>
            <w:tcW w:w="2841" w:type="dxa"/>
          </w:tcPr>
          <w:p w:rsidR="00374F92" w:rsidRDefault="00374F9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8333</w:t>
            </w:r>
          </w:p>
        </w:tc>
      </w:tr>
      <w:tr w:rsidR="00F427C3" w:rsidTr="00D2389E">
        <w:tc>
          <w:tcPr>
            <w:tcW w:w="2840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0.1</w:t>
            </w:r>
          </w:p>
        </w:tc>
        <w:tc>
          <w:tcPr>
            <w:tcW w:w="2841" w:type="dxa"/>
          </w:tcPr>
          <w:p w:rsidR="00F427C3" w:rsidRDefault="00F427C3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0.9</w:t>
            </w:r>
          </w:p>
        </w:tc>
        <w:tc>
          <w:tcPr>
            <w:tcW w:w="2841" w:type="dxa"/>
          </w:tcPr>
          <w:p w:rsidR="00F427C3" w:rsidRDefault="00F427C3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8333</w:t>
            </w:r>
          </w:p>
        </w:tc>
      </w:tr>
      <w:tr w:rsidR="00F427C3" w:rsidTr="00D2389E">
        <w:tc>
          <w:tcPr>
            <w:tcW w:w="2840" w:type="dxa"/>
          </w:tcPr>
          <w:p w:rsidR="00F427C3" w:rsidRDefault="00D2389E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F427C3" w:rsidRDefault="00B03682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</w:t>
            </w:r>
          </w:p>
        </w:tc>
        <w:tc>
          <w:tcPr>
            <w:tcW w:w="2841" w:type="dxa"/>
          </w:tcPr>
          <w:p w:rsidR="00F427C3" w:rsidRDefault="00B03682" w:rsidP="0015295D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8465</w:t>
            </w:r>
          </w:p>
        </w:tc>
      </w:tr>
      <w:tr w:rsidR="00F427C3" w:rsidTr="00D2389E">
        <w:tc>
          <w:tcPr>
            <w:tcW w:w="2840" w:type="dxa"/>
          </w:tcPr>
          <w:p w:rsidR="00F427C3" w:rsidRDefault="00D2389E" w:rsidP="00D42DF2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F427C3" w:rsidRDefault="00B0368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7</w:t>
            </w:r>
          </w:p>
        </w:tc>
        <w:tc>
          <w:tcPr>
            <w:tcW w:w="2841" w:type="dxa"/>
          </w:tcPr>
          <w:p w:rsidR="00F427C3" w:rsidRDefault="00B0368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8509</w:t>
            </w:r>
          </w:p>
        </w:tc>
      </w:tr>
      <w:tr w:rsidR="00B03682" w:rsidTr="00D2389E">
        <w:tc>
          <w:tcPr>
            <w:tcW w:w="2840" w:type="dxa"/>
          </w:tcPr>
          <w:p w:rsidR="00B03682" w:rsidRDefault="00D2389E" w:rsidP="00057AC6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6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8421</w:t>
            </w:r>
          </w:p>
        </w:tc>
      </w:tr>
      <w:tr w:rsidR="00B03682" w:rsidTr="00D2389E">
        <w:tc>
          <w:tcPr>
            <w:tcW w:w="2840" w:type="dxa"/>
          </w:tcPr>
          <w:p w:rsidR="00B03682" w:rsidRDefault="00D2389E" w:rsidP="00057AC6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0.01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5</w:t>
            </w:r>
          </w:p>
        </w:tc>
        <w:tc>
          <w:tcPr>
            <w:tcW w:w="2841" w:type="dxa"/>
          </w:tcPr>
          <w:p w:rsidR="00B03682" w:rsidRDefault="00B03682" w:rsidP="00D2389E">
            <w:pPr>
              <w:ind w:firstLine="0"/>
              <w:rPr>
                <w:rFonts w:ascii="黑体" w:eastAsia="黑体" w:hAnsi="黑体" w:cs="黑体" w:hint="eastAsia"/>
                <w:sz w:val="28"/>
                <w:szCs w:val="32"/>
              </w:rPr>
            </w:pPr>
            <w:r>
              <w:rPr>
                <w:rFonts w:ascii="黑体" w:eastAsia="黑体" w:hAnsi="黑体" w:cs="黑体" w:hint="eastAsia"/>
                <w:sz w:val="28"/>
                <w:szCs w:val="32"/>
              </w:rPr>
              <w:t>0.</w:t>
            </w:r>
            <w:r w:rsidR="00D2389E">
              <w:rPr>
                <w:rFonts w:ascii="黑体" w:eastAsia="黑体" w:hAnsi="黑体" w:cs="黑体" w:hint="eastAsia"/>
                <w:sz w:val="28"/>
                <w:szCs w:val="32"/>
              </w:rPr>
              <w:t>8289</w:t>
            </w:r>
          </w:p>
        </w:tc>
      </w:tr>
    </w:tbl>
    <w:p w:rsidR="00F427C3" w:rsidRDefault="00BF0D59" w:rsidP="00D42DF2">
      <w:pPr>
        <w:rPr>
          <w:rFonts w:ascii="黑体" w:hAnsi="黑体" w:cs="黑体" w:hint="eastAsia"/>
          <w:sz w:val="28"/>
          <w:szCs w:val="32"/>
        </w:rPr>
      </w:pPr>
      <w:r>
        <w:rPr>
          <w:rFonts w:ascii="黑体" w:eastAsia="黑体" w:hAnsi="黑体" w:cs="黑体" w:hint="eastAsia"/>
          <w:sz w:val="28"/>
          <w:szCs w:val="32"/>
        </w:rPr>
        <w:t>预测结果</w:t>
      </w:r>
      <w:r>
        <w:rPr>
          <w:rFonts w:ascii="黑体" w:hAnsi="黑体" w:cs="黑体" w:hint="eastAsia"/>
          <w:sz w:val="28"/>
          <w:szCs w:val="32"/>
        </w:rPr>
        <w:t>（最佳结果）</w:t>
      </w:r>
      <w:r>
        <w:rPr>
          <w:rFonts w:ascii="黑体" w:eastAsia="黑体" w:hAnsi="黑体" w:cs="黑体" w:hint="eastAsia"/>
          <w:sz w:val="28"/>
          <w:szCs w:val="32"/>
        </w:rPr>
        <w:t>：</w:t>
      </w:r>
      <w:r>
        <w:rPr>
          <w:rFonts w:ascii="黑体" w:hAnsi="黑体" w:cs="黑体"/>
          <w:b/>
          <w:sz w:val="28"/>
          <w:szCs w:val="32"/>
        </w:rPr>
        <w:br/>
      </w:r>
      <w:r w:rsidR="00D2389E">
        <w:rPr>
          <w:rFonts w:ascii="黑体" w:hAnsi="黑体" w:cs="黑体" w:hint="eastAsia"/>
          <w:sz w:val="28"/>
          <w:szCs w:val="32"/>
        </w:rPr>
        <w:t>准确率</w:t>
      </w:r>
      <w:r w:rsidR="00D2389E">
        <w:rPr>
          <w:rFonts w:ascii="黑体" w:hAnsi="黑体" w:cs="黑体" w:hint="eastAsia"/>
          <w:sz w:val="28"/>
          <w:szCs w:val="32"/>
        </w:rPr>
        <w:t xml:space="preserve"> = 0.8509</w:t>
      </w:r>
    </w:p>
    <w:p w:rsidR="00BF0D59" w:rsidRDefault="00BF0D59" w:rsidP="00BF0D59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lastRenderedPageBreak/>
        <w:t>loss曲线图：</w:t>
      </w:r>
    </w:p>
    <w:p w:rsidR="00BF0D59" w:rsidRPr="00BF0D59" w:rsidRDefault="00D2389E" w:rsidP="00D42DF2">
      <w:pPr>
        <w:rPr>
          <w:rFonts w:ascii="黑体" w:eastAsia="黑体" w:hAnsi="黑体" w:cs="黑体" w:hint="eastAsia"/>
          <w:sz w:val="28"/>
          <w:szCs w:val="32"/>
        </w:rPr>
      </w:pPr>
      <w:r>
        <w:rPr>
          <w:rFonts w:ascii="黑体" w:eastAsia="黑体" w:hAnsi="黑体" w:cs="黑体" w:hint="eastAsia"/>
          <w:noProof/>
          <w:sz w:val="28"/>
          <w:szCs w:val="32"/>
        </w:rPr>
        <w:drawing>
          <wp:inline distT="0" distB="0" distL="0" distR="0">
            <wp:extent cx="4181475" cy="27908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DF2" w:rsidRPr="00D42DF2" w:rsidRDefault="00D42DF2" w:rsidP="00D42DF2"/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CF2EB1" w:rsidRPr="00CF2EB1" w:rsidRDefault="009D4EDE" w:rsidP="00CF2EB1">
      <w:r>
        <w:rPr>
          <w:rFonts w:hint="eastAsia"/>
        </w:rPr>
        <w:t>因为这里线性回归和线性分类都是使用所有样本求得的梯度，对训练集数据而言，</w:t>
      </w:r>
      <w:r>
        <w:rPr>
          <w:rFonts w:hint="eastAsia"/>
        </w:rPr>
        <w:t>loss</w:t>
      </w:r>
      <w:r>
        <w:rPr>
          <w:rFonts w:hint="eastAsia"/>
        </w:rPr>
        <w:t>函数值一直下降；线性回归的验证集的</w:t>
      </w:r>
      <w:r>
        <w:rPr>
          <w:rFonts w:hint="eastAsia"/>
        </w:rPr>
        <w:t>loss</w:t>
      </w:r>
      <w:r>
        <w:rPr>
          <w:rFonts w:hint="eastAsia"/>
        </w:rPr>
        <w:t>函数出现轻微的震荡，但总体是下降的趋势，线性分类的验证集的</w:t>
      </w:r>
      <w:r>
        <w:rPr>
          <w:rFonts w:hint="eastAsia"/>
        </w:rPr>
        <w:t>loss</w:t>
      </w:r>
      <w:r>
        <w:rPr>
          <w:rFonts w:hint="eastAsia"/>
        </w:rPr>
        <w:t>函数一直下降，</w:t>
      </w:r>
      <w:r>
        <w:rPr>
          <w:rFonts w:hint="eastAsia"/>
        </w:rPr>
        <w:t>loss</w:t>
      </w:r>
      <w:r>
        <w:rPr>
          <w:rFonts w:hint="eastAsia"/>
        </w:rPr>
        <w:t>值大于训练集的</w:t>
      </w:r>
      <w:r>
        <w:rPr>
          <w:rFonts w:hint="eastAsia"/>
        </w:rPr>
        <w:t>loss</w:t>
      </w:r>
      <w:r>
        <w:rPr>
          <w:rFonts w:hint="eastAsia"/>
        </w:rPr>
        <w:t>值，属于正常现象，最终分类准确率达到</w:t>
      </w:r>
      <w:r>
        <w:rPr>
          <w:rFonts w:hint="eastAsia"/>
        </w:rPr>
        <w:t>85%</w:t>
      </w:r>
    </w:p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9D4EDE" w:rsidRPr="009D4EDE" w:rsidRDefault="009D4EDE" w:rsidP="009D4EDE">
      <w:r>
        <w:rPr>
          <w:rFonts w:hint="eastAsia"/>
        </w:rPr>
        <w:t>线性回归和线性分类都是对样本特征进行简单的线性计算，从而达到预测的目的，不同点在于，线性回归的预测结果是一个实数值</w:t>
      </w:r>
      <w:r w:rsidR="00ED3C9A">
        <w:rPr>
          <w:rFonts w:hint="eastAsia"/>
        </w:rPr>
        <w:t>，线性分类的预测结果是分类结果；线性回归超参数只有</w:t>
      </w:r>
      <w:r w:rsidR="00ED3C9A">
        <w:rPr>
          <w:rFonts w:hint="eastAsia"/>
        </w:rPr>
        <w:t>learning_rate</w:t>
      </w:r>
      <w:r w:rsidR="00ED3C9A">
        <w:rPr>
          <w:rFonts w:hint="eastAsia"/>
        </w:rPr>
        <w:t>，调参时直接使用</w:t>
      </w:r>
      <w:r w:rsidR="00ED3C9A">
        <w:rPr>
          <w:rFonts w:hint="eastAsia"/>
        </w:rPr>
        <w:t>loss</w:t>
      </w:r>
      <w:r w:rsidR="00ED3C9A">
        <w:rPr>
          <w:rFonts w:hint="eastAsia"/>
        </w:rPr>
        <w:t>函数值判断最佳的</w:t>
      </w:r>
      <w:r w:rsidR="00ED3C9A">
        <w:rPr>
          <w:rFonts w:hint="eastAsia"/>
        </w:rPr>
        <w:t>learning_rate</w:t>
      </w:r>
      <w:r w:rsidR="00ED3C9A">
        <w:rPr>
          <w:rFonts w:hint="eastAsia"/>
        </w:rPr>
        <w:t>，线性分类的超参数除了</w:t>
      </w:r>
      <w:r w:rsidR="00ED3C9A">
        <w:rPr>
          <w:rFonts w:hint="eastAsia"/>
        </w:rPr>
        <w:t>learning_rate</w:t>
      </w:r>
      <w:r w:rsidR="00ED3C9A">
        <w:rPr>
          <w:rFonts w:hint="eastAsia"/>
        </w:rPr>
        <w:t>以外，还有</w:t>
      </w:r>
      <w:r w:rsidR="00ED3C9A">
        <w:rPr>
          <w:rFonts w:hint="eastAsia"/>
        </w:rPr>
        <w:t>hinge_loss</w:t>
      </w:r>
      <w:r w:rsidR="00ED3C9A">
        <w:rPr>
          <w:rFonts w:hint="eastAsia"/>
        </w:rPr>
        <w:t>的权重</w:t>
      </w:r>
      <w:r w:rsidR="00ED3C9A">
        <w:rPr>
          <w:rFonts w:hint="eastAsia"/>
        </w:rPr>
        <w:t>C</w:t>
      </w:r>
      <w:r w:rsidR="006D3002">
        <w:rPr>
          <w:rFonts w:hint="eastAsia"/>
        </w:rPr>
        <w:t>，调参时，因为</w:t>
      </w:r>
      <w:r w:rsidR="006D3002">
        <w:rPr>
          <w:rFonts w:hint="eastAsia"/>
        </w:rPr>
        <w:t>loss</w:t>
      </w:r>
      <w:r w:rsidR="006D3002">
        <w:rPr>
          <w:rFonts w:hint="eastAsia"/>
        </w:rPr>
        <w:t>函数是</w:t>
      </w:r>
      <w:r w:rsidR="006D3002">
        <w:rPr>
          <w:rFonts w:hint="eastAsia"/>
        </w:rPr>
        <w:t>C</w:t>
      </w:r>
      <w:r w:rsidR="006D3002">
        <w:rPr>
          <w:rFonts w:hint="eastAsia"/>
        </w:rPr>
        <w:t>的线性函数，不能直接用</w:t>
      </w:r>
      <w:r w:rsidR="006D3002">
        <w:rPr>
          <w:rFonts w:hint="eastAsia"/>
        </w:rPr>
        <w:t>loss</w:t>
      </w:r>
      <w:r w:rsidR="006D3002">
        <w:rPr>
          <w:rFonts w:hint="eastAsia"/>
        </w:rPr>
        <w:t>函数对</w:t>
      </w:r>
      <w:r w:rsidR="006D3002">
        <w:rPr>
          <w:rFonts w:hint="eastAsia"/>
        </w:rPr>
        <w:t>C</w:t>
      </w:r>
      <w:r w:rsidR="006D3002">
        <w:rPr>
          <w:rFonts w:hint="eastAsia"/>
        </w:rPr>
        <w:t>调参，需要使用分类的准确率。</w:t>
      </w:r>
    </w:p>
    <w:p w:rsidR="008138AE" w:rsidRDefault="00DD2C06" w:rsidP="0033070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8138AE" w:rsidRDefault="00A978D0">
      <w:r>
        <w:rPr>
          <w:rFonts w:hint="eastAsia"/>
        </w:rPr>
        <w:t>本次实验让我进一步理解了线性回归、线性分类和梯度下降的原理，熟悉了损失函数的计算和求导，</w:t>
      </w:r>
      <w:r w:rsidR="00CD41A0">
        <w:rPr>
          <w:rFonts w:hint="eastAsia"/>
        </w:rPr>
        <w:t>清楚了参数的迭代更新过程，掌握了超参数的调整过程；与此同时，基于</w:t>
      </w:r>
      <w:r w:rsidR="00CD41A0">
        <w:rPr>
          <w:rFonts w:hint="eastAsia"/>
        </w:rPr>
        <w:t>Python</w:t>
      </w:r>
      <w:r w:rsidR="00CD41A0">
        <w:rPr>
          <w:rFonts w:hint="eastAsia"/>
        </w:rPr>
        <w:t>的各种工具包的使用有了更深的了解和认识，能够在得到新的数据的时候利用工具包进行相关的处理，</w:t>
      </w:r>
    </w:p>
    <w:sectPr w:rsidR="008138AE" w:rsidSect="008138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C06" w:rsidRDefault="00DD2C06" w:rsidP="008138AE">
      <w:r>
        <w:separator/>
      </w:r>
    </w:p>
  </w:endnote>
  <w:endnote w:type="continuationSeparator" w:id="0">
    <w:p w:rsidR="00DD2C06" w:rsidRDefault="00DD2C06" w:rsidP="00813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8AE" w:rsidRDefault="008138A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DD2C06">
      <w:rPr>
        <w:rStyle w:val="a5"/>
      </w:rPr>
      <w:instrText xml:space="preserve">PAGE  </w:instrText>
    </w:r>
    <w:r>
      <w:fldChar w:fldCharType="end"/>
    </w:r>
  </w:p>
  <w:p w:rsidR="008138AE" w:rsidRDefault="008138A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8AE" w:rsidRDefault="008138AE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C06" w:rsidRDefault="00DD2C06" w:rsidP="008138AE">
      <w:r>
        <w:separator/>
      </w:r>
    </w:p>
  </w:footnote>
  <w:footnote w:type="continuationSeparator" w:id="0">
    <w:p w:rsidR="00DD2C06" w:rsidRDefault="00DD2C06" w:rsidP="008138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38AE" w:rsidRDefault="00DD2C06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686E"/>
    <w:multiLevelType w:val="multilevel"/>
    <w:tmpl w:val="2916B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57AC6"/>
    <w:rsid w:val="0015295D"/>
    <w:rsid w:val="001A1A1F"/>
    <w:rsid w:val="00265C3D"/>
    <w:rsid w:val="002A69C3"/>
    <w:rsid w:val="0033070B"/>
    <w:rsid w:val="00374F92"/>
    <w:rsid w:val="003E3A5A"/>
    <w:rsid w:val="00444534"/>
    <w:rsid w:val="00621423"/>
    <w:rsid w:val="006717D3"/>
    <w:rsid w:val="006D3002"/>
    <w:rsid w:val="007F2017"/>
    <w:rsid w:val="008138AE"/>
    <w:rsid w:val="009D4EDE"/>
    <w:rsid w:val="00A978D0"/>
    <w:rsid w:val="00AA3AA4"/>
    <w:rsid w:val="00AE58F2"/>
    <w:rsid w:val="00B03682"/>
    <w:rsid w:val="00BF0D59"/>
    <w:rsid w:val="00CD41A0"/>
    <w:rsid w:val="00CF2EB1"/>
    <w:rsid w:val="00D2389E"/>
    <w:rsid w:val="00D329C3"/>
    <w:rsid w:val="00D42DF2"/>
    <w:rsid w:val="00DD2C06"/>
    <w:rsid w:val="00E61250"/>
    <w:rsid w:val="00E9056E"/>
    <w:rsid w:val="00ED3C9A"/>
    <w:rsid w:val="00F427C3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38AE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8138AE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8138AE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paragraph" w:styleId="3">
    <w:name w:val="heading 3"/>
    <w:basedOn w:val="a"/>
    <w:next w:val="a"/>
    <w:link w:val="3Char"/>
    <w:unhideWhenUsed/>
    <w:qFormat/>
    <w:rsid w:val="00E612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13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813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8138AE"/>
  </w:style>
  <w:style w:type="character" w:customStyle="1" w:styleId="1Char">
    <w:name w:val="标题 1 Char"/>
    <w:link w:val="1"/>
    <w:qFormat/>
    <w:rsid w:val="008138AE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33070B"/>
    <w:rPr>
      <w:sz w:val="18"/>
      <w:szCs w:val="18"/>
    </w:rPr>
  </w:style>
  <w:style w:type="character" w:customStyle="1" w:styleId="Char">
    <w:name w:val="批注框文本 Char"/>
    <w:basedOn w:val="a0"/>
    <w:link w:val="a6"/>
    <w:rsid w:val="0033070B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rsid w:val="0033070B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1A1A1F"/>
  </w:style>
  <w:style w:type="character" w:customStyle="1" w:styleId="3Char">
    <w:name w:val="标题 3 Char"/>
    <w:basedOn w:val="a0"/>
    <w:link w:val="3"/>
    <w:rsid w:val="00E61250"/>
    <w:rPr>
      <w:rFonts w:ascii="Times New Roman" w:hAnsi="Times New Roman"/>
      <w:b/>
      <w:bCs/>
      <w:kern w:val="2"/>
      <w:sz w:val="32"/>
      <w:szCs w:val="32"/>
    </w:rPr>
  </w:style>
  <w:style w:type="character" w:styleId="a8">
    <w:name w:val="Placeholder Text"/>
    <w:basedOn w:val="a0"/>
    <w:uiPriority w:val="99"/>
    <w:unhideWhenUsed/>
    <w:rsid w:val="00E9056E"/>
    <w:rPr>
      <w:color w:val="808080"/>
    </w:rPr>
  </w:style>
  <w:style w:type="table" w:styleId="a9">
    <w:name w:val="Table Grid"/>
    <w:basedOn w:val="a1"/>
    <w:rsid w:val="00D329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39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049385379@qq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8</Pages>
  <Words>395</Words>
  <Characters>2254</Characters>
  <Application>Microsoft Office Word</Application>
  <DocSecurity>0</DocSecurity>
  <Lines>18</Lines>
  <Paragraphs>5</Paragraphs>
  <ScaleCrop>false</ScaleCrop>
  <Company>Microsoft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Administrator</cp:lastModifiedBy>
  <cp:revision>10</cp:revision>
  <dcterms:created xsi:type="dcterms:W3CDTF">2017-11-13T06:32:00Z</dcterms:created>
  <dcterms:modified xsi:type="dcterms:W3CDTF">2017-12-07T12:35:00Z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