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eastAsia="zh-CN"/>
        </w:rPr>
      </w:pPr>
      <w:r>
        <w:rPr>
          <w:rFonts w:hint="eastAsia"/>
          <w:b/>
          <w:bCs/>
          <w:sz w:val="30"/>
          <w:szCs w:val="30"/>
          <w:lang w:eastAsia="zh-CN"/>
        </w:rPr>
        <w:t>指纹库处理软件需求说明书</w:t>
      </w:r>
    </w:p>
    <w:p>
      <w:pPr>
        <w:jc w:val="center"/>
        <w:rPr>
          <w:rFonts w:hint="eastAsia"/>
          <w:b/>
          <w:bCs/>
          <w:sz w:val="30"/>
          <w:szCs w:val="30"/>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eastAsia="zh-CN"/>
        </w:rPr>
        <w:t>指纹库处理软件主要用来对采集的原始指纹数据信息进行优化处理生成满足</w:t>
      </w:r>
      <w:r>
        <w:rPr>
          <w:rFonts w:hint="eastAsia"/>
          <w:b w:val="0"/>
          <w:bCs w:val="0"/>
          <w:sz w:val="24"/>
          <w:szCs w:val="24"/>
          <w:lang w:val="en-US" w:eastAsia="zh-CN"/>
        </w:rPr>
        <w:t>3m分辨率要求的指纹数据库文件。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24"/>
          <w:szCs w:val="24"/>
          <w:lang w:val="en-US" w:eastAsia="zh-CN"/>
        </w:rPr>
      </w:pPr>
      <w:r>
        <w:rPr>
          <w:rFonts w:hint="eastAsia"/>
          <w:b/>
          <w:bCs/>
          <w:sz w:val="24"/>
          <w:szCs w:val="24"/>
          <w:lang w:val="en-US" w:eastAsia="zh-CN"/>
        </w:rPr>
        <w:t>一、指纹处理软件应具备的基本功能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易操作的人机交互界面（界面设计）；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指纹库优化处理功能（程序算法）；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指纹库远程上传和操作功能（MySQL数据库操作）。</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24"/>
          <w:szCs w:val="24"/>
          <w:lang w:val="en-US" w:eastAsia="zh-CN"/>
        </w:rPr>
      </w:pPr>
      <w:r>
        <w:rPr>
          <w:rFonts w:hint="eastAsia"/>
          <w:b/>
          <w:bCs/>
          <w:sz w:val="24"/>
          <w:szCs w:val="24"/>
          <w:lang w:val="en-US" w:eastAsia="zh-CN"/>
        </w:rPr>
        <w:t>二、指纹处理软件程序流程</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object>
          <v:shape id="_x0000_i1025" o:spt="75" type="#_x0000_t75" style="height:241.7pt;width:176.0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图1 指纹数据库生成软件流程图</w:t>
      </w:r>
    </w:p>
    <w:p>
      <w:pPr>
        <w:jc w:val="center"/>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1）指纹数据文件的读取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读入指纹</w:t>
      </w:r>
      <w:r>
        <w:rPr>
          <w:rFonts w:hint="eastAsia"/>
          <w:b w:val="0"/>
          <w:bCs w:val="0"/>
          <w:sz w:val="24"/>
          <w:szCs w:val="24"/>
          <w:lang w:val="en-US" w:eastAsia="zh-CN"/>
        </w:rPr>
        <w:t>数据文件包括三个文本文件：1）Wi-Fi指纹数据文件2）蓝牙指纹数据文件3）平台位姿传感器数据文件。各文件的数据存储的数据格式如表1和表2所述：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t>表1 Wi-Fi/蓝牙数据存储格式</w:t>
      </w:r>
    </w:p>
    <w:tbl>
      <w:tblPr>
        <w:tblStyle w:val="4"/>
        <w:tblW w:w="7512" w:type="dxa"/>
        <w:jc w:val="center"/>
        <w:tblInd w:w="-12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1132"/>
        <w:gridCol w:w="1219"/>
        <w:gridCol w:w="1448"/>
        <w:gridCol w:w="1196"/>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92"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ID</w:t>
            </w:r>
          </w:p>
        </w:tc>
        <w:tc>
          <w:tcPr>
            <w:tcW w:w="1132"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PID</w:t>
            </w:r>
          </w:p>
        </w:tc>
        <w:tc>
          <w:tcPr>
            <w:tcW w:w="1219"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Time</w:t>
            </w:r>
          </w:p>
        </w:tc>
        <w:tc>
          <w:tcPr>
            <w:tcW w:w="1448"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Mac address</w:t>
            </w:r>
          </w:p>
        </w:tc>
        <w:tc>
          <w:tcPr>
            <w:tcW w:w="1196"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Freq</w:t>
            </w:r>
          </w:p>
        </w:tc>
        <w:tc>
          <w:tcPr>
            <w:tcW w:w="1325"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RSSI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92"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2"/>
                <w:szCs w:val="22"/>
                <w:vertAlign w:val="baseline"/>
                <w:lang w:val="en-US" w:eastAsia="zh-CN"/>
              </w:rPr>
            </w:pPr>
            <w:r>
              <w:rPr>
                <w:rFonts w:hint="eastAsia"/>
                <w:sz w:val="22"/>
                <w:szCs w:val="22"/>
                <w:vertAlign w:val="baseline"/>
                <w:lang w:val="en-US" w:eastAsia="zh-CN"/>
              </w:rPr>
              <w:t>序号</w:t>
            </w:r>
          </w:p>
        </w:tc>
        <w:tc>
          <w:tcPr>
            <w:tcW w:w="1132"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2"/>
                <w:szCs w:val="22"/>
                <w:vertAlign w:val="baseline"/>
                <w:lang w:val="en-US" w:eastAsia="zh-CN"/>
              </w:rPr>
            </w:pPr>
            <w:r>
              <w:rPr>
                <w:rFonts w:hint="eastAsia"/>
                <w:sz w:val="22"/>
                <w:szCs w:val="22"/>
                <w:vertAlign w:val="baseline"/>
                <w:lang w:val="en-US" w:eastAsia="zh-CN"/>
              </w:rPr>
              <w:t>点序号</w:t>
            </w:r>
          </w:p>
        </w:tc>
        <w:tc>
          <w:tcPr>
            <w:tcW w:w="1219"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2"/>
                <w:szCs w:val="22"/>
                <w:vertAlign w:val="baseline"/>
                <w:lang w:val="en-US" w:eastAsia="zh-CN"/>
              </w:rPr>
            </w:pPr>
            <w:r>
              <w:rPr>
                <w:rFonts w:hint="eastAsia"/>
                <w:sz w:val="22"/>
                <w:szCs w:val="22"/>
                <w:vertAlign w:val="baseline"/>
                <w:lang w:val="en-US" w:eastAsia="zh-CN"/>
              </w:rPr>
              <w:t>采样时间</w:t>
            </w:r>
          </w:p>
        </w:tc>
        <w:tc>
          <w:tcPr>
            <w:tcW w:w="1448"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2"/>
                <w:szCs w:val="22"/>
                <w:vertAlign w:val="baseline"/>
                <w:lang w:val="en-US" w:eastAsia="zh-CN"/>
              </w:rPr>
            </w:pPr>
            <w:r>
              <w:rPr>
                <w:rFonts w:hint="eastAsia"/>
                <w:sz w:val="22"/>
                <w:szCs w:val="22"/>
                <w:vertAlign w:val="baseline"/>
                <w:lang w:val="en-US" w:eastAsia="zh-CN"/>
              </w:rPr>
              <w:t>MAC地址</w:t>
            </w:r>
          </w:p>
        </w:tc>
        <w:tc>
          <w:tcPr>
            <w:tcW w:w="1196"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2"/>
                <w:szCs w:val="22"/>
                <w:vertAlign w:val="baseline"/>
                <w:lang w:val="en-US" w:eastAsia="zh-CN"/>
              </w:rPr>
            </w:pPr>
            <w:r>
              <w:rPr>
                <w:rFonts w:hint="eastAsia"/>
                <w:sz w:val="22"/>
                <w:szCs w:val="22"/>
                <w:vertAlign w:val="baseline"/>
                <w:lang w:val="en-US" w:eastAsia="zh-CN"/>
              </w:rPr>
              <w:t>信号频率</w:t>
            </w:r>
          </w:p>
        </w:tc>
        <w:tc>
          <w:tcPr>
            <w:tcW w:w="1325"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2"/>
                <w:szCs w:val="22"/>
                <w:vertAlign w:val="baseline"/>
                <w:lang w:val="en-US" w:eastAsia="zh-CN"/>
              </w:rPr>
            </w:pPr>
            <w:r>
              <w:rPr>
                <w:rFonts w:hint="eastAsia"/>
                <w:sz w:val="22"/>
                <w:szCs w:val="22"/>
                <w:vertAlign w:val="baseline"/>
                <w:lang w:val="en-US" w:eastAsia="zh-CN"/>
              </w:rPr>
              <w:t>信号强度</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t>表2 传感器信息的存储格式</w:t>
      </w:r>
    </w:p>
    <w:tbl>
      <w:tblPr>
        <w:tblStyle w:val="4"/>
        <w:tblW w:w="8590" w:type="dxa"/>
        <w:jc w:val="center"/>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666"/>
        <w:gridCol w:w="750"/>
        <w:gridCol w:w="916"/>
        <w:gridCol w:w="916"/>
        <w:gridCol w:w="918"/>
        <w:gridCol w:w="800"/>
        <w:gridCol w:w="817"/>
        <w:gridCol w:w="733"/>
        <w:gridCol w:w="700"/>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679"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ID</w:t>
            </w:r>
          </w:p>
        </w:tc>
        <w:tc>
          <w:tcPr>
            <w:tcW w:w="66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PID</w:t>
            </w:r>
          </w:p>
        </w:tc>
        <w:tc>
          <w:tcPr>
            <w:tcW w:w="75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Time</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w:t>
            </w:r>
            <w:r>
              <w:rPr>
                <w:rFonts w:hint="eastAsia" w:ascii="Times New Roman" w:hAnsi="Times New Roman" w:cs="Times New Roman"/>
                <w:sz w:val="22"/>
                <w:szCs w:val="22"/>
                <w:vertAlign w:val="baseline"/>
                <w:lang w:val="en-US" w:eastAsia="zh-CN"/>
              </w:rPr>
              <w:t>OS</w:t>
            </w:r>
            <w:r>
              <w:rPr>
                <w:rFonts w:hint="default" w:ascii="Times New Roman" w:hAnsi="Times New Roman" w:cs="Times New Roman"/>
                <w:sz w:val="22"/>
                <w:szCs w:val="22"/>
                <w:vertAlign w:val="baseline"/>
                <w:lang w:val="en-US" w:eastAsia="zh-CN"/>
              </w:rPr>
              <w:t>_</w:t>
            </w:r>
            <w:r>
              <w:rPr>
                <w:rFonts w:hint="eastAsia" w:ascii="Times New Roman" w:hAnsi="Times New Roman" w:cs="Times New Roman"/>
                <w:sz w:val="22"/>
                <w:szCs w:val="22"/>
                <w:vertAlign w:val="baseline"/>
                <w:lang w:val="en-US" w:eastAsia="zh-CN"/>
              </w:rPr>
              <w:t>X</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w:t>
            </w:r>
            <w:r>
              <w:rPr>
                <w:rFonts w:hint="eastAsia" w:ascii="Times New Roman" w:hAnsi="Times New Roman" w:cs="Times New Roman"/>
                <w:sz w:val="22"/>
                <w:szCs w:val="22"/>
                <w:vertAlign w:val="baseline"/>
                <w:lang w:val="en-US" w:eastAsia="zh-CN"/>
              </w:rPr>
              <w:t>OS</w:t>
            </w:r>
            <w:r>
              <w:rPr>
                <w:rFonts w:hint="default" w:ascii="Times New Roman" w:hAnsi="Times New Roman" w:cs="Times New Roman"/>
                <w:sz w:val="22"/>
                <w:szCs w:val="22"/>
                <w:vertAlign w:val="baseline"/>
                <w:lang w:val="en-US" w:eastAsia="zh-CN"/>
              </w:rPr>
              <w:t>_</w:t>
            </w:r>
            <w:r>
              <w:rPr>
                <w:rFonts w:hint="eastAsia" w:ascii="Times New Roman" w:hAnsi="Times New Roman" w:cs="Times New Roman"/>
                <w:sz w:val="22"/>
                <w:szCs w:val="22"/>
                <w:vertAlign w:val="baseline"/>
                <w:lang w:val="en-US" w:eastAsia="zh-CN"/>
              </w:rPr>
              <w:t>Y</w:t>
            </w:r>
          </w:p>
        </w:tc>
        <w:tc>
          <w:tcPr>
            <w:tcW w:w="91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w:t>
            </w:r>
            <w:r>
              <w:rPr>
                <w:rFonts w:hint="eastAsia" w:ascii="Times New Roman" w:hAnsi="Times New Roman" w:cs="Times New Roman"/>
                <w:sz w:val="22"/>
                <w:szCs w:val="22"/>
                <w:vertAlign w:val="baseline"/>
                <w:lang w:val="en-US" w:eastAsia="zh-CN"/>
              </w:rPr>
              <w:t>OS</w:t>
            </w:r>
            <w:r>
              <w:rPr>
                <w:rFonts w:hint="default" w:ascii="Times New Roman" w:hAnsi="Times New Roman" w:cs="Times New Roman"/>
                <w:sz w:val="22"/>
                <w:szCs w:val="22"/>
                <w:vertAlign w:val="baseline"/>
                <w:lang w:val="en-US" w:eastAsia="zh-CN"/>
              </w:rPr>
              <w:t>_</w:t>
            </w:r>
            <w:r>
              <w:rPr>
                <w:rFonts w:hint="eastAsia" w:ascii="Times New Roman" w:hAnsi="Times New Roman" w:cs="Times New Roman"/>
                <w:sz w:val="22"/>
                <w:szCs w:val="22"/>
                <w:vertAlign w:val="baseline"/>
                <w:lang w:val="en-US" w:eastAsia="zh-CN"/>
              </w:rPr>
              <w:t>Z</w:t>
            </w:r>
          </w:p>
        </w:tc>
        <w:tc>
          <w:tcPr>
            <w:tcW w:w="80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Floor</w:t>
            </w:r>
          </w:p>
        </w:tc>
        <w:tc>
          <w:tcPr>
            <w:tcW w:w="8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ORI</w:t>
            </w:r>
          </w:p>
        </w:tc>
        <w:tc>
          <w:tcPr>
            <w:tcW w:w="733"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Acc</w:t>
            </w:r>
          </w:p>
        </w:tc>
        <w:tc>
          <w:tcPr>
            <w:tcW w:w="70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G</w:t>
            </w:r>
            <w:r>
              <w:rPr>
                <w:rFonts w:hint="default" w:ascii="Times New Roman" w:hAnsi="Times New Roman" w:cs="Times New Roman"/>
                <w:sz w:val="22"/>
                <w:szCs w:val="22"/>
                <w:vertAlign w:val="baseline"/>
                <w:lang w:val="en-US" w:eastAsia="zh-CN"/>
              </w:rPr>
              <w:t>yo</w:t>
            </w:r>
          </w:p>
        </w:tc>
        <w:tc>
          <w:tcPr>
            <w:tcW w:w="695"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G</w:t>
            </w:r>
            <w:r>
              <w:rPr>
                <w:rFonts w:hint="default" w:ascii="Times New Roman" w:hAnsi="Times New Roman" w:cs="Times New Roman"/>
                <w:sz w:val="22"/>
                <w:szCs w:val="22"/>
                <w:vertAlign w:val="baseline"/>
                <w:lang w:val="en-US" w:eastAsia="zh-CN"/>
              </w:rPr>
              <w:t>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679"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序号</w:t>
            </w:r>
          </w:p>
        </w:tc>
        <w:tc>
          <w:tcPr>
            <w:tcW w:w="66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点序号</w:t>
            </w:r>
          </w:p>
        </w:tc>
        <w:tc>
          <w:tcPr>
            <w:tcW w:w="75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采样时间</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X坐标</w:t>
            </w:r>
          </w:p>
        </w:tc>
        <w:tc>
          <w:tcPr>
            <w:tcW w:w="9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Y坐标</w:t>
            </w:r>
          </w:p>
        </w:tc>
        <w:tc>
          <w:tcPr>
            <w:tcW w:w="91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Z坐标</w:t>
            </w:r>
          </w:p>
        </w:tc>
        <w:tc>
          <w:tcPr>
            <w:tcW w:w="80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楼层</w:t>
            </w:r>
          </w:p>
        </w:tc>
        <w:tc>
          <w:tcPr>
            <w:tcW w:w="8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运动方向</w:t>
            </w:r>
          </w:p>
        </w:tc>
        <w:tc>
          <w:tcPr>
            <w:tcW w:w="733"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加速度</w:t>
            </w:r>
          </w:p>
        </w:tc>
        <w:tc>
          <w:tcPr>
            <w:tcW w:w="70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陀螺仪</w:t>
            </w:r>
          </w:p>
        </w:tc>
        <w:tc>
          <w:tcPr>
            <w:tcW w:w="695"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地磁信息</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bookmarkStart w:id="0" w:name="OLE_LINK2"/>
      <w:r>
        <w:rPr>
          <w:rFonts w:hint="eastAsia"/>
          <w:sz w:val="24"/>
          <w:szCs w:val="24"/>
          <w:lang w:val="en-US" w:eastAsia="zh-CN"/>
        </w:rPr>
        <w:t>表3 各符号的数据类型定义及备注说明</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符号</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数据类型</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ID</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int</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PID</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int</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Time</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系统时的格式（例如10000001.395sec）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w:t>
            </w:r>
            <w:r>
              <w:rPr>
                <w:rFonts w:hint="eastAsia" w:ascii="Times New Roman" w:hAnsi="Times New Roman" w:cs="Times New Roman"/>
                <w:sz w:val="22"/>
                <w:szCs w:val="22"/>
                <w:vertAlign w:val="baseline"/>
                <w:lang w:val="en-US" w:eastAsia="zh-CN"/>
              </w:rPr>
              <w:t>OS</w:t>
            </w:r>
            <w:r>
              <w:rPr>
                <w:rFonts w:hint="default" w:ascii="Times New Roman" w:hAnsi="Times New Roman" w:cs="Times New Roman"/>
                <w:sz w:val="22"/>
                <w:szCs w:val="22"/>
                <w:vertAlign w:val="baseline"/>
                <w:lang w:val="en-US" w:eastAsia="zh-CN"/>
              </w:rPr>
              <w:t>_X</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位置信息x坐标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w:t>
            </w:r>
            <w:r>
              <w:rPr>
                <w:rFonts w:hint="eastAsia" w:ascii="Times New Roman" w:hAnsi="Times New Roman" w:cs="Times New Roman"/>
                <w:sz w:val="22"/>
                <w:szCs w:val="22"/>
                <w:vertAlign w:val="baseline"/>
                <w:lang w:val="en-US" w:eastAsia="zh-CN"/>
              </w:rPr>
              <w:t>OS</w:t>
            </w:r>
            <w:r>
              <w:rPr>
                <w:rFonts w:hint="default" w:ascii="Times New Roman" w:hAnsi="Times New Roman" w:cs="Times New Roman"/>
                <w:sz w:val="22"/>
                <w:szCs w:val="22"/>
                <w:vertAlign w:val="baseline"/>
                <w:lang w:val="en-US" w:eastAsia="zh-CN"/>
              </w:rPr>
              <w:t>_Y</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位置信息y坐标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w:t>
            </w:r>
            <w:r>
              <w:rPr>
                <w:rFonts w:hint="eastAsia" w:ascii="Times New Roman" w:hAnsi="Times New Roman" w:cs="Times New Roman"/>
                <w:sz w:val="22"/>
                <w:szCs w:val="22"/>
                <w:vertAlign w:val="baseline"/>
                <w:lang w:val="en-US" w:eastAsia="zh-CN"/>
              </w:rPr>
              <w:t>OS</w:t>
            </w:r>
            <w:r>
              <w:rPr>
                <w:rFonts w:hint="default" w:ascii="Times New Roman" w:hAnsi="Times New Roman" w:cs="Times New Roman"/>
                <w:sz w:val="22"/>
                <w:szCs w:val="22"/>
                <w:vertAlign w:val="baseline"/>
                <w:lang w:val="en-US" w:eastAsia="zh-CN"/>
              </w:rPr>
              <w:t>_Z</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位置信息z坐标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ORI</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运动方向信息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Floor</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int</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楼层信息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Mac address</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string</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Freq</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信号频率</w:t>
            </w:r>
            <w:r>
              <w:rPr>
                <w:rFonts w:hint="eastAsia" w:ascii="Times New Roman" w:hAnsi="Times New Roman" w:cs="Times New Roman"/>
                <w:sz w:val="22"/>
                <w:szCs w:val="22"/>
                <w:vertAlign w:val="baseline"/>
                <w:lang w:val="en-US" w:eastAsia="zh-CN"/>
              </w:rPr>
              <w:t>（采样周期为1Hz）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RSSI</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信号强度</w:t>
            </w:r>
            <w:r>
              <w:rPr>
                <w:rFonts w:hint="eastAsia" w:ascii="Times New Roman" w:hAnsi="Times New Roman" w:cs="Times New Roman"/>
                <w:sz w:val="22"/>
                <w:szCs w:val="22"/>
                <w:vertAlign w:val="baseline"/>
                <w:lang w:val="en-US" w:eastAsia="zh-CN"/>
              </w:rPr>
              <w:t>（采样周期为1Hz）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Acc</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三轴加速度计数据</w:t>
            </w:r>
            <w:r>
              <w:rPr>
                <w:rFonts w:hint="eastAsia" w:ascii="Times New Roman" w:hAnsi="Times New Roman" w:cs="Times New Roman"/>
                <w:sz w:val="22"/>
                <w:szCs w:val="22"/>
                <w:vertAlign w:val="baseline"/>
                <w:lang w:val="en-US" w:eastAsia="zh-CN"/>
              </w:rPr>
              <w:t>（采样周期为100Hz）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Gyo</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三轴陀螺仪数据</w:t>
            </w:r>
            <w:r>
              <w:rPr>
                <w:rFonts w:hint="eastAsia" w:ascii="Times New Roman" w:hAnsi="Times New Roman" w:cs="Times New Roman"/>
                <w:sz w:val="22"/>
                <w:szCs w:val="22"/>
                <w:vertAlign w:val="baseline"/>
                <w:lang w:val="en-US" w:eastAsia="zh-CN"/>
              </w:rPr>
              <w:t>（采样周期为100Hz）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Geo</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地磁传感器数据</w:t>
            </w:r>
            <w:r>
              <w:rPr>
                <w:rFonts w:hint="eastAsia" w:ascii="Times New Roman" w:hAnsi="Times New Roman" w:cs="Times New Roman"/>
                <w:sz w:val="22"/>
                <w:szCs w:val="22"/>
                <w:vertAlign w:val="baseline"/>
                <w:lang w:val="en-US" w:eastAsia="zh-CN"/>
              </w:rPr>
              <w:t>（采样周期为100Hz）</w:t>
            </w:r>
          </w:p>
        </w:tc>
      </w:tr>
      <w:bookmarkEnd w:id="0"/>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注：（1）Wi-Fi/蓝牙信号采样周期为1Hz；（2）传感器采样周期为100Hz；(3) 分别将Wi-Fi、蓝牙和传感器采集的数据存储在3个文本文档中。</w:t>
      </w:r>
      <w:bookmarkStart w:id="1" w:name="_GoBack"/>
      <w:bookmarkEnd w:id="1"/>
    </w:p>
    <w:p>
      <w:pPr>
        <w:jc w:val="center"/>
        <w:rPr>
          <w:rFonts w:hint="eastAsia" w:ascii="Times New Roman" w:hAnsi="Times New Roman" w:cs="Times New Roman"/>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指纹数据库的生成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指纹数据生成的程序流程图如图2所示。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object>
          <v:shape id="_x0000_i1026" o:spt="75" type="#_x0000_t75" style="height:376.45pt;width:145.4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 原始指纹数据处理流程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标准的指纹数据库存储的格式定义如表4所示。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sz w:val="24"/>
          <w:szCs w:val="24"/>
          <w:lang w:val="en-US" w:eastAsia="zh-CN"/>
        </w:rPr>
      </w:pPr>
      <w:r>
        <w:rPr>
          <w:rFonts w:hint="eastAsia"/>
          <w:sz w:val="24"/>
          <w:szCs w:val="24"/>
          <w:lang w:val="en-US" w:eastAsia="zh-CN"/>
        </w:rPr>
        <w:t>表4 指纹库数据存储格式</w:t>
      </w:r>
    </w:p>
    <w:tbl>
      <w:tblPr>
        <w:tblStyle w:val="4"/>
        <w:tblW w:w="8517" w:type="dxa"/>
        <w:jc w:val="center"/>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592"/>
        <w:gridCol w:w="723"/>
        <w:gridCol w:w="723"/>
        <w:gridCol w:w="723"/>
        <w:gridCol w:w="661"/>
        <w:gridCol w:w="614"/>
        <w:gridCol w:w="956"/>
        <w:gridCol w:w="637"/>
        <w:gridCol w:w="595"/>
        <w:gridCol w:w="629"/>
        <w:gridCol w:w="615"/>
        <w:gridCol w:w="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lang w:val="en-US" w:eastAsia="zh-CN"/>
              </w:rPr>
              <w:t>ID</w:t>
            </w:r>
          </w:p>
        </w:tc>
        <w:tc>
          <w:tcPr>
            <w:tcW w:w="59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PID</w:t>
            </w:r>
          </w:p>
        </w:tc>
        <w:tc>
          <w:tcPr>
            <w:tcW w:w="7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POS_X</w:t>
            </w:r>
          </w:p>
        </w:tc>
        <w:tc>
          <w:tcPr>
            <w:tcW w:w="7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POS_Y</w:t>
            </w:r>
          </w:p>
        </w:tc>
        <w:tc>
          <w:tcPr>
            <w:tcW w:w="7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POS_Z</w:t>
            </w:r>
          </w:p>
        </w:tc>
        <w:tc>
          <w:tcPr>
            <w:tcW w:w="66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Floor</w:t>
            </w:r>
          </w:p>
        </w:tc>
        <w:tc>
          <w:tcPr>
            <w:tcW w:w="6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ORI</w:t>
            </w:r>
          </w:p>
        </w:tc>
        <w:tc>
          <w:tcPr>
            <w:tcW w:w="9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Mac address</w:t>
            </w:r>
          </w:p>
        </w:tc>
        <w:tc>
          <w:tcPr>
            <w:tcW w:w="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RSSI</w:t>
            </w:r>
          </w:p>
        </w:tc>
        <w:tc>
          <w:tcPr>
            <w:tcW w:w="59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Var</w:t>
            </w:r>
          </w:p>
        </w:tc>
        <w:tc>
          <w:tcPr>
            <w:tcW w:w="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Status</w:t>
            </w:r>
          </w:p>
        </w:tc>
        <w:tc>
          <w:tcPr>
            <w:tcW w:w="61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Date1</w:t>
            </w:r>
          </w:p>
        </w:tc>
        <w:tc>
          <w:tcPr>
            <w:tcW w:w="6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4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序号</w:t>
            </w:r>
          </w:p>
        </w:tc>
        <w:tc>
          <w:tcPr>
            <w:tcW w:w="59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点序号</w:t>
            </w:r>
          </w:p>
        </w:tc>
        <w:tc>
          <w:tcPr>
            <w:tcW w:w="7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X坐标</w:t>
            </w:r>
          </w:p>
        </w:tc>
        <w:tc>
          <w:tcPr>
            <w:tcW w:w="7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Y坐标</w:t>
            </w:r>
          </w:p>
        </w:tc>
        <w:tc>
          <w:tcPr>
            <w:tcW w:w="7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Z坐标</w:t>
            </w:r>
          </w:p>
        </w:tc>
        <w:tc>
          <w:tcPr>
            <w:tcW w:w="661"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楼层信息</w:t>
            </w:r>
          </w:p>
        </w:tc>
        <w:tc>
          <w:tcPr>
            <w:tcW w:w="61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运动方</w:t>
            </w:r>
            <w:r>
              <w:rPr>
                <w:rFonts w:hint="default" w:ascii="Times New Roman" w:hAnsi="Times New Roman" w:cs="Times New Roman"/>
                <w:sz w:val="22"/>
                <w:szCs w:val="22"/>
                <w:vertAlign w:val="baseline"/>
                <w:lang w:val="en-US" w:eastAsia="zh-CN"/>
              </w:rPr>
              <w:t>向</w:t>
            </w:r>
          </w:p>
        </w:tc>
        <w:tc>
          <w:tcPr>
            <w:tcW w:w="956"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MAC地址</w:t>
            </w:r>
          </w:p>
        </w:tc>
        <w:tc>
          <w:tcPr>
            <w:tcW w:w="63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平均信号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强度</w:t>
            </w:r>
          </w:p>
        </w:tc>
        <w:tc>
          <w:tcPr>
            <w:tcW w:w="59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信号强度方差</w:t>
            </w:r>
          </w:p>
        </w:tc>
        <w:tc>
          <w:tcPr>
            <w:tcW w:w="62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状态</w:t>
            </w:r>
          </w:p>
        </w:tc>
        <w:tc>
          <w:tcPr>
            <w:tcW w:w="61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指纹生效时间</w:t>
            </w:r>
          </w:p>
        </w:tc>
        <w:tc>
          <w:tcPr>
            <w:tcW w:w="6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vertAlign w:val="baseline"/>
                <w:lang w:val="en-US" w:eastAsia="zh-CN"/>
              </w:rPr>
              <w:t>指纹失效时间</w:t>
            </w:r>
          </w:p>
        </w:tc>
      </w:tr>
    </w:tbl>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表</w:t>
      </w:r>
      <w:r>
        <w:rPr>
          <w:rFonts w:hint="eastAsia" w:ascii="Times New Roman" w:hAnsi="Times New Roman" w:cs="Times New Roman"/>
          <w:sz w:val="24"/>
          <w:szCs w:val="24"/>
          <w:lang w:val="en-US" w:eastAsia="zh-CN"/>
        </w:rPr>
        <w:t>中个符号的数据类型定义及备注说明如表5所示。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4"/>
          <w:szCs w:val="24"/>
          <w:lang w:val="en-US" w:eastAsia="zh-CN"/>
        </w:rPr>
      </w:pPr>
      <w:r>
        <w:rPr>
          <w:rFonts w:hint="eastAsia"/>
          <w:sz w:val="24"/>
          <w:szCs w:val="24"/>
          <w:lang w:val="en-US" w:eastAsia="zh-CN"/>
        </w:rPr>
        <w:t>表5 各符号的数据类型定义及备注说明</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符号</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数据类型</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ID</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int</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PID</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int</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POS_X</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double</w:t>
            </w:r>
          </w:p>
        </w:tc>
        <w:tc>
          <w:tcPr>
            <w:tcW w:w="4262"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POS_Y</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POS_Z</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Z坐标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Floor</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int</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ORI</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运动方向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MAC1_address</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string</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RSSI</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平均信号强度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Var</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double</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信号强度方差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Status</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char</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Date1</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string</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指纹生效时间(UTC时）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Date2</w:t>
            </w:r>
          </w:p>
        </w:tc>
        <w:tc>
          <w:tcPr>
            <w:tcW w:w="213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string</w:t>
            </w:r>
          </w:p>
        </w:tc>
        <w:tc>
          <w:tcPr>
            <w:tcW w:w="426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指纹失效时间（UTC时）</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MRoman10-Regular-Identity-H">
    <w:altName w:val="宋体"/>
    <w:panose1 w:val="00000000000000000000"/>
    <w:charset w:val="86"/>
    <w:family w:val="auto"/>
    <w:pitch w:val="default"/>
    <w:sig w:usb0="00000000" w:usb1="00000000" w:usb2="00000000" w:usb3="00000000" w:csb0="00040000" w:csb1="00000000"/>
  </w:font>
  <w:font w:name="CMMI10">
    <w:altName w:val="Segoe Print"/>
    <w:panose1 w:val="00000000000000000000"/>
    <w:charset w:val="00"/>
    <w:family w:val="auto"/>
    <w:pitch w:val="default"/>
    <w:sig w:usb0="00000000" w:usb1="00000000" w:usb2="00000000" w:usb3="00000000" w:csb0="00000001" w:csb1="00000000"/>
  </w:font>
  <w:font w:name="CMMI7">
    <w:altName w:val="Segoe Print"/>
    <w:panose1 w:val="00000000000000000000"/>
    <w:charset w:val="00"/>
    <w:family w:val="auto"/>
    <w:pitch w:val="default"/>
    <w:sig w:usb0="00000000" w:usb1="00000000" w:usb2="00000000" w:usb3="00000000" w:csb0="00000001" w:csb1="00000000"/>
  </w:font>
  <w:font w:name="CMR10">
    <w:altName w:val="MS Mincho"/>
    <w:panose1 w:val="00000000000000000000"/>
    <w:charset w:val="80"/>
    <w:family w:val="auto"/>
    <w:pitch w:val="default"/>
    <w:sig w:usb0="00000000" w:usb1="00000000" w:usb2="00000000" w:usb3="00000000" w:csb0="0002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Yu Gothic">
    <w:altName w:val="MS UI Gothic"/>
    <w:panose1 w:val="020B0400000000000000"/>
    <w:charset w:val="80"/>
    <w:family w:val="auto"/>
    <w:pitch w:val="default"/>
    <w:sig w:usb0="00000000" w:usb1="00000000" w:usb2="00000012" w:usb3="00000000" w:csb0="20020005" w:csb1="00000000"/>
  </w:font>
  <w:font w:name="仿宋">
    <w:panose1 w:val="02010609060101010101"/>
    <w:charset w:val="86"/>
    <w:family w:val="auto"/>
    <w:pitch w:val="default"/>
    <w:sig w:usb0="800002BF" w:usb1="38CF7CFA" w:usb2="00000016" w:usb3="00000000" w:csb0="00040001" w:csb1="00000000"/>
  </w:font>
  <w:font w:name="LMRoman12-Bold-Identity-H">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7BFE"/>
    <w:multiLevelType w:val="singleLevel"/>
    <w:tmpl w:val="59F67BFE"/>
    <w:lvl w:ilvl="0" w:tentative="0">
      <w:start w:val="1"/>
      <w:numFmt w:val="decimal"/>
      <w:suff w:val="nothing"/>
      <w:lvlText w:val="%1）"/>
      <w:lvlJc w:val="left"/>
    </w:lvl>
  </w:abstractNum>
  <w:abstractNum w:abstractNumId="1">
    <w:nsid w:val="59F6894B"/>
    <w:multiLevelType w:val="singleLevel"/>
    <w:tmpl w:val="59F6894B"/>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60F06"/>
    <w:rsid w:val="060B3C75"/>
    <w:rsid w:val="075C23CF"/>
    <w:rsid w:val="07877035"/>
    <w:rsid w:val="0BEC7245"/>
    <w:rsid w:val="0E1877CE"/>
    <w:rsid w:val="0E427BC0"/>
    <w:rsid w:val="10F769EE"/>
    <w:rsid w:val="11DA69C2"/>
    <w:rsid w:val="12933EE6"/>
    <w:rsid w:val="15C17503"/>
    <w:rsid w:val="17957533"/>
    <w:rsid w:val="17CA2DA6"/>
    <w:rsid w:val="1BEB49C0"/>
    <w:rsid w:val="21AE2B8F"/>
    <w:rsid w:val="27227F86"/>
    <w:rsid w:val="315C7686"/>
    <w:rsid w:val="34865F49"/>
    <w:rsid w:val="37B94F13"/>
    <w:rsid w:val="39CA2E4D"/>
    <w:rsid w:val="3B531A26"/>
    <w:rsid w:val="3C9D2634"/>
    <w:rsid w:val="3D5D330E"/>
    <w:rsid w:val="3FB21F16"/>
    <w:rsid w:val="425D0C8E"/>
    <w:rsid w:val="4729011B"/>
    <w:rsid w:val="47833B71"/>
    <w:rsid w:val="48C8747F"/>
    <w:rsid w:val="4A293D6D"/>
    <w:rsid w:val="4B1761D6"/>
    <w:rsid w:val="4C951A9B"/>
    <w:rsid w:val="4D5D76F4"/>
    <w:rsid w:val="4E13094A"/>
    <w:rsid w:val="514803F5"/>
    <w:rsid w:val="5168013A"/>
    <w:rsid w:val="52BC34F4"/>
    <w:rsid w:val="52ED74D7"/>
    <w:rsid w:val="53D06B1E"/>
    <w:rsid w:val="5C5354D8"/>
    <w:rsid w:val="5EF3192A"/>
    <w:rsid w:val="620A16AC"/>
    <w:rsid w:val="633419C8"/>
    <w:rsid w:val="64B52535"/>
    <w:rsid w:val="65DF06BD"/>
    <w:rsid w:val="6C2A6D62"/>
    <w:rsid w:val="6C8A73A3"/>
    <w:rsid w:val="6DED43F6"/>
    <w:rsid w:val="6F0C1917"/>
    <w:rsid w:val="706D6436"/>
    <w:rsid w:val="71CA5CE5"/>
    <w:rsid w:val="728B785D"/>
    <w:rsid w:val="768E5A2E"/>
    <w:rsid w:val="787F297D"/>
    <w:rsid w:val="7B3D0E9C"/>
    <w:rsid w:val="7C4C45A9"/>
    <w:rsid w:val="7FBE7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2017-10-30T02:09:08Z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