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F027" w14:textId="2DAD1CFF" w:rsidR="00ED2F72" w:rsidRDefault="00ED2F72" w:rsidP="00ED2F72">
      <w:pPr>
        <w:pStyle w:val="af6"/>
        <w:spacing w:before="468" w:after="468"/>
        <w:rPr>
          <w:rFonts w:ascii="方正小标宋简体" w:eastAsia="方正小标宋简体"/>
          <w:sz w:val="40"/>
          <w:szCs w:val="36"/>
        </w:rPr>
      </w:pPr>
      <w:bookmarkStart w:id="0" w:name="_Toc169531234"/>
      <w:bookmarkStart w:id="1" w:name="_Toc169531127"/>
      <w:r>
        <w:rPr>
          <w:rFonts w:ascii="方正小标宋简体" w:eastAsia="方正小标宋简体" w:hint="eastAsia"/>
          <w:sz w:val="40"/>
          <w:szCs w:val="36"/>
        </w:rPr>
        <w:t>题目：</w:t>
      </w:r>
      <w:r w:rsidR="007E3572" w:rsidRPr="007E3572">
        <w:rPr>
          <w:rFonts w:ascii="方正小标宋简体" w:eastAsia="方正小标宋简体" w:hint="eastAsia"/>
          <w:sz w:val="40"/>
          <w:szCs w:val="36"/>
          <w:u w:val="single"/>
        </w:rPr>
        <w:t>单相用电器分析监测装置</w:t>
      </w:r>
      <w:r>
        <w:rPr>
          <w:rFonts w:ascii="方正小标宋简体" w:eastAsia="方正小标宋简体" w:hint="eastAsia"/>
          <w:sz w:val="40"/>
          <w:szCs w:val="36"/>
          <w:u w:val="single"/>
        </w:rPr>
        <w:t>（</w:t>
      </w:r>
      <w:r w:rsidR="007E3572">
        <w:rPr>
          <w:rFonts w:ascii="方正小标宋简体" w:eastAsia="方正小标宋简体"/>
          <w:sz w:val="40"/>
          <w:szCs w:val="36"/>
          <w:u w:val="single"/>
        </w:rPr>
        <w:t>K</w:t>
      </w:r>
      <w:r>
        <w:rPr>
          <w:rFonts w:ascii="方正小标宋简体" w:eastAsia="方正小标宋简体" w:hint="eastAsia"/>
          <w:sz w:val="40"/>
          <w:szCs w:val="36"/>
          <w:u w:val="single"/>
        </w:rPr>
        <w:t>题）</w:t>
      </w:r>
    </w:p>
    <w:p w14:paraId="015BEE4D" w14:textId="77777777" w:rsidR="00ED2F72" w:rsidRDefault="00ED2F72" w:rsidP="00ED2F72">
      <w:pPr>
        <w:pStyle w:val="af6"/>
        <w:spacing w:before="468" w:after="468"/>
      </w:pPr>
    </w:p>
    <w:p w14:paraId="3ED1A330" w14:textId="77777777" w:rsidR="00ED2F72" w:rsidRDefault="00ED2F72" w:rsidP="00ED2F72">
      <w:pPr>
        <w:pStyle w:val="af6"/>
        <w:spacing w:before="468" w:after="468"/>
      </w:pPr>
      <w:r>
        <w:rPr>
          <w:rFonts w:hint="eastAsia"/>
        </w:rPr>
        <w:t xml:space="preserve"> 摘</w:t>
      </w:r>
      <w:r>
        <w:t xml:space="preserve">  </w:t>
      </w:r>
      <w:r>
        <w:rPr>
          <w:rFonts w:hint="eastAsia"/>
        </w:rPr>
        <w:t>要</w:t>
      </w:r>
    </w:p>
    <w:p w14:paraId="0B6E5085" w14:textId="44499006" w:rsidR="00ED2F72" w:rsidRDefault="00ED2F72" w:rsidP="00ED2F72">
      <w:pPr>
        <w:ind w:firstLine="480"/>
      </w:pPr>
      <w:r>
        <w:rPr>
          <w:rFonts w:hint="eastAsia"/>
        </w:rPr>
        <w:t>本系统以</w:t>
      </w:r>
      <w:r>
        <w:rPr>
          <w:rFonts w:hint="eastAsia"/>
        </w:rPr>
        <w:t>T</w:t>
      </w:r>
      <w:r>
        <w:t>I</w:t>
      </w:r>
      <w:r>
        <w:rPr>
          <w:rFonts w:hint="eastAsia"/>
        </w:rPr>
        <w:t xml:space="preserve"> M</w:t>
      </w:r>
      <w:r>
        <w:t>SP432P401R</w:t>
      </w:r>
      <w:r>
        <w:rPr>
          <w:rFonts w:hint="eastAsia"/>
        </w:rPr>
        <w:t>单片机为控制核心，采用基于</w:t>
      </w:r>
      <w:r>
        <w:t>VCA821</w:t>
      </w:r>
      <w:r>
        <w:rPr>
          <w:rFonts w:hint="eastAsia"/>
        </w:rPr>
        <w:t>的</w:t>
      </w:r>
      <w:r>
        <w:rPr>
          <w:rFonts w:hint="eastAsia"/>
        </w:rPr>
        <w:t>AGC</w:t>
      </w:r>
      <w:r>
        <w:rPr>
          <w:rFonts w:hint="eastAsia"/>
        </w:rPr>
        <w:t>电路对输入周期信号进行前级处理，</w:t>
      </w:r>
      <w:bookmarkStart w:id="2" w:name="_Hlk53233419"/>
      <w:r>
        <w:rPr>
          <w:rFonts w:hint="eastAsia"/>
        </w:rPr>
        <w:t>结合</w:t>
      </w:r>
      <w:r>
        <w:rPr>
          <w:rFonts w:hint="eastAsia"/>
        </w:rPr>
        <w:t>A</w:t>
      </w:r>
      <w:r>
        <w:t>DC</w:t>
      </w:r>
      <w:r>
        <w:t>前端调理</w:t>
      </w:r>
      <w:r>
        <w:rPr>
          <w:rFonts w:hint="eastAsia"/>
        </w:rPr>
        <w:t>电路，将信号变换至</w:t>
      </w:r>
      <w:r>
        <w:rPr>
          <w:rFonts w:hint="eastAsia"/>
        </w:rPr>
        <w:t>MSP</w:t>
      </w:r>
      <w:r>
        <w:t>432</w:t>
      </w:r>
      <w:r>
        <w:rPr>
          <w:rFonts w:hint="eastAsia"/>
        </w:rPr>
        <w:t>片内</w:t>
      </w:r>
      <w:r>
        <w:rPr>
          <w:rFonts w:hint="eastAsia"/>
        </w:rPr>
        <w:t>A</w:t>
      </w:r>
      <w:r>
        <w:t>DC</w:t>
      </w:r>
      <w:r>
        <w:rPr>
          <w:rFonts w:hint="eastAsia"/>
        </w:rPr>
        <w:t>采集范围</w:t>
      </w:r>
      <w:r w:rsidR="00370173" w:rsidRPr="00370173">
        <w:rPr>
          <w:rFonts w:hint="eastAsia"/>
        </w:rPr>
        <w:t>，从而设计并实现了一种信号失真度测量装置</w:t>
      </w:r>
      <w:r>
        <w:rPr>
          <w:rFonts w:hint="eastAsia"/>
        </w:rPr>
        <w:t>。</w:t>
      </w:r>
      <w:bookmarkEnd w:id="2"/>
      <w:r>
        <w:rPr>
          <w:rFonts w:hint="eastAsia"/>
        </w:rPr>
        <w:t>采用</w:t>
      </w:r>
      <w:r>
        <w:rPr>
          <w:rFonts w:hint="eastAsia"/>
        </w:rPr>
        <w:t>ADC</w:t>
      </w:r>
      <w:r>
        <w:rPr>
          <w:rFonts w:hint="eastAsia"/>
        </w:rPr>
        <w:t>对调理后的信号进行顺序采样，并使用</w:t>
      </w:r>
      <w:r>
        <w:rPr>
          <w:rFonts w:hint="eastAsia"/>
        </w:rPr>
        <w:t>FFT</w:t>
      </w:r>
      <w:r>
        <w:rPr>
          <w:rFonts w:hint="eastAsia"/>
        </w:rPr>
        <w:t>对采集到的信号序列进行时频域变换，根据计算得到总谐波失真度</w:t>
      </w:r>
      <w:r>
        <w:rPr>
          <w:rFonts w:hint="eastAsia"/>
        </w:rPr>
        <w:t>THD</w:t>
      </w:r>
      <w:r>
        <w:rPr>
          <w:rFonts w:hint="eastAsia"/>
        </w:rPr>
        <w:t>，最后通过无线模块在手机</w:t>
      </w:r>
      <w:r>
        <w:rPr>
          <w:rFonts w:hint="eastAsia"/>
        </w:rPr>
        <w:t>A</w:t>
      </w:r>
      <w:r>
        <w:t>PP</w:t>
      </w:r>
      <w:r>
        <w:rPr>
          <w:rFonts w:hint="eastAsia"/>
        </w:rPr>
        <w:t>上显示测量信息。</w:t>
      </w:r>
      <w:r w:rsidR="00370173" w:rsidRPr="00370173">
        <w:rPr>
          <w:rFonts w:hint="eastAsia"/>
        </w:rPr>
        <w:t>实验结果表明</w:t>
      </w:r>
      <w:r>
        <w:rPr>
          <w:rFonts w:hint="eastAsia"/>
        </w:rPr>
        <w:t>，在输入信号基频</w:t>
      </w:r>
      <w:r>
        <w:rPr>
          <w:rFonts w:hint="eastAsia"/>
        </w:rPr>
        <w:t>1kHz</w:t>
      </w:r>
      <w:r>
        <w:t>~</w:t>
      </w:r>
      <w:r w:rsidR="00370173" w:rsidRPr="00370173">
        <w:t>1M</w:t>
      </w:r>
      <w:r w:rsidR="00370173" w:rsidRPr="00370173">
        <w:rPr>
          <w:rFonts w:hint="eastAsia"/>
        </w:rPr>
        <w:t>Hz</w:t>
      </w:r>
      <w:r>
        <w:rPr>
          <w:rFonts w:hint="eastAsia"/>
        </w:rPr>
        <w:t>、峰峰值电压范围</w:t>
      </w:r>
      <w:r w:rsidR="00370173" w:rsidRPr="00370173">
        <w:rPr>
          <w:rFonts w:hint="eastAsia"/>
        </w:rPr>
        <w:t>1</w:t>
      </w:r>
      <w:r w:rsidR="00370173" w:rsidRPr="00370173">
        <w:t>0</w:t>
      </w:r>
      <w:r w:rsidR="00370173" w:rsidRPr="00370173">
        <w:rPr>
          <w:rFonts w:hint="eastAsia"/>
        </w:rPr>
        <w:t>mV</w:t>
      </w:r>
      <w:r w:rsidR="00370173" w:rsidRPr="00370173">
        <w:t>~1</w:t>
      </w:r>
      <w:r w:rsidR="00370173">
        <w:t>000</w:t>
      </w:r>
      <w:r w:rsidR="00370173">
        <w:rPr>
          <w:rFonts w:hint="eastAsia"/>
        </w:rPr>
        <w:t>m</w:t>
      </w:r>
      <w:r w:rsidR="00370173" w:rsidRPr="00370173">
        <w:rPr>
          <w:rFonts w:hint="eastAsia"/>
        </w:rPr>
        <w:t>V</w:t>
      </w:r>
      <w:r>
        <w:rPr>
          <w:rFonts w:hint="eastAsia"/>
        </w:rPr>
        <w:t>的情况下，输出得到峰峰值不低于</w:t>
      </w:r>
      <w:r>
        <w:rPr>
          <w:rFonts w:hint="eastAsia"/>
        </w:rPr>
        <w:t>2V</w:t>
      </w:r>
      <w:r>
        <w:rPr>
          <w:rFonts w:hint="eastAsia"/>
        </w:rPr>
        <w:t>的信号，并由</w:t>
      </w:r>
      <w:r>
        <w:rPr>
          <w:rFonts w:hint="eastAsia"/>
        </w:rPr>
        <w:t>A</w:t>
      </w:r>
      <w:r>
        <w:t>DC</w:t>
      </w:r>
      <w:r>
        <w:t>采集</w:t>
      </w:r>
      <w:r>
        <w:rPr>
          <w:rFonts w:hint="eastAsia"/>
        </w:rPr>
        <w:t>测量上述输入信号的归一化幅值和</w:t>
      </w:r>
      <w:r>
        <w:rPr>
          <w:rFonts w:hint="eastAsia"/>
        </w:rPr>
        <w:t>THD</w:t>
      </w:r>
      <w:r>
        <w:rPr>
          <w:rFonts w:hint="eastAsia"/>
        </w:rPr>
        <w:t>，</w:t>
      </w:r>
      <w:r>
        <w:rPr>
          <w:rFonts w:hint="eastAsia"/>
        </w:rPr>
        <w:t>T</w:t>
      </w:r>
      <w:r>
        <w:t>HD</w:t>
      </w:r>
      <w:r>
        <w:rPr>
          <w:rFonts w:hint="eastAsia"/>
        </w:rPr>
        <w:t>测量误差绝对值在</w:t>
      </w:r>
      <w:r>
        <w:rPr>
          <w:rFonts w:hint="eastAsia"/>
        </w:rPr>
        <w:t>3%</w:t>
      </w:r>
      <w:r>
        <w:rPr>
          <w:rFonts w:hint="eastAsia"/>
        </w:rPr>
        <w:t>以内</w:t>
      </w:r>
      <w:r w:rsidR="00370173">
        <w:rPr>
          <w:rFonts w:hint="eastAsia"/>
        </w:rPr>
        <w:t>，</w:t>
      </w:r>
      <w:r w:rsidR="00370173" w:rsidRPr="00370173">
        <w:rPr>
          <w:rFonts w:hint="eastAsia"/>
        </w:rPr>
        <w:t>用时低于</w:t>
      </w:r>
      <w:r w:rsidR="00370173" w:rsidRPr="00370173">
        <w:rPr>
          <w:rFonts w:hint="eastAsia"/>
        </w:rPr>
        <w:t>2</w:t>
      </w:r>
      <w:r w:rsidR="00370173" w:rsidRPr="00370173">
        <w:t>s</w:t>
      </w:r>
      <w:r w:rsidR="00370173" w:rsidRPr="00370173">
        <w:t>，</w:t>
      </w:r>
      <w:r>
        <w:rPr>
          <w:rFonts w:hint="eastAsia"/>
        </w:rPr>
        <w:t>上述测量信息均可在串口屏和手机</w:t>
      </w:r>
      <w:r>
        <w:rPr>
          <w:rFonts w:hint="eastAsia"/>
        </w:rPr>
        <w:t>A</w:t>
      </w:r>
      <w:r>
        <w:t>PP</w:t>
      </w:r>
      <w:r>
        <w:rPr>
          <w:rFonts w:hint="eastAsia"/>
        </w:rPr>
        <w:t>端实时显示，各项指标均</w:t>
      </w:r>
      <w:r w:rsidR="00370173">
        <w:rPr>
          <w:rFonts w:hint="eastAsia"/>
        </w:rPr>
        <w:t>优于</w:t>
      </w:r>
      <w:r>
        <w:rPr>
          <w:rFonts w:hint="eastAsia"/>
        </w:rPr>
        <w:t>设计要求。</w:t>
      </w:r>
    </w:p>
    <w:p w14:paraId="65242A2F" w14:textId="77777777" w:rsidR="00984209" w:rsidRPr="00ED2F72" w:rsidRDefault="00984209">
      <w:pPr>
        <w:ind w:firstLine="480"/>
      </w:pPr>
    </w:p>
    <w:p w14:paraId="37733094" w14:textId="77777777" w:rsidR="00984209" w:rsidRPr="00ED2F72" w:rsidRDefault="003435D6">
      <w:pPr>
        <w:ind w:firstLineChars="0" w:firstLine="0"/>
        <w:rPr>
          <w:rFonts w:ascii="宋体" w:hAnsi="宋体"/>
          <w:bCs/>
          <w:szCs w:val="24"/>
        </w:rPr>
        <w:sectPr w:rsidR="00984209" w:rsidRPr="00ED2F72">
          <w:headerReference w:type="even" r:id="rId9"/>
          <w:headerReference w:type="default" r:id="rId10"/>
          <w:footerReference w:type="even" r:id="rId11"/>
          <w:footerReference w:type="default" r:id="rId12"/>
          <w:headerReference w:type="first" r:id="rId13"/>
          <w:footerReference w:type="first" r:id="rId14"/>
          <w:pgSz w:w="11907" w:h="16840"/>
          <w:pgMar w:top="1985" w:right="1418" w:bottom="1134" w:left="1418" w:header="992" w:footer="794" w:gutter="0"/>
          <w:pgNumType w:start="1"/>
          <w:cols w:space="425"/>
          <w:docGrid w:type="linesAndChars" w:linePitch="312"/>
        </w:sectPr>
      </w:pPr>
      <w:r>
        <w:rPr>
          <w:rFonts w:ascii="黑体" w:eastAsia="黑体" w:hAnsi="黑体"/>
          <w:bCs/>
          <w:sz w:val="28"/>
          <w:szCs w:val="28"/>
        </w:rPr>
        <w:t>关键词</w:t>
      </w:r>
      <w:r>
        <w:rPr>
          <w:rFonts w:ascii="黑体" w:eastAsia="黑体" w:hAnsi="黑体" w:hint="eastAsia"/>
          <w:bCs/>
          <w:sz w:val="28"/>
          <w:szCs w:val="28"/>
        </w:rPr>
        <w:t>：</w:t>
      </w:r>
      <w:r>
        <w:rPr>
          <w:rFonts w:hint="eastAsia"/>
        </w:rPr>
        <w:t xml:space="preserve"> MSP</w:t>
      </w:r>
      <w:r>
        <w:t>432</w:t>
      </w:r>
      <w:r>
        <w:rPr>
          <w:rFonts w:hint="eastAsia"/>
        </w:rPr>
        <w:t>；顺序采样；总谐波失真度</w:t>
      </w:r>
      <w:r>
        <w:rPr>
          <w:rFonts w:hint="eastAsia"/>
        </w:rPr>
        <w:t>THD</w:t>
      </w:r>
    </w:p>
    <w:bookmarkEnd w:id="0"/>
    <w:bookmarkEnd w:id="1"/>
    <w:p w14:paraId="591B7FFF" w14:textId="77777777" w:rsidR="00984209" w:rsidRDefault="003435D6">
      <w:pPr>
        <w:pStyle w:val="2"/>
        <w:spacing w:beforeLines="100" w:before="312" w:afterLines="100" w:after="312"/>
        <w:rPr>
          <w:rFonts w:asciiTheme="majorHAnsi" w:hAnsiTheme="majorHAnsi" w:cstheme="majorBidi"/>
          <w:kern w:val="2"/>
          <w:sz w:val="36"/>
        </w:rPr>
      </w:pPr>
      <w:r>
        <w:rPr>
          <w:rFonts w:asciiTheme="majorHAnsi" w:hAnsiTheme="majorHAnsi" w:cstheme="majorBidi" w:hint="eastAsia"/>
          <w:kern w:val="2"/>
          <w:sz w:val="36"/>
        </w:rPr>
        <w:lastRenderedPageBreak/>
        <w:t>一、系统方案设计与论证</w:t>
      </w:r>
    </w:p>
    <w:p w14:paraId="0F0A3880"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b w:val="0"/>
          <w:bCs/>
          <w:kern w:val="2"/>
          <w:sz w:val="30"/>
        </w:rPr>
        <w:t>1</w:t>
      </w:r>
      <w:r>
        <w:rPr>
          <w:rFonts w:ascii="黑体" w:eastAsia="黑体" w:hAnsi="黑体" w:cstheme="minorBidi" w:hint="eastAsia"/>
          <w:b w:val="0"/>
          <w:bCs/>
          <w:kern w:val="2"/>
          <w:sz w:val="30"/>
        </w:rPr>
        <w:t>.方案分析与选择</w:t>
      </w:r>
    </w:p>
    <w:p w14:paraId="16263855" w14:textId="77777777" w:rsidR="00984209" w:rsidRDefault="003435D6">
      <w:pPr>
        <w:pStyle w:val="3"/>
        <w:ind w:firstLine="482"/>
      </w:pPr>
      <w:bookmarkStart w:id="3" w:name="_Hlk53236617"/>
      <w:r>
        <w:t>1</w:t>
      </w:r>
      <w:r>
        <w:rPr>
          <w:rFonts w:hint="eastAsia"/>
        </w:rPr>
        <w:t>）自动增益控制（</w:t>
      </w:r>
      <w:r>
        <w:rPr>
          <w:rFonts w:hint="eastAsia"/>
        </w:rPr>
        <w:t>A</w:t>
      </w:r>
      <w:r>
        <w:t>GC</w:t>
      </w:r>
      <w:r>
        <w:rPr>
          <w:rFonts w:hint="eastAsia"/>
        </w:rPr>
        <w:t>）电路设计方案</w:t>
      </w:r>
    </w:p>
    <w:p w14:paraId="534BC056" w14:textId="77777777" w:rsidR="00984209" w:rsidRDefault="003435D6">
      <w:pPr>
        <w:ind w:firstLine="480"/>
      </w:pPr>
      <w:r>
        <w:rPr>
          <w:rFonts w:hint="eastAsia"/>
        </w:rPr>
        <w:t>方案一：采用基于</w:t>
      </w:r>
      <w:r>
        <w:rPr>
          <w:rFonts w:hint="eastAsia"/>
        </w:rPr>
        <w:t>AD8367</w:t>
      </w:r>
      <w:r>
        <w:rPr>
          <w:rFonts w:hint="eastAsia"/>
        </w:rPr>
        <w:t>的</w:t>
      </w:r>
      <w:r>
        <w:rPr>
          <w:rFonts w:hint="eastAsia"/>
        </w:rPr>
        <w:t>AGC</w:t>
      </w:r>
      <w:r>
        <w:rPr>
          <w:rFonts w:hint="eastAsia"/>
        </w:rPr>
        <w:t>电路。</w:t>
      </w:r>
      <w:bookmarkStart w:id="4" w:name="_Hlk53459057"/>
      <w:r>
        <w:t>AD8367</w:t>
      </w:r>
      <w:r>
        <w:t>是一款高性能可变增益放大器，集成</w:t>
      </w:r>
      <w:r>
        <w:rPr>
          <w:rFonts w:hint="eastAsia"/>
        </w:rPr>
        <w:t>了</w:t>
      </w:r>
      <w:r>
        <w:t>一个平方律检测器，使该器件可用作</w:t>
      </w:r>
      <w:r>
        <w:t>AGC</w:t>
      </w:r>
      <w:r>
        <w:t>解决方案。</w:t>
      </w:r>
      <w:r>
        <w:rPr>
          <w:rFonts w:hint="eastAsia"/>
        </w:rPr>
        <w:t>将</w:t>
      </w:r>
      <w:r>
        <w:rPr>
          <w:rFonts w:hint="eastAsia"/>
        </w:rPr>
        <w:t>AD8367</w:t>
      </w:r>
      <w:r>
        <w:rPr>
          <w:rFonts w:hint="eastAsia"/>
        </w:rPr>
        <w:t>的</w:t>
      </w:r>
      <w:r>
        <w:rPr>
          <w:rFonts w:hint="eastAsia"/>
        </w:rPr>
        <w:t>DETO</w:t>
      </w:r>
      <w:r>
        <w:rPr>
          <w:rFonts w:hint="eastAsia"/>
        </w:rPr>
        <w:t>引脚和</w:t>
      </w:r>
      <w:r>
        <w:rPr>
          <w:rFonts w:hint="eastAsia"/>
        </w:rPr>
        <w:t>GAIN</w:t>
      </w:r>
      <w:r>
        <w:rPr>
          <w:rFonts w:hint="eastAsia"/>
        </w:rPr>
        <w:t>引脚相连，来控制</w:t>
      </w:r>
      <w:r>
        <w:rPr>
          <w:rFonts w:hint="eastAsia"/>
        </w:rPr>
        <w:t>9</w:t>
      </w:r>
      <w:r>
        <w:rPr>
          <w:rFonts w:hint="eastAsia"/>
        </w:rPr>
        <w:t>阶电阻网络的增益，并将</w:t>
      </w:r>
      <w:r>
        <w:rPr>
          <w:rFonts w:hint="eastAsia"/>
        </w:rPr>
        <w:t>MODE</w:t>
      </w:r>
      <w:r>
        <w:rPr>
          <w:rFonts w:hint="eastAsia"/>
        </w:rPr>
        <w:t>引脚接地，芯片即工作于</w:t>
      </w:r>
      <w:r>
        <w:rPr>
          <w:rFonts w:hint="eastAsia"/>
        </w:rPr>
        <w:t xml:space="preserve"> AGC</w:t>
      </w:r>
      <w:r>
        <w:rPr>
          <w:rFonts w:hint="eastAsia"/>
        </w:rPr>
        <w:t>模式。该方案的优点是电路结构简单，</w:t>
      </w:r>
      <w:bookmarkEnd w:id="4"/>
      <w:r>
        <w:rPr>
          <w:rFonts w:hint="eastAsia"/>
        </w:rPr>
        <w:t>易于实现，缺点是当输入信号幅度较小或较大时，稳定性较差，低频时波形产生失真。</w:t>
      </w:r>
    </w:p>
    <w:p w14:paraId="1C1E8A92" w14:textId="77777777" w:rsidR="00984209" w:rsidRDefault="003435D6">
      <w:pPr>
        <w:ind w:firstLine="480"/>
      </w:pPr>
      <w:bookmarkStart w:id="5" w:name="_Hlk53452801"/>
      <w:r>
        <w:rPr>
          <w:rFonts w:hint="eastAsia"/>
        </w:rPr>
        <w:t>方案二：采用基于</w:t>
      </w:r>
      <w:r>
        <w:t>VCA821</w:t>
      </w:r>
      <w:r>
        <w:rPr>
          <w:rFonts w:hint="eastAsia"/>
        </w:rPr>
        <w:t>的</w:t>
      </w:r>
      <w:r>
        <w:rPr>
          <w:rFonts w:hint="eastAsia"/>
        </w:rPr>
        <w:t>AGC</w:t>
      </w:r>
      <w:r>
        <w:rPr>
          <w:rFonts w:hint="eastAsia"/>
        </w:rPr>
        <w:t>电路。</w:t>
      </w:r>
      <w:r>
        <w:t>VCA821</w:t>
      </w:r>
      <w:r>
        <w:t>是</w:t>
      </w:r>
      <w:r>
        <w:rPr>
          <w:rFonts w:hint="eastAsia"/>
        </w:rPr>
        <w:t>一款</w:t>
      </w:r>
      <w:r>
        <w:t>直流耦合、宽带、</w:t>
      </w:r>
      <w:r>
        <w:t>dB</w:t>
      </w:r>
      <w:r>
        <w:t>线性</w:t>
      </w:r>
      <w:r>
        <w:rPr>
          <w:rFonts w:hint="eastAsia"/>
        </w:rPr>
        <w:t>的</w:t>
      </w:r>
      <w:r>
        <w:t>压控增益放大器。</w:t>
      </w:r>
      <w:r>
        <w:t>VCA821</w:t>
      </w:r>
      <w:r>
        <w:t>之后增加</w:t>
      </w:r>
      <w:r>
        <w:t>OPA695</w:t>
      </w:r>
      <w:r>
        <w:t>作为后级放大</w:t>
      </w:r>
      <w:r>
        <w:rPr>
          <w:rFonts w:hint="eastAsia"/>
        </w:rPr>
        <w:t>，输出信号</w:t>
      </w:r>
      <w:r>
        <w:t>再</w:t>
      </w:r>
      <w:r>
        <w:rPr>
          <w:rFonts w:hint="eastAsia"/>
        </w:rPr>
        <w:t>经过</w:t>
      </w:r>
      <w:r>
        <w:t>OPA820</w:t>
      </w:r>
      <w:r>
        <w:t>积分器</w:t>
      </w:r>
      <w:r>
        <w:rPr>
          <w:rFonts w:hint="eastAsia"/>
        </w:rPr>
        <w:t>，连接至</w:t>
      </w:r>
      <w:r>
        <w:t>VCA821</w:t>
      </w:r>
      <w:r>
        <w:t>的</w:t>
      </w:r>
      <w:r>
        <w:t>VG</w:t>
      </w:r>
      <w:r>
        <w:rPr>
          <w:rFonts w:hint="eastAsia"/>
        </w:rPr>
        <w:t>引脚</w:t>
      </w:r>
      <w:r>
        <w:t>形成闭环</w:t>
      </w:r>
      <w:r>
        <w:rPr>
          <w:rFonts w:hint="eastAsia"/>
        </w:rPr>
        <w:t>，从而保证输出信号的稳定性。该方案的优点是原理清晰，且输入信号电压范围广、频率响应好、输出电压稳定性好，缺点是电路较为复杂。</w:t>
      </w:r>
    </w:p>
    <w:p w14:paraId="5AB6C905" w14:textId="77777777" w:rsidR="00984209" w:rsidRDefault="003435D6">
      <w:pPr>
        <w:ind w:firstLine="480"/>
      </w:pPr>
      <w:bookmarkStart w:id="6" w:name="_Hlk53459222"/>
      <w:bookmarkEnd w:id="5"/>
      <w:r>
        <w:rPr>
          <w:rFonts w:hint="eastAsia"/>
        </w:rPr>
        <w:t>综上所述，为保证输出波形的稳定性，方便后续</w:t>
      </w:r>
      <w:r>
        <w:rPr>
          <w:rFonts w:hint="eastAsia"/>
        </w:rPr>
        <w:t>THD</w:t>
      </w:r>
      <w:r>
        <w:rPr>
          <w:rFonts w:hint="eastAsia"/>
        </w:rPr>
        <w:t>测量，并尽量提高输入信号的峰峰值电压范围，选择方案二作为本系统的</w:t>
      </w:r>
      <w:r>
        <w:rPr>
          <w:rFonts w:hint="eastAsia"/>
        </w:rPr>
        <w:t>A</w:t>
      </w:r>
      <w:r>
        <w:t>GC</w:t>
      </w:r>
      <w:r>
        <w:rPr>
          <w:rFonts w:hint="eastAsia"/>
        </w:rPr>
        <w:t>电路。</w:t>
      </w:r>
      <w:bookmarkEnd w:id="6"/>
    </w:p>
    <w:p w14:paraId="72EE6B19" w14:textId="5927FD05" w:rsidR="00984209" w:rsidRDefault="003435D6" w:rsidP="005A0E13">
      <w:pPr>
        <w:keepNext/>
        <w:keepLines/>
        <w:widowControl/>
        <w:ind w:firstLine="482"/>
        <w:jc w:val="left"/>
        <w:outlineLvl w:val="2"/>
        <w:rPr>
          <w:rFonts w:cs="Times New Roman"/>
          <w:b/>
          <w:kern w:val="44"/>
          <w:szCs w:val="32"/>
        </w:rPr>
      </w:pPr>
      <w:r>
        <w:rPr>
          <w:rFonts w:cs="Times New Roman"/>
          <w:b/>
          <w:kern w:val="44"/>
          <w:szCs w:val="32"/>
        </w:rPr>
        <w:t>2</w:t>
      </w:r>
      <w:r>
        <w:rPr>
          <w:rFonts w:cs="Times New Roman" w:hint="eastAsia"/>
          <w:b/>
          <w:kern w:val="44"/>
          <w:szCs w:val="32"/>
        </w:rPr>
        <w:t>）信号采样设计方案</w:t>
      </w:r>
    </w:p>
    <w:p w14:paraId="3F8F814A" w14:textId="77777777" w:rsidR="00984209" w:rsidRDefault="003435D6">
      <w:pPr>
        <w:ind w:firstLine="480"/>
      </w:pPr>
      <w:r>
        <w:rPr>
          <w:rFonts w:hint="eastAsia"/>
        </w:rPr>
        <w:t>方案一：实时采样。实时采样对每个采集周期的采样点按时间顺序简单地排列就能表达一个波形。为了提高带宽，必须提高采样速率。根据奈奎斯特采样定理，采样频率必须至少是被测信号上限频率的</w:t>
      </w:r>
      <w:r>
        <w:rPr>
          <w:rFonts w:hint="eastAsia"/>
        </w:rPr>
        <w:t>2</w:t>
      </w:r>
      <w:r>
        <w:rPr>
          <w:rFonts w:hint="eastAsia"/>
        </w:rPr>
        <w:t>倍。为避免产生混叠现象，目前实时采样</w:t>
      </w:r>
      <w:r>
        <w:rPr>
          <w:rFonts w:hint="eastAsia"/>
        </w:rPr>
        <w:t>DSO</w:t>
      </w:r>
      <w:r>
        <w:rPr>
          <w:rFonts w:hint="eastAsia"/>
        </w:rPr>
        <w:t>的采样频率一般规定为带宽的</w:t>
      </w:r>
      <w:r>
        <w:rPr>
          <w:rFonts w:hint="eastAsia"/>
        </w:rPr>
        <w:t>4~5</w:t>
      </w:r>
      <w:r>
        <w:rPr>
          <w:rFonts w:hint="eastAsia"/>
        </w:rPr>
        <w:t>倍，同时还必须采用适当的内插算法。该方案的优点是软件设计较为简单，缺点是对单片机的采样频率要求较高。</w:t>
      </w:r>
    </w:p>
    <w:p w14:paraId="7F5FBA3D" w14:textId="77777777" w:rsidR="00984209" w:rsidRDefault="003435D6">
      <w:pPr>
        <w:ind w:firstLine="480"/>
      </w:pPr>
      <w:r>
        <w:rPr>
          <w:rFonts w:hint="eastAsia"/>
        </w:rPr>
        <w:t>方案二：随机采样。所谓随机采样，是指每个采样周期采集一定数量的样点，经过多个采样周期的样点积累，最终恢复被测波形。由于信号与采样时钟之间是非同步的，这就使得每个采样周期的触发点（由上升沿产生）与下一个采样点之间的时间间隔是随机的。又因为信号是周期的，因此可将每个采样周期的采样等效为对由触发点确定的“同一段波形”的采样。以触发点为基准将各采样周期的样点拼合，就能得到一个重复信号的由触发点确定的一段波形的密集样点，进而恢复波形。该方案的优点是恰当地设计内插器就能大大提高示波器的时间分辨率，缺点是软件设计较为复杂。</w:t>
      </w:r>
    </w:p>
    <w:p w14:paraId="1678A582" w14:textId="77777777" w:rsidR="00984209" w:rsidRDefault="003435D6">
      <w:pPr>
        <w:ind w:firstLine="480"/>
      </w:pPr>
      <w:r>
        <w:rPr>
          <w:rFonts w:hint="eastAsia"/>
        </w:rPr>
        <w:lastRenderedPageBreak/>
        <w:t>方案三：顺序采样。顺序采样方式主要用于数字示波器中，这种方式能以极低的采样速率（</w:t>
      </w:r>
      <w:r>
        <w:rPr>
          <w:rFonts w:hint="eastAsia"/>
        </w:rPr>
        <w:t>100 kHz ~200kHz</w:t>
      </w:r>
      <w:r>
        <w:rPr>
          <w:rFonts w:hint="eastAsia"/>
        </w:rPr>
        <w:t>）获得极高的带宽（高达</w:t>
      </w:r>
      <w:r>
        <w:rPr>
          <w:rFonts w:hint="eastAsia"/>
        </w:rPr>
        <w:t>50GHz</w:t>
      </w:r>
      <w:r>
        <w:rPr>
          <w:rFonts w:hint="eastAsia"/>
        </w:rPr>
        <w:t>），并且垂直分辨率一般都在</w:t>
      </w:r>
      <w:r>
        <w:rPr>
          <w:rFonts w:hint="eastAsia"/>
        </w:rPr>
        <w:t>10bit</w:t>
      </w:r>
      <w:r>
        <w:rPr>
          <w:rFonts w:hint="eastAsia"/>
        </w:rPr>
        <w:t>以上。由于在每个采样周期只取波形上的一个样点，每次延迟一个已知的时间，因此采集足够多的样点，需要更长的时间。该方案的优点是可以使用较小的采样频率采集频率较高的信号，缺点是测量一次所花时间较长。顺序采样原理如图</w:t>
      </w:r>
      <w:r>
        <w:rPr>
          <w:rFonts w:hint="eastAsia"/>
        </w:rPr>
        <w:t>1</w:t>
      </w:r>
      <w:r>
        <w:rPr>
          <w:rFonts w:hint="eastAsia"/>
        </w:rPr>
        <w:t>所示。</w:t>
      </w:r>
    </w:p>
    <w:p w14:paraId="2D721CB5" w14:textId="77777777" w:rsidR="00984209" w:rsidRDefault="003435D6">
      <w:pPr>
        <w:spacing w:line="240" w:lineRule="auto"/>
        <w:ind w:firstLineChars="0" w:firstLine="0"/>
        <w:jc w:val="center"/>
      </w:pPr>
      <w:r>
        <w:rPr>
          <w:rFonts w:hint="eastAsia"/>
        </w:rPr>
        <w:object w:dxaOrig="4248" w:dyaOrig="2604" w14:anchorId="2D9F6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130.8pt" o:ole="">
            <v:imagedata r:id="rId15" o:title=""/>
            <o:lock v:ext="edit" aspectratio="f"/>
          </v:shape>
          <o:OLEObject Type="Embed" ProgID="Visio.Drawing.15" ShapeID="_x0000_i1025" DrawAspect="Content" ObjectID="_1752017868" r:id="rId16"/>
        </w:object>
      </w:r>
    </w:p>
    <w:p w14:paraId="0DC4133D" w14:textId="77777777" w:rsidR="00984209" w:rsidRDefault="003435D6">
      <w:pPr>
        <w:pStyle w:val="a8"/>
        <w:widowControl/>
        <w:ind w:firstLineChars="0" w:firstLine="0"/>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1 </w:t>
      </w:r>
      <w:r>
        <w:rPr>
          <w:rFonts w:ascii="Times New Roman" w:eastAsia="宋体" w:hAnsi="Times New Roman" w:cs="Times New Roman"/>
          <w:sz w:val="24"/>
          <w:szCs w:val="24"/>
        </w:rPr>
        <w:t>顺序采样原理图</w:t>
      </w:r>
    </w:p>
    <w:p w14:paraId="3622C994" w14:textId="77777777" w:rsidR="00984209" w:rsidRDefault="003435D6">
      <w:pPr>
        <w:ind w:firstLine="480"/>
      </w:pPr>
      <w:r>
        <w:rPr>
          <w:rFonts w:hint="eastAsia"/>
        </w:rPr>
        <w:t>本系统采用</w:t>
      </w:r>
      <w:r>
        <w:rPr>
          <w:rFonts w:hint="eastAsia"/>
        </w:rPr>
        <w:t>MSP432</w:t>
      </w:r>
      <w:r>
        <w:rPr>
          <w:rFonts w:hint="eastAsia"/>
        </w:rPr>
        <w:t>片内</w:t>
      </w:r>
      <w:r>
        <w:rPr>
          <w:rFonts w:hint="eastAsia"/>
        </w:rPr>
        <w:t>ADC</w:t>
      </w:r>
      <w:r>
        <w:rPr>
          <w:rFonts w:hint="eastAsia"/>
        </w:rPr>
        <w:t>对信号进行采样，输入信号基频范围为</w:t>
      </w:r>
      <w:r>
        <w:rPr>
          <w:rFonts w:hint="eastAsia"/>
        </w:rPr>
        <w:t>1kHz~100kHz</w:t>
      </w:r>
      <w:r>
        <w:rPr>
          <w:rFonts w:hint="eastAsia"/>
        </w:rPr>
        <w:t>，而</w:t>
      </w:r>
      <w:r>
        <w:rPr>
          <w:rFonts w:hint="eastAsia"/>
        </w:rPr>
        <w:t>ADC</w:t>
      </w:r>
      <w:r>
        <w:rPr>
          <w:rFonts w:hint="eastAsia"/>
        </w:rPr>
        <w:t>的最高采样频率仅为</w:t>
      </w:r>
      <w:r>
        <w:rPr>
          <w:rFonts w:hint="eastAsia"/>
        </w:rPr>
        <w:t>1MHz</w:t>
      </w:r>
      <w:r>
        <w:rPr>
          <w:rFonts w:hint="eastAsia"/>
        </w:rPr>
        <w:t>，正常实时采样对采样频率要求较高，因此本系统采用方案三，其系统的硬件设计和软件设计也易于实现。</w:t>
      </w:r>
    </w:p>
    <w:p w14:paraId="6F9BF201" w14:textId="3C576013" w:rsidR="00984209" w:rsidRDefault="005A0E13">
      <w:pPr>
        <w:keepNext/>
        <w:keepLines/>
        <w:widowControl/>
        <w:ind w:firstLine="482"/>
        <w:jc w:val="left"/>
        <w:outlineLvl w:val="2"/>
        <w:rPr>
          <w:rFonts w:cs="Times New Roman"/>
          <w:b/>
          <w:kern w:val="44"/>
          <w:szCs w:val="32"/>
        </w:rPr>
      </w:pPr>
      <w:r>
        <w:rPr>
          <w:rFonts w:cs="Times New Roman"/>
          <w:b/>
          <w:kern w:val="44"/>
          <w:szCs w:val="32"/>
        </w:rPr>
        <w:t>3</w:t>
      </w:r>
      <w:r w:rsidR="003435D6">
        <w:rPr>
          <w:rFonts w:cs="Times New Roman" w:hint="eastAsia"/>
          <w:b/>
          <w:kern w:val="44"/>
          <w:szCs w:val="32"/>
        </w:rPr>
        <w:t>）上位机通信方案论证</w:t>
      </w:r>
    </w:p>
    <w:p w14:paraId="4C9FF5E4" w14:textId="77777777" w:rsidR="00984209" w:rsidRDefault="003435D6">
      <w:pPr>
        <w:ind w:firstLine="480"/>
      </w:pPr>
      <w:r>
        <w:rPr>
          <w:rFonts w:hint="eastAsia"/>
        </w:rPr>
        <w:t>方案：</w:t>
      </w:r>
      <w:r>
        <w:rPr>
          <w:rFonts w:hint="eastAsia"/>
        </w:rPr>
        <w:t>MSP</w:t>
      </w:r>
      <w:r>
        <w:t>432</w:t>
      </w:r>
      <w:r>
        <w:rPr>
          <w:rFonts w:hint="eastAsia"/>
        </w:rPr>
        <w:t>与上位机之间的通信利用</w:t>
      </w:r>
      <w:r>
        <w:rPr>
          <w:rFonts w:hint="eastAsia"/>
        </w:rPr>
        <w:t>MSP</w:t>
      </w:r>
      <w:r>
        <w:t>432</w:t>
      </w:r>
      <w:r>
        <w:rPr>
          <w:rFonts w:hint="eastAsia"/>
        </w:rPr>
        <w:t>上</w:t>
      </w:r>
      <w:r>
        <w:rPr>
          <w:rFonts w:hint="eastAsia"/>
        </w:rPr>
        <w:t>UART</w:t>
      </w:r>
      <w:r>
        <w:rPr>
          <w:rFonts w:hint="eastAsia"/>
        </w:rPr>
        <w:t>串口外接的</w:t>
      </w:r>
      <w:r>
        <w:rPr>
          <w:rFonts w:hint="eastAsia"/>
        </w:rPr>
        <w:t>ESP8266</w:t>
      </w:r>
      <w:r>
        <w:rPr>
          <w:rFonts w:hint="eastAsia"/>
        </w:rPr>
        <w:t>模块实现。</w:t>
      </w:r>
      <w:r>
        <w:rPr>
          <w:rFonts w:hint="eastAsia"/>
        </w:rPr>
        <w:t>ESP8266</w:t>
      </w:r>
      <w:r>
        <w:rPr>
          <w:rFonts w:hint="eastAsia"/>
        </w:rPr>
        <w:t>通过开启一个</w:t>
      </w:r>
      <w:r>
        <w:rPr>
          <w:rFonts w:hint="eastAsia"/>
        </w:rPr>
        <w:t>TCP</w:t>
      </w:r>
      <w:r>
        <w:rPr>
          <w:rFonts w:hint="eastAsia"/>
        </w:rPr>
        <w:t>端口，充当</w:t>
      </w:r>
      <w:r>
        <w:rPr>
          <w:rFonts w:hint="eastAsia"/>
        </w:rPr>
        <w:t>TCP Server</w:t>
      </w:r>
      <w:r>
        <w:rPr>
          <w:rFonts w:hint="eastAsia"/>
        </w:rPr>
        <w:t>，与手机端上位机连接，将</w:t>
      </w:r>
      <w:r>
        <w:rPr>
          <w:rFonts w:hint="eastAsia"/>
        </w:rPr>
        <w:t>MSP</w:t>
      </w:r>
      <w:r>
        <w:t>432</w:t>
      </w:r>
      <w:r>
        <w:rPr>
          <w:rFonts w:hint="eastAsia"/>
        </w:rPr>
        <w:t>处理得到的数据发送到手机，用于显示当前测量信息。上位机运行在</w:t>
      </w:r>
      <w:r>
        <w:rPr>
          <w:rFonts w:hint="eastAsia"/>
        </w:rPr>
        <w:t>Android</w:t>
      </w:r>
      <w:r>
        <w:rPr>
          <w:rFonts w:hint="eastAsia"/>
        </w:rPr>
        <w:t>平台，利用</w:t>
      </w:r>
      <w:r>
        <w:rPr>
          <w:rFonts w:hint="eastAsia"/>
        </w:rPr>
        <w:t>Flutter</w:t>
      </w:r>
      <w:r>
        <w:rPr>
          <w:rFonts w:hint="eastAsia"/>
        </w:rPr>
        <w:t>框架构建，接收并解析</w:t>
      </w:r>
      <w:r>
        <w:rPr>
          <w:rFonts w:hint="eastAsia"/>
        </w:rPr>
        <w:t>ESP8266</w:t>
      </w:r>
      <w:r>
        <w:rPr>
          <w:rFonts w:hint="eastAsia"/>
        </w:rPr>
        <w:t>利用</w:t>
      </w:r>
      <w:r>
        <w:rPr>
          <w:rFonts w:hint="eastAsia"/>
        </w:rPr>
        <w:t>TCP</w:t>
      </w:r>
      <w:r>
        <w:rPr>
          <w:rFonts w:hint="eastAsia"/>
        </w:rPr>
        <w:t>协议传输来的数据。</w:t>
      </w:r>
    </w:p>
    <w:bookmarkEnd w:id="3"/>
    <w:p w14:paraId="2FA90A77"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b w:val="0"/>
          <w:bCs/>
          <w:kern w:val="2"/>
          <w:sz w:val="30"/>
        </w:rPr>
        <w:t>2</w:t>
      </w:r>
      <w:r>
        <w:rPr>
          <w:rFonts w:ascii="黑体" w:eastAsia="黑体" w:hAnsi="黑体" w:cstheme="minorBidi" w:hint="eastAsia"/>
          <w:b w:val="0"/>
          <w:bCs/>
          <w:kern w:val="2"/>
          <w:sz w:val="30"/>
        </w:rPr>
        <w:t>.总体方案描述</w:t>
      </w:r>
    </w:p>
    <w:p w14:paraId="03033A85" w14:textId="77777777" w:rsidR="00984209" w:rsidRDefault="003435D6">
      <w:pPr>
        <w:ind w:firstLine="480"/>
      </w:pPr>
      <w:r>
        <w:rPr>
          <w:rFonts w:hint="eastAsia"/>
        </w:rPr>
        <w:t>本系统采用</w:t>
      </w:r>
      <w:r>
        <w:rPr>
          <w:rFonts w:hint="eastAsia"/>
        </w:rPr>
        <w:t>A</w:t>
      </w:r>
      <w:r>
        <w:t>GC</w:t>
      </w:r>
      <w:r>
        <w:rPr>
          <w:rFonts w:hint="eastAsia"/>
        </w:rPr>
        <w:t>电路对输入周期信号进行前级处理，结合</w:t>
      </w:r>
      <w:r>
        <w:rPr>
          <w:rFonts w:hint="eastAsia"/>
        </w:rPr>
        <w:t>A</w:t>
      </w:r>
      <w:r>
        <w:t>DC</w:t>
      </w:r>
      <w:r>
        <w:t>前端调理</w:t>
      </w:r>
      <w:r>
        <w:rPr>
          <w:rFonts w:hint="eastAsia"/>
        </w:rPr>
        <w:t>电路，将信号变换至</w:t>
      </w:r>
      <w:r>
        <w:rPr>
          <w:rFonts w:hint="eastAsia"/>
        </w:rPr>
        <w:t>A</w:t>
      </w:r>
      <w:r>
        <w:t>DC</w:t>
      </w:r>
      <w:r>
        <w:t>采集范围</w:t>
      </w:r>
      <w:r>
        <w:rPr>
          <w:rFonts w:hint="eastAsia"/>
        </w:rPr>
        <w:t>内，采用</w:t>
      </w:r>
      <w:r>
        <w:rPr>
          <w:rFonts w:hint="eastAsia"/>
        </w:rPr>
        <w:t>MSP</w:t>
      </w:r>
      <w:r>
        <w:t>432</w:t>
      </w:r>
      <w:r>
        <w:rPr>
          <w:rFonts w:hint="eastAsia"/>
        </w:rPr>
        <w:t>的内部</w:t>
      </w:r>
      <w:r>
        <w:rPr>
          <w:rFonts w:hint="eastAsia"/>
        </w:rPr>
        <w:t>AD</w:t>
      </w:r>
      <w:r>
        <w:t>C</w:t>
      </w:r>
      <w:r>
        <w:rPr>
          <w:rFonts w:hint="eastAsia"/>
        </w:rPr>
        <w:t>对输出信号进行顺序采样，经</w:t>
      </w:r>
      <w:r>
        <w:rPr>
          <w:rFonts w:hint="eastAsia"/>
        </w:rPr>
        <w:t>FFT</w:t>
      </w:r>
      <w:r>
        <w:rPr>
          <w:rFonts w:hint="eastAsia"/>
        </w:rPr>
        <w:t>算法分析得到基波与谐波的归一化幅值，运算处理得到</w:t>
      </w:r>
      <w:r>
        <w:rPr>
          <w:rFonts w:hint="eastAsia"/>
        </w:rPr>
        <w:t>THD</w:t>
      </w:r>
      <w:r>
        <w:rPr>
          <w:rFonts w:hint="eastAsia"/>
        </w:rPr>
        <w:t>，并在串口屏与手机</w:t>
      </w:r>
      <w:r>
        <w:rPr>
          <w:rFonts w:hint="eastAsia"/>
        </w:rPr>
        <w:t>A</w:t>
      </w:r>
      <w:r>
        <w:t>PP</w:t>
      </w:r>
      <w:r>
        <w:rPr>
          <w:rFonts w:hint="eastAsia"/>
        </w:rPr>
        <w:t>上进行显示，系统结构框图如图</w:t>
      </w:r>
      <w:r>
        <w:rPr>
          <w:rFonts w:hint="eastAsia"/>
        </w:rPr>
        <w:t>2</w:t>
      </w:r>
      <w:r>
        <w:rPr>
          <w:rFonts w:hint="eastAsia"/>
        </w:rPr>
        <w:t>所示。</w:t>
      </w:r>
    </w:p>
    <w:p w14:paraId="2DE8B824" w14:textId="3C740E62" w:rsidR="00984209" w:rsidRDefault="0064302D">
      <w:pPr>
        <w:pStyle w:val="aff4"/>
      </w:pPr>
      <w:r>
        <w:object w:dxaOrig="7417" w:dyaOrig="4104" w14:anchorId="5A264774">
          <v:shape id="_x0000_i1026" type="#_x0000_t75" style="width:428.4pt;height:237pt" o:ole="">
            <v:imagedata r:id="rId17" o:title=""/>
          </v:shape>
          <o:OLEObject Type="Embed" ProgID="Visio.Drawing.15" ShapeID="_x0000_i1026" DrawAspect="Content" ObjectID="_1752017869" r:id="rId18"/>
        </w:object>
      </w:r>
    </w:p>
    <w:p w14:paraId="53ECFCEB" w14:textId="77777777" w:rsidR="00984209" w:rsidRDefault="003435D6">
      <w:pPr>
        <w:pStyle w:val="a8"/>
        <w:widowControl/>
        <w:ind w:firstLineChars="0" w:firstLine="0"/>
        <w:jc w:val="center"/>
        <w:rPr>
          <w:strike/>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系统结构框图</w:t>
      </w:r>
    </w:p>
    <w:p w14:paraId="45AFAAEC" w14:textId="77777777" w:rsidR="00984209" w:rsidRDefault="003435D6">
      <w:pPr>
        <w:pStyle w:val="2"/>
        <w:spacing w:beforeLines="100" w:before="312" w:afterLines="100" w:after="312"/>
        <w:rPr>
          <w:rFonts w:asciiTheme="majorHAnsi" w:hAnsiTheme="majorHAnsi" w:cstheme="majorBidi"/>
          <w:kern w:val="2"/>
          <w:sz w:val="36"/>
        </w:rPr>
      </w:pPr>
      <w:r>
        <w:rPr>
          <w:rFonts w:asciiTheme="majorHAnsi" w:hAnsiTheme="majorHAnsi" w:cstheme="majorBidi" w:hint="eastAsia"/>
          <w:kern w:val="2"/>
          <w:sz w:val="36"/>
        </w:rPr>
        <w:t>二、理论分析与计算</w:t>
      </w:r>
    </w:p>
    <w:p w14:paraId="7F3CFA9E"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b w:val="0"/>
          <w:bCs/>
          <w:kern w:val="2"/>
          <w:sz w:val="30"/>
        </w:rPr>
        <w:t>1</w:t>
      </w:r>
      <w:r>
        <w:rPr>
          <w:rFonts w:ascii="黑体" w:eastAsia="黑体" w:hAnsi="黑体" w:cstheme="minorBidi" w:hint="eastAsia"/>
          <w:b w:val="0"/>
          <w:bCs/>
          <w:kern w:val="2"/>
          <w:sz w:val="30"/>
        </w:rPr>
        <w:t>.测量原理分析与计算</w:t>
      </w:r>
    </w:p>
    <w:p w14:paraId="61678C43" w14:textId="77777777" w:rsidR="00984209" w:rsidRDefault="003435D6">
      <w:pPr>
        <w:spacing w:line="420" w:lineRule="exact"/>
        <w:ind w:firstLine="480"/>
        <w:rPr>
          <w:bCs/>
        </w:rPr>
      </w:pPr>
      <w:r>
        <w:rPr>
          <w:rFonts w:hint="eastAsia"/>
          <w:bCs/>
        </w:rPr>
        <w:t>由于</w:t>
      </w:r>
      <w:r>
        <w:rPr>
          <w:rFonts w:hint="eastAsia"/>
          <w:bCs/>
        </w:rPr>
        <w:t>MSP432</w:t>
      </w:r>
      <w:r>
        <w:rPr>
          <w:rFonts w:hint="eastAsia"/>
          <w:bCs/>
        </w:rPr>
        <w:t>的内部</w:t>
      </w:r>
      <w:r>
        <w:rPr>
          <w:rFonts w:hint="eastAsia"/>
          <w:bCs/>
        </w:rPr>
        <w:t>ADC</w:t>
      </w:r>
      <w:r>
        <w:rPr>
          <w:rFonts w:hint="eastAsia"/>
          <w:bCs/>
        </w:rPr>
        <w:t>采样频率受限，为了满足题目要求无法直接使用传统的实时采样法。因此这里我们先使用</w:t>
      </w:r>
      <w:r>
        <w:rPr>
          <w:rFonts w:hint="eastAsia"/>
          <w:bCs/>
        </w:rPr>
        <w:t>ADC</w:t>
      </w:r>
      <w:r>
        <w:rPr>
          <w:rFonts w:hint="eastAsia"/>
          <w:bCs/>
        </w:rPr>
        <w:t>实时采样并通过</w:t>
      </w:r>
      <w:r>
        <w:rPr>
          <w:rFonts w:hint="eastAsia"/>
          <w:bCs/>
        </w:rPr>
        <w:t>FFT</w:t>
      </w:r>
      <w:r>
        <w:rPr>
          <w:rFonts w:hint="eastAsia"/>
          <w:bCs/>
        </w:rPr>
        <w:t>获取信号的基频，再根据基频修改采样频率，重新进行一轮</w:t>
      </w:r>
      <w:r>
        <w:rPr>
          <w:rFonts w:hint="eastAsia"/>
          <w:bCs/>
        </w:rPr>
        <w:t>ADC</w:t>
      </w:r>
      <w:r>
        <w:rPr>
          <w:rFonts w:hint="eastAsia"/>
          <w:bCs/>
        </w:rPr>
        <w:t>顺序采样。最后通过</w:t>
      </w:r>
      <w:r>
        <w:rPr>
          <w:rFonts w:hint="eastAsia"/>
          <w:bCs/>
        </w:rPr>
        <w:t>FFT</w:t>
      </w:r>
      <w:r>
        <w:rPr>
          <w:rFonts w:hint="eastAsia"/>
          <w:bCs/>
        </w:rPr>
        <w:t>运算得到信号的频谱，从而计算出信号的</w:t>
      </w:r>
      <w:r>
        <w:rPr>
          <w:rFonts w:hint="eastAsia"/>
          <w:bCs/>
        </w:rPr>
        <w:t>THD</w:t>
      </w:r>
      <w:r>
        <w:rPr>
          <w:rFonts w:hint="eastAsia"/>
          <w:bCs/>
        </w:rPr>
        <w:t>、归一化幅值并还原波形。</w:t>
      </w:r>
    </w:p>
    <w:p w14:paraId="5C7CD2C2" w14:textId="77777777" w:rsidR="00984209" w:rsidRDefault="003435D6">
      <w:pPr>
        <w:pStyle w:val="3"/>
        <w:spacing w:line="420" w:lineRule="exact"/>
        <w:ind w:left="482" w:firstLineChars="0" w:firstLine="0"/>
      </w:pPr>
      <w:r>
        <w:t>1</w:t>
      </w:r>
      <w:r>
        <w:rPr>
          <w:rFonts w:hint="eastAsia"/>
        </w:rPr>
        <w:t>）</w:t>
      </w:r>
      <w:r>
        <w:rPr>
          <w:rFonts w:hint="eastAsia"/>
        </w:rPr>
        <w:t>ADC</w:t>
      </w:r>
      <w:r>
        <w:rPr>
          <w:rFonts w:hint="eastAsia"/>
        </w:rPr>
        <w:t>顺序采样</w:t>
      </w:r>
    </w:p>
    <w:p w14:paraId="3BAE5650" w14:textId="77777777" w:rsidR="00984209" w:rsidRDefault="003435D6">
      <w:pPr>
        <w:spacing w:line="420" w:lineRule="exact"/>
        <w:ind w:firstLine="480"/>
        <w:rPr>
          <w:bCs/>
        </w:rPr>
      </w:pPr>
      <w:r>
        <w:rPr>
          <w:rFonts w:hint="eastAsia"/>
          <w:bCs/>
        </w:rPr>
        <w:t>顺序采样是在一个或多个被测量信号周期内取样一次，取样信号每次延迟</w:t>
      </w:r>
      <w:r>
        <w:rPr>
          <w:rFonts w:hint="eastAsia"/>
          <w:bCs/>
          <w:position w:val="-6"/>
        </w:rPr>
        <w:object w:dxaOrig="804" w:dyaOrig="276" w14:anchorId="5F70E7E9">
          <v:shape id="_x0000_i1027" type="#_x0000_t75" style="width:40.2pt;height:13.2pt" o:ole="">
            <v:imagedata r:id="rId19" o:title=""/>
          </v:shape>
          <o:OLEObject Type="Embed" ProgID="Equation.DSMT4" ShapeID="_x0000_i1027" DrawAspect="Content" ObjectID="_1752017870" r:id="rId20"/>
        </w:object>
      </w:r>
      <w:r>
        <w:rPr>
          <w:rFonts w:hint="eastAsia"/>
          <w:bCs/>
        </w:rPr>
        <w:t>，因此在已知基波频率</w:t>
      </w:r>
      <w:r>
        <w:rPr>
          <w:rFonts w:hint="eastAsia"/>
          <w:bCs/>
          <w:position w:val="-12"/>
        </w:rPr>
        <w:object w:dxaOrig="276" w:dyaOrig="360" w14:anchorId="097DC90A">
          <v:shape id="_x0000_i1028" type="#_x0000_t75" style="width:13.2pt;height:18.6pt" o:ole="">
            <v:imagedata r:id="rId21" o:title=""/>
          </v:shape>
          <o:OLEObject Type="Embed" ProgID="Equation.DSMT4" ShapeID="_x0000_i1028" DrawAspect="Content" ObjectID="_1752017871" r:id="rId22"/>
        </w:object>
      </w:r>
      <w:r>
        <w:rPr>
          <w:rFonts w:hint="eastAsia"/>
          <w:bCs/>
        </w:rPr>
        <w:t>的情况下，可以倒推出所需采样频率</w:t>
      </w:r>
      <w:r>
        <w:rPr>
          <w:rFonts w:hint="eastAsia"/>
          <w:bCs/>
          <w:position w:val="-12"/>
        </w:rPr>
        <w:object w:dxaOrig="264" w:dyaOrig="360" w14:anchorId="39962D9F">
          <v:shape id="_x0000_i1029" type="#_x0000_t75" style="width:13.2pt;height:18.6pt" o:ole="">
            <v:imagedata r:id="rId23" o:title=""/>
          </v:shape>
          <o:OLEObject Type="Embed" ProgID="Equation.DSMT4" ShapeID="_x0000_i1029" DrawAspect="Content" ObjectID="_1752017872" r:id="rId24"/>
        </w:object>
      </w:r>
      <w:r>
        <w:rPr>
          <w:rFonts w:hint="eastAsia"/>
          <w:bCs/>
        </w:rPr>
        <w:t>。</w:t>
      </w:r>
    </w:p>
    <w:p w14:paraId="2A31FBE1" w14:textId="77777777" w:rsidR="00984209" w:rsidRDefault="003435D6">
      <w:pPr>
        <w:spacing w:line="420" w:lineRule="exact"/>
        <w:ind w:firstLine="480"/>
        <w:rPr>
          <w:bCs/>
        </w:rPr>
      </w:pPr>
      <w:r>
        <w:rPr>
          <w:rFonts w:hint="eastAsia"/>
          <w:bCs/>
        </w:rPr>
        <w:t>据题，输入信号频率为</w:t>
      </w:r>
      <w:r>
        <w:rPr>
          <w:bCs/>
        </w:rPr>
        <w:t>1</w:t>
      </w:r>
      <w:r>
        <w:rPr>
          <w:rFonts w:hint="eastAsia"/>
          <w:bCs/>
        </w:rPr>
        <w:t>k</w:t>
      </w:r>
      <w:r>
        <w:rPr>
          <w:bCs/>
        </w:rPr>
        <w:t>H</w:t>
      </w:r>
      <w:r>
        <w:rPr>
          <w:rFonts w:hint="eastAsia"/>
          <w:bCs/>
        </w:rPr>
        <w:t>z~</w:t>
      </w:r>
      <w:r>
        <w:rPr>
          <w:bCs/>
        </w:rPr>
        <w:t>100</w:t>
      </w:r>
      <w:r>
        <w:rPr>
          <w:rFonts w:hint="eastAsia"/>
          <w:bCs/>
        </w:rPr>
        <w:t>k</w:t>
      </w:r>
      <w:r>
        <w:rPr>
          <w:bCs/>
        </w:rPr>
        <w:t>H</w:t>
      </w:r>
      <w:r>
        <w:rPr>
          <w:rFonts w:hint="eastAsia"/>
          <w:bCs/>
        </w:rPr>
        <w:t>z</w:t>
      </w:r>
      <w:r>
        <w:rPr>
          <w:rFonts w:hint="eastAsia"/>
          <w:bCs/>
        </w:rPr>
        <w:t>，我们设定一个周期波形采样的点数为</w:t>
      </w:r>
      <w:r>
        <w:rPr>
          <w:rFonts w:hint="eastAsia"/>
          <w:bCs/>
        </w:rPr>
        <w:t>64</w:t>
      </w:r>
      <w:r>
        <w:rPr>
          <w:rFonts w:hint="eastAsia"/>
          <w:bCs/>
        </w:rPr>
        <w:t>，即</w:t>
      </w:r>
      <w:r>
        <w:rPr>
          <w:rFonts w:hint="eastAsia"/>
          <w:bCs/>
          <w:position w:val="-6"/>
        </w:rPr>
        <w:object w:dxaOrig="684" w:dyaOrig="276" w14:anchorId="5160EDF3">
          <v:shape id="_x0000_i1030" type="#_x0000_t75" style="width:34.2pt;height:13.2pt" o:ole="">
            <v:imagedata r:id="rId25" o:title=""/>
          </v:shape>
          <o:OLEObject Type="Embed" ProgID="Equation.DSMT4" ShapeID="_x0000_i1030" DrawAspect="Content" ObjectID="_1752017873" r:id="rId26"/>
        </w:object>
      </w:r>
      <w:r>
        <w:rPr>
          <w:rFonts w:hint="eastAsia"/>
          <w:bCs/>
        </w:rPr>
        <w:t>。使用</w:t>
      </w:r>
      <w:r>
        <w:rPr>
          <w:rFonts w:hint="eastAsia"/>
          <w:bCs/>
        </w:rPr>
        <w:t>14</w:t>
      </w:r>
      <w:r>
        <w:rPr>
          <w:rFonts w:hint="eastAsia"/>
          <w:bCs/>
        </w:rPr>
        <w:t>位内部</w:t>
      </w:r>
      <w:r>
        <w:rPr>
          <w:rFonts w:hint="eastAsia"/>
          <w:bCs/>
        </w:rPr>
        <w:t>ADC</w:t>
      </w:r>
      <w:r>
        <w:rPr>
          <w:rFonts w:hint="eastAsia"/>
          <w:bCs/>
        </w:rPr>
        <w:t>采集信号，设置</w:t>
      </w:r>
      <w:r>
        <w:rPr>
          <w:rFonts w:hint="eastAsia"/>
          <w:bCs/>
        </w:rPr>
        <w:t>ADC</w:t>
      </w:r>
      <w:r>
        <w:rPr>
          <w:rFonts w:hint="eastAsia"/>
          <w:bCs/>
        </w:rPr>
        <w:t>采样点数，采样频率为：</w:t>
      </w:r>
    </w:p>
    <w:p w14:paraId="5A989EC9" w14:textId="77777777" w:rsidR="00984209" w:rsidRDefault="003435D6">
      <w:pPr>
        <w:spacing w:line="240" w:lineRule="auto"/>
        <w:ind w:firstLineChars="0" w:firstLine="0"/>
        <w:jc w:val="right"/>
        <w:rPr>
          <w:bCs/>
        </w:rPr>
      </w:pPr>
      <w:r>
        <w:rPr>
          <w:rFonts w:hint="eastAsia"/>
          <w:bCs/>
          <w:position w:val="-24"/>
        </w:rPr>
        <w:object w:dxaOrig="1956" w:dyaOrig="624" w14:anchorId="0E955E2B">
          <v:shape id="_x0000_i1031" type="#_x0000_t75" style="width:97.8pt;height:31.2pt" o:ole="">
            <v:imagedata r:id="rId27" o:title=""/>
          </v:shape>
          <o:OLEObject Type="Embed" ProgID="Equation.DSMT4" ShapeID="_x0000_i1031" DrawAspect="Content" ObjectID="_1752017874" r:id="rId28"/>
        </w:object>
      </w:r>
      <w:r>
        <w:rPr>
          <w:rFonts w:hint="eastAsia"/>
          <w:bCs/>
        </w:rPr>
        <w:t xml:space="preserve">                        </w:t>
      </w:r>
      <w:r>
        <w:rPr>
          <w:rFonts w:hint="eastAsia"/>
          <w:bCs/>
        </w:rPr>
        <w:t>（</w:t>
      </w:r>
      <w:r>
        <w:rPr>
          <w:rFonts w:hint="eastAsia"/>
          <w:bCs/>
        </w:rPr>
        <w:t>1</w:t>
      </w:r>
      <w:r>
        <w:rPr>
          <w:rFonts w:hint="eastAsia"/>
          <w:bCs/>
        </w:rPr>
        <w:t>）</w:t>
      </w:r>
    </w:p>
    <w:p w14:paraId="2C1059C4" w14:textId="77777777" w:rsidR="00984209" w:rsidRDefault="003435D6">
      <w:pPr>
        <w:pStyle w:val="3"/>
        <w:spacing w:line="420" w:lineRule="exact"/>
        <w:ind w:firstLine="482"/>
      </w:pPr>
      <w:r>
        <w:t>2</w:t>
      </w:r>
      <w:r>
        <w:rPr>
          <w:rFonts w:hint="eastAsia"/>
        </w:rPr>
        <w:t>）</w:t>
      </w:r>
      <w:r>
        <w:rPr>
          <w:rFonts w:hint="eastAsia"/>
        </w:rPr>
        <w:t>FFT</w:t>
      </w:r>
      <w:r>
        <w:rPr>
          <w:rFonts w:hint="eastAsia"/>
        </w:rPr>
        <w:t>计算频谱</w:t>
      </w:r>
    </w:p>
    <w:p w14:paraId="0A507864" w14:textId="77777777" w:rsidR="00984209" w:rsidRDefault="003435D6">
      <w:pPr>
        <w:spacing w:line="420" w:lineRule="exact"/>
        <w:ind w:firstLine="480"/>
      </w:pPr>
      <w:r>
        <w:rPr>
          <w:rFonts w:hint="eastAsia"/>
        </w:rPr>
        <w:t>在时域下对采集到的</w:t>
      </w:r>
      <w:r>
        <w:rPr>
          <w:rFonts w:hint="eastAsia"/>
        </w:rPr>
        <w:t>1024</w:t>
      </w:r>
      <w:r>
        <w:rPr>
          <w:rFonts w:hint="eastAsia"/>
        </w:rPr>
        <w:t>点信号序列进行</w:t>
      </w:r>
      <w:r>
        <w:rPr>
          <w:rFonts w:hint="eastAsia"/>
        </w:rPr>
        <w:t>F</w:t>
      </w:r>
      <w:r>
        <w:t>FT</w:t>
      </w:r>
      <w:r>
        <w:rPr>
          <w:rFonts w:hint="eastAsia"/>
        </w:rPr>
        <w:t>变换，得到输出序列为：</w:t>
      </w:r>
    </w:p>
    <w:p w14:paraId="4C27530B" w14:textId="77777777" w:rsidR="00984209" w:rsidRDefault="003435D6">
      <w:pPr>
        <w:pStyle w:val="aff0"/>
        <w:spacing w:line="240" w:lineRule="auto"/>
        <w:jc w:val="right"/>
      </w:pPr>
      <w:r>
        <w:rPr>
          <w:position w:val="-62"/>
        </w:rPr>
        <w:object w:dxaOrig="4440" w:dyaOrig="1368" w14:anchorId="134A57C3">
          <v:shape id="_x0000_i1032" type="#_x0000_t75" style="width:222pt;height:68.4pt" o:ole="">
            <v:imagedata r:id="rId29" o:title=""/>
          </v:shape>
          <o:OLEObject Type="Embed" ProgID="Equation.DSMT4" ShapeID="_x0000_i1032" DrawAspect="Content" ObjectID="_1752017875" r:id="rId30"/>
        </w:object>
      </w:r>
      <w:r>
        <w:rPr>
          <w:rFonts w:hint="eastAsia"/>
        </w:rPr>
        <w:t>,</w:t>
      </w:r>
      <w:r>
        <w:rPr>
          <w:position w:val="-10"/>
        </w:rPr>
        <w:object w:dxaOrig="1812" w:dyaOrig="336" w14:anchorId="261599E6">
          <v:shape id="_x0000_i1033" type="#_x0000_t75" style="width:90.6pt;height:16.8pt" o:ole="">
            <v:imagedata r:id="rId31" o:title=""/>
          </v:shape>
          <o:OLEObject Type="Embed" ProgID="Equation.DSMT4" ShapeID="_x0000_i1033" DrawAspect="Content" ObjectID="_1752017876" r:id="rId32"/>
        </w:object>
      </w:r>
      <w:r>
        <w:rPr>
          <w:rFonts w:hint="eastAsia"/>
          <w:position w:val="-10"/>
        </w:rPr>
        <w:t xml:space="preserve">     </w:t>
      </w:r>
      <w:r>
        <w:rPr>
          <w:rFonts w:hint="eastAsia"/>
        </w:rPr>
        <w:t>（</w:t>
      </w:r>
      <w:r>
        <w:rPr>
          <w:rFonts w:hint="eastAsia"/>
        </w:rPr>
        <w:t>2</w:t>
      </w:r>
      <w:r>
        <w:rPr>
          <w:rFonts w:hint="eastAsia"/>
        </w:rPr>
        <w:t>）</w:t>
      </w:r>
    </w:p>
    <w:p w14:paraId="1BA9A81D" w14:textId="77777777" w:rsidR="00984209" w:rsidRDefault="003435D6">
      <w:pPr>
        <w:ind w:firstLine="480"/>
      </w:pPr>
      <w:r>
        <w:rPr>
          <w:rFonts w:hint="eastAsia"/>
        </w:rPr>
        <w:t>序列的第一个点为直流分量，它的模值为</w:t>
      </w:r>
      <w:r>
        <w:rPr>
          <w:position w:val="-14"/>
        </w:rPr>
        <w:object w:dxaOrig="960" w:dyaOrig="408" w14:anchorId="25BDE007">
          <v:shape id="_x0000_i1034" type="#_x0000_t75" style="width:48pt;height:19.8pt" o:ole="">
            <v:imagedata r:id="rId33" o:title=""/>
          </v:shape>
          <o:OLEObject Type="Embed" ProgID="Equation.DSMT4" ShapeID="_x0000_i1034" DrawAspect="Content" ObjectID="_1752017877" r:id="rId34"/>
        </w:object>
      </w:r>
      <w:r>
        <w:rPr>
          <w:rFonts w:hint="eastAsia"/>
        </w:rPr>
        <w:t>；序列的第</w:t>
      </w:r>
      <w:r>
        <w:rPr>
          <w:rFonts w:hint="eastAsia"/>
          <w:i/>
        </w:rPr>
        <w:t>i</w:t>
      </w:r>
      <w:r>
        <w:rPr>
          <w:rFonts w:hint="eastAsia"/>
        </w:rPr>
        <w:t>点模值为</w:t>
      </w:r>
      <w:r>
        <w:rPr>
          <w:rFonts w:hint="eastAsia"/>
        </w:rPr>
        <w:t>2</w:t>
      </w:r>
      <w:r>
        <w:rPr>
          <w:position w:val="-14"/>
        </w:rPr>
        <w:object w:dxaOrig="936" w:dyaOrig="408" w14:anchorId="00482D5C">
          <v:shape id="_x0000_i1035" type="#_x0000_t75" style="width:46.8pt;height:19.8pt" o:ole="">
            <v:imagedata r:id="rId35" o:title=""/>
          </v:shape>
          <o:OLEObject Type="Embed" ProgID="Equation.DSMT4" ShapeID="_x0000_i1035" DrawAspect="Content" ObjectID="_1752017878" r:id="rId36"/>
        </w:object>
      </w:r>
      <w:r>
        <w:rPr>
          <w:rFonts w:hint="eastAsia"/>
        </w:rPr>
        <w:t>。</w:t>
      </w:r>
    </w:p>
    <w:p w14:paraId="56A30F37" w14:textId="77777777" w:rsidR="00984209" w:rsidRDefault="003435D6">
      <w:pPr>
        <w:ind w:firstLine="480"/>
      </w:pPr>
      <w:r>
        <w:rPr>
          <w:rFonts w:hint="eastAsia"/>
        </w:rPr>
        <w:t>由于频谱分辨率为</w:t>
      </w:r>
      <w:r>
        <w:rPr>
          <w:rFonts w:hint="eastAsia"/>
          <w:position w:val="-12"/>
        </w:rPr>
        <w:object w:dxaOrig="1164" w:dyaOrig="360" w14:anchorId="6C00DA77">
          <v:shape id="_x0000_i1036" type="#_x0000_t75" style="width:58.8pt;height:18.6pt" o:ole="">
            <v:imagedata r:id="rId37" o:title=""/>
          </v:shape>
          <o:OLEObject Type="Embed" ProgID="Equation.DSMT4" ShapeID="_x0000_i1036" DrawAspect="Content" ObjectID="_1752017879" r:id="rId38"/>
        </w:object>
      </w:r>
      <w:r>
        <w:rPr>
          <w:rFonts w:hint="eastAsia"/>
        </w:rPr>
        <w:t>，则基频</w:t>
      </w:r>
      <w:r>
        <w:rPr>
          <w:position w:val="-12"/>
        </w:rPr>
        <w:object w:dxaOrig="240" w:dyaOrig="360" w14:anchorId="77CA0256">
          <v:shape id="_x0000_i1037" type="#_x0000_t75" style="width:12pt;height:18.6pt" o:ole="">
            <v:imagedata r:id="rId39" o:title=""/>
          </v:shape>
          <o:OLEObject Type="Embed" ProgID="Equation.DSMT4" ShapeID="_x0000_i1037" DrawAspect="Content" ObjectID="_1752017880" r:id="rId40"/>
        </w:object>
      </w:r>
      <w:r>
        <w:rPr>
          <w:rFonts w:hint="eastAsia"/>
        </w:rPr>
        <w:t>的幅值为</w:t>
      </w:r>
      <w:r>
        <w:rPr>
          <w:position w:val="-14"/>
        </w:rPr>
        <w:object w:dxaOrig="1536" w:dyaOrig="408" w14:anchorId="1BC89641">
          <v:shape id="_x0000_i1038" type="#_x0000_t75" style="width:76.8pt;height:19.8pt" o:ole="">
            <v:imagedata r:id="rId41" o:title=""/>
          </v:shape>
          <o:OLEObject Type="Embed" ProgID="Equation.DSMT4" ShapeID="_x0000_i1038" DrawAspect="Content" ObjectID="_1752017881" r:id="rId42"/>
        </w:object>
      </w:r>
      <w:r>
        <w:rPr>
          <w:rFonts w:hint="eastAsia"/>
        </w:rPr>
        <w:t>，</w:t>
      </w:r>
      <w:r>
        <w:rPr>
          <w:rFonts w:hint="eastAsia"/>
        </w:rPr>
        <w:t>2</w:t>
      </w:r>
      <w:r>
        <w:rPr>
          <w:rFonts w:hint="eastAsia"/>
        </w:rPr>
        <w:t>次谐波</w:t>
      </w:r>
      <w:r>
        <w:rPr>
          <w:position w:val="-12"/>
        </w:rPr>
        <w:object w:dxaOrig="288" w:dyaOrig="360" w14:anchorId="7938FC93">
          <v:shape id="_x0000_i1039" type="#_x0000_t75" style="width:14.4pt;height:18.6pt" o:ole="">
            <v:imagedata r:id="rId43" o:title=""/>
          </v:shape>
          <o:OLEObject Type="Embed" ProgID="Equation.DSMT4" ShapeID="_x0000_i1039" DrawAspect="Content" ObjectID="_1752017882" r:id="rId44"/>
        </w:object>
      </w:r>
      <w:r>
        <w:rPr>
          <w:rFonts w:hint="eastAsia"/>
        </w:rPr>
        <w:t>的幅值为</w:t>
      </w:r>
      <w:r>
        <w:rPr>
          <w:position w:val="-14"/>
        </w:rPr>
        <w:object w:dxaOrig="1596" w:dyaOrig="408" w14:anchorId="1A3E7FC0">
          <v:shape id="_x0000_i1040" type="#_x0000_t75" style="width:79.2pt;height:19.8pt" o:ole="">
            <v:imagedata r:id="rId45" o:title=""/>
          </v:shape>
          <o:OLEObject Type="Embed" ProgID="Equation.DSMT4" ShapeID="_x0000_i1040" DrawAspect="Content" ObjectID="_1752017883" r:id="rId46"/>
        </w:object>
      </w:r>
      <w:r>
        <w:rPr>
          <w:rFonts w:hint="eastAsia"/>
        </w:rPr>
        <w:t>，</w:t>
      </w:r>
      <w:r>
        <w:t>…</w:t>
      </w:r>
      <w:r>
        <w:rPr>
          <w:rFonts w:hint="eastAsia"/>
        </w:rPr>
        <w:t>，</w:t>
      </w:r>
      <w:r>
        <w:rPr>
          <w:rFonts w:hint="eastAsia"/>
        </w:rPr>
        <w:t>5</w:t>
      </w:r>
      <w:r>
        <w:rPr>
          <w:rFonts w:hint="eastAsia"/>
        </w:rPr>
        <w:t>次谐波</w:t>
      </w:r>
      <w:r>
        <w:rPr>
          <w:position w:val="-12"/>
        </w:rPr>
        <w:object w:dxaOrig="276" w:dyaOrig="360" w14:anchorId="6AB7B566">
          <v:shape id="_x0000_i1041" type="#_x0000_t75" style="width:13.2pt;height:18.6pt" o:ole="">
            <v:imagedata r:id="rId47" o:title=""/>
          </v:shape>
          <o:OLEObject Type="Embed" ProgID="Equation.DSMT4" ShapeID="_x0000_i1041" DrawAspect="Content" ObjectID="_1752017884" r:id="rId48"/>
        </w:object>
      </w:r>
      <w:r>
        <w:rPr>
          <w:rFonts w:hint="eastAsia"/>
        </w:rPr>
        <w:t>的幅值为</w:t>
      </w:r>
      <w:r>
        <w:rPr>
          <w:position w:val="-14"/>
        </w:rPr>
        <w:object w:dxaOrig="1596" w:dyaOrig="408" w14:anchorId="24B7034A">
          <v:shape id="_x0000_i1042" type="#_x0000_t75" style="width:79.2pt;height:19.8pt" o:ole="">
            <v:imagedata r:id="rId49" o:title=""/>
          </v:shape>
          <o:OLEObject Type="Embed" ProgID="Equation.DSMT4" ShapeID="_x0000_i1042" DrawAspect="Content" ObjectID="_1752017885" r:id="rId50"/>
        </w:object>
      </w:r>
      <w:r>
        <w:rPr>
          <w:rFonts w:hint="eastAsia"/>
        </w:rPr>
        <w:t>。</w:t>
      </w:r>
    </w:p>
    <w:p w14:paraId="488B910A" w14:textId="77777777" w:rsidR="00984209" w:rsidRDefault="003435D6">
      <w:pPr>
        <w:pStyle w:val="3"/>
        <w:ind w:firstLine="482"/>
      </w:pPr>
      <w:r>
        <w:rPr>
          <w:rFonts w:hint="eastAsia"/>
        </w:rPr>
        <w:t>3</w:t>
      </w:r>
      <w:r>
        <w:rPr>
          <w:rFonts w:hint="eastAsia"/>
        </w:rPr>
        <w:t>）</w:t>
      </w:r>
      <w:r>
        <w:rPr>
          <w:rFonts w:hint="eastAsia"/>
        </w:rPr>
        <w:t>T</w:t>
      </w:r>
      <w:r>
        <w:t>HD</w:t>
      </w:r>
      <w:r>
        <w:rPr>
          <w:rFonts w:hint="eastAsia"/>
        </w:rPr>
        <w:t>的计算</w:t>
      </w:r>
    </w:p>
    <w:p w14:paraId="2D48013A" w14:textId="77777777" w:rsidR="00984209" w:rsidRDefault="003435D6">
      <w:pPr>
        <w:ind w:firstLine="480"/>
      </w:pPr>
      <w:r>
        <w:rPr>
          <w:rFonts w:hint="eastAsia"/>
        </w:rPr>
        <w:t>根据公式（</w:t>
      </w:r>
      <w:r>
        <w:rPr>
          <w:rFonts w:hint="eastAsia"/>
        </w:rPr>
        <w:t>3</w:t>
      </w:r>
      <w:r>
        <w:rPr>
          <w:rFonts w:hint="eastAsia"/>
        </w:rPr>
        <w:t>）对</w:t>
      </w:r>
      <w:r>
        <w:rPr>
          <w:rFonts w:hint="eastAsia"/>
        </w:rPr>
        <w:t>T</w:t>
      </w:r>
      <w:r>
        <w:t>HD</w:t>
      </w:r>
      <w:r>
        <w:rPr>
          <w:rFonts w:hint="eastAsia"/>
        </w:rPr>
        <w:t>进行计算：</w:t>
      </w:r>
    </w:p>
    <w:p w14:paraId="3E63EAAF" w14:textId="77777777" w:rsidR="00984209" w:rsidRDefault="003435D6">
      <w:pPr>
        <w:spacing w:line="240" w:lineRule="auto"/>
        <w:ind w:firstLineChars="0" w:firstLine="0"/>
        <w:jc w:val="right"/>
      </w:pPr>
      <w:r>
        <w:rPr>
          <w:position w:val="-30"/>
        </w:rPr>
        <w:object w:dxaOrig="3612" w:dyaOrig="780" w14:anchorId="1C0603AE">
          <v:shape id="_x0000_i1043" type="#_x0000_t75" style="width:180pt;height:39.6pt" o:ole="">
            <v:imagedata r:id="rId51" o:title=""/>
          </v:shape>
          <o:OLEObject Type="Embed" ProgID="Equation.DSMT4" ShapeID="_x0000_i1043" DrawAspect="Content" ObjectID="_1752017886" r:id="rId52"/>
        </w:object>
      </w:r>
      <w:r>
        <w:tab/>
      </w:r>
      <w:r>
        <w:rPr>
          <w:rFonts w:hint="eastAsia"/>
        </w:rPr>
        <w:t xml:space="preserve">              </w:t>
      </w:r>
      <w:r>
        <w:rPr>
          <w:rFonts w:hint="eastAsia"/>
        </w:rPr>
        <w:t>（</w:t>
      </w:r>
      <w:r>
        <w:rPr>
          <w:rFonts w:hint="eastAsia"/>
        </w:rPr>
        <w:t>3</w:t>
      </w:r>
      <w:r>
        <w:rPr>
          <w:rFonts w:hint="eastAsia"/>
        </w:rPr>
        <w:t>）</w:t>
      </w:r>
    </w:p>
    <w:p w14:paraId="1A2F0289"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hint="eastAsia"/>
          <w:b w:val="0"/>
          <w:bCs/>
          <w:kern w:val="2"/>
          <w:sz w:val="30"/>
        </w:rPr>
        <w:t>2</w:t>
      </w:r>
      <w:r>
        <w:rPr>
          <w:rFonts w:ascii="黑体" w:eastAsia="黑体" w:hAnsi="黑体" w:cstheme="minorBidi"/>
          <w:b w:val="0"/>
          <w:bCs/>
          <w:kern w:val="2"/>
          <w:sz w:val="30"/>
        </w:rPr>
        <w:t>.</w:t>
      </w:r>
      <w:r>
        <w:rPr>
          <w:rFonts w:ascii="黑体" w:eastAsia="黑体" w:hAnsi="黑体" w:cstheme="minorBidi" w:hint="eastAsia"/>
          <w:b w:val="0"/>
          <w:bCs/>
          <w:kern w:val="2"/>
          <w:sz w:val="30"/>
        </w:rPr>
        <w:t>误差分析</w:t>
      </w:r>
    </w:p>
    <w:p w14:paraId="1880F5C6" w14:textId="77777777" w:rsidR="00984209" w:rsidRDefault="003435D6">
      <w:pPr>
        <w:spacing w:line="440" w:lineRule="atLeast"/>
        <w:ind w:firstLine="480"/>
      </w:pPr>
      <w:r>
        <w:rPr>
          <w:rFonts w:hint="eastAsia"/>
        </w:rPr>
        <w:t>在本系统中，产生误差的原因主要有三个：</w:t>
      </w:r>
    </w:p>
    <w:p w14:paraId="01128394" w14:textId="7BA07CBF" w:rsidR="00984209" w:rsidRDefault="00FC10F1">
      <w:pPr>
        <w:spacing w:line="440" w:lineRule="atLeast"/>
        <w:ind w:firstLine="480"/>
      </w:pPr>
      <w:r>
        <w:t>1</w:t>
      </w:r>
      <w:r w:rsidR="003435D6">
        <w:rPr>
          <w:rFonts w:hint="eastAsia"/>
        </w:rPr>
        <w:t>）单片机内部</w:t>
      </w:r>
      <w:r w:rsidR="003435D6">
        <w:rPr>
          <w:rFonts w:hint="eastAsia"/>
        </w:rPr>
        <w:t>ADC</w:t>
      </w:r>
      <w:r w:rsidR="003435D6">
        <w:rPr>
          <w:rFonts w:hint="eastAsia"/>
        </w:rPr>
        <w:t>性能影响。如果需要满足奈奎斯特采样定理，采样频率需大于输入信号最高频率的两倍，以减少或者消除混叠效应；而当采样频率过大时，</w:t>
      </w:r>
      <w:r w:rsidR="003435D6">
        <w:rPr>
          <w:rFonts w:hint="eastAsia"/>
        </w:rPr>
        <w:t>ADC</w:t>
      </w:r>
      <w:r w:rsidR="003435D6">
        <w:rPr>
          <w:rFonts w:hint="eastAsia"/>
        </w:rPr>
        <w:t>的精度会受到一定影响。同时</w:t>
      </w:r>
      <w:r w:rsidR="003435D6">
        <w:rPr>
          <w:rFonts w:hint="eastAsia"/>
        </w:rPr>
        <w:t>ADC</w:t>
      </w:r>
      <w:r w:rsidR="003435D6">
        <w:rPr>
          <w:rFonts w:hint="eastAsia"/>
        </w:rPr>
        <w:t>在每次测量电压时会存在转换时间，使每次采样间隔并不完全相同，从而产生误差。</w:t>
      </w:r>
    </w:p>
    <w:p w14:paraId="3E4E6F40" w14:textId="6EAAD37C" w:rsidR="00984209" w:rsidRDefault="00FC10F1">
      <w:pPr>
        <w:spacing w:line="440" w:lineRule="atLeast"/>
        <w:ind w:firstLine="480"/>
      </w:pPr>
      <w:r>
        <w:t>2</w:t>
      </w:r>
      <w:r w:rsidR="003435D6">
        <w:rPr>
          <w:rFonts w:hint="eastAsia"/>
        </w:rPr>
        <w:t>）使用</w:t>
      </w:r>
      <w:r w:rsidR="003435D6">
        <w:rPr>
          <w:rFonts w:hint="eastAsia"/>
        </w:rPr>
        <w:t>DSP</w:t>
      </w:r>
      <w:r w:rsidR="003435D6">
        <w:rPr>
          <w:rFonts w:hint="eastAsia"/>
        </w:rPr>
        <w:t>库中的</w:t>
      </w:r>
      <w:r w:rsidR="003435D6">
        <w:rPr>
          <w:rFonts w:hint="eastAsia"/>
        </w:rPr>
        <w:t>FFT</w:t>
      </w:r>
      <w:r w:rsidR="003435D6">
        <w:rPr>
          <w:rFonts w:hint="eastAsia"/>
        </w:rPr>
        <w:t>函数存在误差。对于信号来说，只有那些周期（或者周期的倍数）刚好和信号长度相同时，频谱泄漏才不会发生。虽然理论上可以根据信号调整某数转换器的采用频率得到，但在实际中很难进行操作，因此我们在测量过程中频谱泄漏的情况总是存在的。同时可能由于分辨率较低，从而产生栏栅效应。</w:t>
      </w:r>
    </w:p>
    <w:p w14:paraId="620EC3B7" w14:textId="77777777" w:rsidR="00984209" w:rsidRDefault="003435D6">
      <w:pPr>
        <w:spacing w:line="440" w:lineRule="atLeast"/>
        <w:ind w:firstLine="480"/>
      </w:pPr>
      <w:r>
        <w:rPr>
          <w:rFonts w:hint="eastAsia"/>
        </w:rPr>
        <w:t>针对以上的误差，改进的方法如下：</w:t>
      </w:r>
    </w:p>
    <w:p w14:paraId="54B238B1" w14:textId="77777777" w:rsidR="00984209" w:rsidRDefault="003435D6">
      <w:pPr>
        <w:numPr>
          <w:ilvl w:val="0"/>
          <w:numId w:val="2"/>
        </w:numPr>
        <w:spacing w:line="440" w:lineRule="atLeast"/>
        <w:ind w:firstLine="480"/>
      </w:pPr>
      <w:r>
        <w:rPr>
          <w:rFonts w:hint="eastAsia"/>
        </w:rPr>
        <w:t>尽量选择板载</w:t>
      </w:r>
      <w:r>
        <w:rPr>
          <w:rFonts w:hint="eastAsia"/>
        </w:rPr>
        <w:t>ADC</w:t>
      </w:r>
      <w:r>
        <w:rPr>
          <w:rFonts w:hint="eastAsia"/>
        </w:rPr>
        <w:t>性能较好的主控。同时使用顺序采样的方法，不需要将</w:t>
      </w:r>
      <w:r>
        <w:rPr>
          <w:rFonts w:hint="eastAsia"/>
        </w:rPr>
        <w:t>ADC</w:t>
      </w:r>
      <w:r>
        <w:rPr>
          <w:rFonts w:hint="eastAsia"/>
        </w:rPr>
        <w:t>采样频率设置过高，从而可以减小误差。</w:t>
      </w:r>
    </w:p>
    <w:p w14:paraId="5435C062" w14:textId="3424548E" w:rsidR="00984209" w:rsidRDefault="00FC10F1">
      <w:pPr>
        <w:spacing w:line="440" w:lineRule="atLeast"/>
        <w:ind w:firstLine="480"/>
      </w:pPr>
      <w:r>
        <w:t>2</w:t>
      </w:r>
      <w:r w:rsidR="003435D6">
        <w:rPr>
          <w:rFonts w:hint="eastAsia"/>
        </w:rPr>
        <w:t>）为了控制频谱泄漏，可以对信号进行</w:t>
      </w:r>
      <w:r w:rsidR="003435D6">
        <w:rPr>
          <w:rFonts w:hint="eastAsia"/>
        </w:rPr>
        <w:t>FFT</w:t>
      </w:r>
      <w:r w:rsidR="003435D6">
        <w:rPr>
          <w:rFonts w:hint="eastAsia"/>
        </w:rPr>
        <w:t>变换前加窗，加入对应的窗函数，如常用的</w:t>
      </w:r>
      <w:r w:rsidR="003435D6">
        <w:rPr>
          <w:rFonts w:hint="eastAsia"/>
        </w:rPr>
        <w:t>Hanning</w:t>
      </w:r>
      <w:r w:rsidR="003435D6">
        <w:rPr>
          <w:rFonts w:hint="eastAsia"/>
        </w:rPr>
        <w:t>窗函数；对应栏栅效应，可以进行补零等操作，从而提高频率分辨率。最后要尽量保证系统测量的频率是频率分辨率的整数倍，这样可以最大程度上减小频谱泄漏带来的误差。</w:t>
      </w:r>
    </w:p>
    <w:p w14:paraId="2D224087" w14:textId="77777777" w:rsidR="00984209" w:rsidRDefault="003435D6">
      <w:pPr>
        <w:pStyle w:val="2"/>
        <w:spacing w:beforeLines="100" w:before="312" w:afterLines="100" w:after="312"/>
        <w:rPr>
          <w:rFonts w:asciiTheme="majorHAnsi" w:hAnsiTheme="majorHAnsi" w:cstheme="majorBidi"/>
          <w:kern w:val="2"/>
          <w:sz w:val="36"/>
        </w:rPr>
      </w:pPr>
      <w:r>
        <w:rPr>
          <w:rFonts w:asciiTheme="majorHAnsi" w:hAnsiTheme="majorHAnsi" w:cstheme="majorBidi" w:hint="eastAsia"/>
          <w:kern w:val="2"/>
          <w:sz w:val="36"/>
        </w:rPr>
        <w:lastRenderedPageBreak/>
        <w:t>三、电路与程序设计</w:t>
      </w:r>
    </w:p>
    <w:p w14:paraId="1612351E"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b w:val="0"/>
          <w:bCs/>
          <w:kern w:val="2"/>
          <w:sz w:val="30"/>
        </w:rPr>
        <w:t>1</w:t>
      </w:r>
      <w:r>
        <w:rPr>
          <w:rFonts w:ascii="黑体" w:eastAsia="黑体" w:hAnsi="黑体" w:cstheme="minorBidi" w:hint="eastAsia"/>
          <w:b w:val="0"/>
          <w:bCs/>
          <w:kern w:val="2"/>
          <w:sz w:val="30"/>
        </w:rPr>
        <w:t>.电路设计</w:t>
      </w:r>
    </w:p>
    <w:p w14:paraId="538C6A9B" w14:textId="77777777" w:rsidR="00984209" w:rsidRDefault="003435D6">
      <w:pPr>
        <w:pStyle w:val="3"/>
        <w:ind w:firstLine="482"/>
      </w:pPr>
      <w:r>
        <w:t>1</w:t>
      </w:r>
      <w:r>
        <w:rPr>
          <w:rFonts w:hint="eastAsia"/>
        </w:rPr>
        <w:t>）基于</w:t>
      </w:r>
      <w:r>
        <w:t>VCA821</w:t>
      </w:r>
      <w:r>
        <w:rPr>
          <w:rFonts w:hint="eastAsia"/>
        </w:rPr>
        <w:t>的</w:t>
      </w:r>
      <w:r>
        <w:rPr>
          <w:rFonts w:hint="eastAsia"/>
        </w:rPr>
        <w:t>AGC</w:t>
      </w:r>
      <w:r>
        <w:rPr>
          <w:rFonts w:hint="eastAsia"/>
        </w:rPr>
        <w:t>电路</w:t>
      </w:r>
    </w:p>
    <w:p w14:paraId="4CE2AAAD" w14:textId="77777777" w:rsidR="00984209" w:rsidRDefault="003435D6">
      <w:pPr>
        <w:ind w:firstLine="480"/>
      </w:pPr>
      <w:r>
        <w:rPr>
          <w:rFonts w:hint="eastAsia"/>
        </w:rPr>
        <w:t>根据上述的方案设计和原理分析，通过参数计算和实际调试，设计出基于</w:t>
      </w:r>
      <w:r>
        <w:t>VCA821</w:t>
      </w:r>
      <w:r>
        <w:rPr>
          <w:rFonts w:hint="eastAsia"/>
        </w:rPr>
        <w:t>的</w:t>
      </w:r>
      <w:r>
        <w:rPr>
          <w:rFonts w:hint="eastAsia"/>
        </w:rPr>
        <w:t>AGC</w:t>
      </w:r>
      <w:r>
        <w:rPr>
          <w:rFonts w:hint="eastAsia"/>
        </w:rPr>
        <w:t>电路如图</w:t>
      </w:r>
      <w:r>
        <w:rPr>
          <w:rFonts w:hint="eastAsia"/>
        </w:rPr>
        <w:t>3</w:t>
      </w:r>
      <w:r>
        <w:rPr>
          <w:rFonts w:hint="eastAsia"/>
        </w:rPr>
        <w:t>所示。</w:t>
      </w:r>
      <w:r>
        <w:t>当需要动态信号幅度校正时，</w:t>
      </w:r>
      <w:r>
        <w:t>AGC</w:t>
      </w:r>
      <w:r>
        <w:t>环路将提供实时增益控制。</w:t>
      </w:r>
      <w:r>
        <w:t>VCA821</w:t>
      </w:r>
      <w:r>
        <w:rPr>
          <w:rFonts w:hint="eastAsia"/>
        </w:rPr>
        <w:t>输出信号经过</w:t>
      </w:r>
      <w:r>
        <w:t>OPA695</w:t>
      </w:r>
      <w:r>
        <w:t>提供额外的负载驱动能力</w:t>
      </w:r>
      <w:r>
        <w:rPr>
          <w:rFonts w:hint="eastAsia"/>
        </w:rPr>
        <w:t>，</w:t>
      </w:r>
      <w:r>
        <w:t>再经过</w:t>
      </w:r>
      <w:r>
        <w:t>OPA820</w:t>
      </w:r>
      <w:r>
        <w:t>积分器，连接</w:t>
      </w:r>
      <w:r>
        <w:rPr>
          <w:rFonts w:hint="eastAsia"/>
        </w:rPr>
        <w:t>至</w:t>
      </w:r>
      <w:r>
        <w:t>VCA821</w:t>
      </w:r>
      <w:r>
        <w:t>的</w:t>
      </w:r>
      <w:r>
        <w:t>VG</w:t>
      </w:r>
      <w:r>
        <w:t>引脚形成闭环</w:t>
      </w:r>
      <w:r>
        <w:rPr>
          <w:rFonts w:hint="eastAsia"/>
        </w:rPr>
        <w:t>，</w:t>
      </w:r>
      <w:r>
        <w:t>环路的时间常数由电容</w:t>
      </w:r>
      <w:r>
        <w:rPr>
          <w:rFonts w:hint="eastAsia"/>
        </w:rPr>
        <w:t>C</w:t>
      </w:r>
      <w:r>
        <w:t>2</w:t>
      </w:r>
      <w:r>
        <w:t>和电阻</w:t>
      </w:r>
      <w:r>
        <w:rPr>
          <w:rFonts w:hint="eastAsia"/>
        </w:rPr>
        <w:t>R</w:t>
      </w:r>
      <w:r>
        <w:t>9</w:t>
      </w:r>
      <w:r>
        <w:t>设置。</w:t>
      </w:r>
    </w:p>
    <w:p w14:paraId="2EBA9E0B" w14:textId="77777777" w:rsidR="00984209" w:rsidRDefault="003435D6" w:rsidP="00E26449">
      <w:pPr>
        <w:pStyle w:val="aff4"/>
      </w:pPr>
      <w:r>
        <w:rPr>
          <w:noProof/>
        </w:rPr>
        <w:drawing>
          <wp:inline distT="0" distB="0" distL="0" distR="0" wp14:anchorId="2DC7DCDD" wp14:editId="39D12CF9">
            <wp:extent cx="5882324" cy="3840480"/>
            <wp:effectExtent l="0" t="0" r="444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907780" cy="3857100"/>
                    </a:xfrm>
                    <a:prstGeom prst="rect">
                      <a:avLst/>
                    </a:prstGeom>
                  </pic:spPr>
                </pic:pic>
              </a:graphicData>
            </a:graphic>
          </wp:inline>
        </w:drawing>
      </w:r>
    </w:p>
    <w:p w14:paraId="484DD4C0" w14:textId="77777777" w:rsidR="00984209" w:rsidRDefault="003435D6">
      <w:pPr>
        <w:ind w:firstLineChars="0" w:firstLine="0"/>
        <w:jc w:val="center"/>
        <w:rPr>
          <w:rFonts w:cs="Times New Roman"/>
          <w:szCs w:val="24"/>
        </w:rPr>
      </w:pPr>
      <w:r>
        <w:rPr>
          <w:rFonts w:cs="Times New Roman"/>
          <w:szCs w:val="24"/>
        </w:rPr>
        <w:t>图</w:t>
      </w:r>
      <w:r>
        <w:rPr>
          <w:rFonts w:cs="Times New Roman"/>
          <w:szCs w:val="24"/>
        </w:rPr>
        <w:t xml:space="preserve">3 </w:t>
      </w:r>
      <w:r>
        <w:rPr>
          <w:rFonts w:cs="Times New Roman"/>
          <w:szCs w:val="24"/>
        </w:rPr>
        <w:t>基于</w:t>
      </w:r>
      <w:r>
        <w:rPr>
          <w:rFonts w:cs="Times New Roman"/>
          <w:szCs w:val="24"/>
        </w:rPr>
        <w:t>VCA821</w:t>
      </w:r>
      <w:r>
        <w:rPr>
          <w:rFonts w:cs="Times New Roman"/>
          <w:szCs w:val="24"/>
        </w:rPr>
        <w:t>的</w:t>
      </w:r>
      <w:r>
        <w:rPr>
          <w:rFonts w:cs="Times New Roman"/>
          <w:szCs w:val="24"/>
        </w:rPr>
        <w:t>AGC</w:t>
      </w:r>
      <w:r>
        <w:rPr>
          <w:rFonts w:cs="Times New Roman"/>
          <w:szCs w:val="24"/>
        </w:rPr>
        <w:t>电路图</w:t>
      </w:r>
    </w:p>
    <w:p w14:paraId="6CE7B1E6" w14:textId="77777777" w:rsidR="00984209" w:rsidRDefault="003435D6">
      <w:pPr>
        <w:pStyle w:val="3"/>
        <w:ind w:firstLine="482"/>
      </w:pPr>
      <w:r>
        <w:rPr>
          <w:rFonts w:hint="eastAsia"/>
        </w:rPr>
        <w:t>2</w:t>
      </w:r>
      <w:r>
        <w:rPr>
          <w:rFonts w:hint="eastAsia"/>
        </w:rPr>
        <w:t>）</w:t>
      </w:r>
      <w:r>
        <w:rPr>
          <w:rFonts w:hint="eastAsia"/>
        </w:rPr>
        <w:t>ADC</w:t>
      </w:r>
      <w:r>
        <w:rPr>
          <w:rFonts w:hint="eastAsia"/>
        </w:rPr>
        <w:t>前端调理电路</w:t>
      </w:r>
    </w:p>
    <w:p w14:paraId="0FA0B0D4" w14:textId="77777777" w:rsidR="00984209" w:rsidRDefault="003435D6">
      <w:pPr>
        <w:ind w:firstLine="480"/>
      </w:pPr>
      <w:r>
        <w:rPr>
          <w:rFonts w:hint="eastAsia"/>
        </w:rPr>
        <w:t>MSP</w:t>
      </w:r>
      <w:r>
        <w:t>432</w:t>
      </w:r>
      <w:r>
        <w:rPr>
          <w:rFonts w:hint="eastAsia"/>
        </w:rPr>
        <w:t>片内</w:t>
      </w:r>
      <w:r>
        <w:rPr>
          <w:rFonts w:hint="eastAsia"/>
        </w:rPr>
        <w:t>ADC</w:t>
      </w:r>
      <w:r>
        <w:rPr>
          <w:rFonts w:hint="eastAsia"/>
        </w:rPr>
        <w:t>的输入电压范围为</w:t>
      </w:r>
      <w:r>
        <w:rPr>
          <w:rFonts w:hint="eastAsia"/>
        </w:rPr>
        <w:t>0</w:t>
      </w:r>
      <w:r>
        <w:t>~3.3</w:t>
      </w:r>
      <w:r>
        <w:rPr>
          <w:rFonts w:hint="eastAsia"/>
        </w:rPr>
        <w:t>V</w:t>
      </w:r>
      <w:r>
        <w:rPr>
          <w:rFonts w:hint="eastAsia"/>
        </w:rPr>
        <w:t>，需采用前端调理电路对输入信号进行处理。采用</w:t>
      </w:r>
      <w:r>
        <w:rPr>
          <w:rFonts w:hint="eastAsia"/>
        </w:rPr>
        <w:t>OPA</w:t>
      </w:r>
      <w:r>
        <w:t>211</w:t>
      </w:r>
      <w:r>
        <w:rPr>
          <w:rFonts w:hint="eastAsia"/>
        </w:rPr>
        <w:t>构成电压跟随器，起到缓冲、隔离、提高带载能力的作用，再使用</w:t>
      </w:r>
      <w:r>
        <w:rPr>
          <w:rFonts w:hint="eastAsia"/>
        </w:rPr>
        <w:t>R</w:t>
      </w:r>
      <w:r>
        <w:t>EF3030</w:t>
      </w:r>
      <w:r>
        <w:rPr>
          <w:rFonts w:hint="eastAsia"/>
        </w:rPr>
        <w:t>产生</w:t>
      </w:r>
      <w:r>
        <w:rPr>
          <w:rFonts w:hint="eastAsia"/>
        </w:rPr>
        <w:t>+3</w:t>
      </w:r>
      <w:r>
        <w:t>V</w:t>
      </w:r>
      <w:r>
        <w:rPr>
          <w:rFonts w:hint="eastAsia"/>
        </w:rPr>
        <w:t>基准电压，经过电阻分压网络将</w:t>
      </w:r>
      <w:r>
        <w:rPr>
          <w:rFonts w:hint="eastAsia"/>
        </w:rPr>
        <w:t>+</w:t>
      </w:r>
      <w:r>
        <w:t>1.65V</w:t>
      </w:r>
      <w:r>
        <w:rPr>
          <w:rFonts w:hint="eastAsia"/>
        </w:rPr>
        <w:t>直流电位叠加至原信号，利于</w:t>
      </w:r>
      <w:r>
        <w:rPr>
          <w:rFonts w:hint="eastAsia"/>
        </w:rPr>
        <w:t>ADC</w:t>
      </w:r>
      <w:r>
        <w:rPr>
          <w:rFonts w:hint="eastAsia"/>
        </w:rPr>
        <w:t>充分采样，电路如图</w:t>
      </w:r>
      <w:r>
        <w:rPr>
          <w:rFonts w:hint="eastAsia"/>
        </w:rPr>
        <w:t>4</w:t>
      </w:r>
      <w:r>
        <w:rPr>
          <w:rFonts w:hint="eastAsia"/>
        </w:rPr>
        <w:t>所示。</w:t>
      </w:r>
    </w:p>
    <w:p w14:paraId="22AC7AA0" w14:textId="77777777" w:rsidR="00984209" w:rsidRDefault="003435D6">
      <w:pPr>
        <w:pStyle w:val="aff4"/>
      </w:pPr>
      <w:r>
        <w:rPr>
          <w:noProof/>
        </w:rPr>
        <w:lastRenderedPageBreak/>
        <w:drawing>
          <wp:inline distT="0" distB="0" distL="0" distR="0" wp14:anchorId="6FB5FF43" wp14:editId="1A6176D6">
            <wp:extent cx="4632960" cy="255081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4659423" cy="2565388"/>
                    </a:xfrm>
                    <a:prstGeom prst="rect">
                      <a:avLst/>
                    </a:prstGeom>
                  </pic:spPr>
                </pic:pic>
              </a:graphicData>
            </a:graphic>
          </wp:inline>
        </w:drawing>
      </w:r>
    </w:p>
    <w:p w14:paraId="4DE91C26" w14:textId="77777777" w:rsidR="00984209" w:rsidRDefault="003435D6" w:rsidP="003A459A">
      <w:pPr>
        <w:pStyle w:val="afe"/>
        <w:spacing w:line="440" w:lineRule="exact"/>
        <w:rPr>
          <w:sz w:val="24"/>
        </w:rPr>
      </w:pPr>
      <w:r>
        <w:rPr>
          <w:rFonts w:hint="eastAsia"/>
          <w:sz w:val="24"/>
        </w:rPr>
        <w:t>图</w:t>
      </w:r>
      <w:r>
        <w:rPr>
          <w:rFonts w:hint="eastAsia"/>
          <w:sz w:val="24"/>
        </w:rPr>
        <w:t>4 ADC</w:t>
      </w:r>
      <w:r>
        <w:rPr>
          <w:rFonts w:hint="eastAsia"/>
          <w:sz w:val="24"/>
        </w:rPr>
        <w:t>前端调理电路</w:t>
      </w:r>
    </w:p>
    <w:p w14:paraId="02E9B759"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hint="eastAsia"/>
          <w:b w:val="0"/>
          <w:bCs/>
          <w:kern w:val="2"/>
          <w:sz w:val="30"/>
        </w:rPr>
        <w:t>2</w:t>
      </w:r>
      <w:r>
        <w:rPr>
          <w:rFonts w:ascii="黑体" w:eastAsia="黑体" w:hAnsi="黑体" w:cstheme="minorBidi"/>
          <w:b w:val="0"/>
          <w:bCs/>
          <w:kern w:val="2"/>
          <w:sz w:val="30"/>
        </w:rPr>
        <w:t>.</w:t>
      </w:r>
      <w:r>
        <w:rPr>
          <w:rFonts w:ascii="黑体" w:eastAsia="黑体" w:hAnsi="黑体" w:cstheme="minorBidi" w:hint="eastAsia"/>
          <w:b w:val="0"/>
          <w:bCs/>
          <w:kern w:val="2"/>
          <w:sz w:val="30"/>
        </w:rPr>
        <w:t>程序设计</w:t>
      </w:r>
    </w:p>
    <w:p w14:paraId="5B2B8721" w14:textId="77777777" w:rsidR="00984209" w:rsidRDefault="003435D6">
      <w:pPr>
        <w:ind w:firstLineChars="0" w:firstLine="482"/>
        <w:rPr>
          <w:color w:val="FF0000"/>
        </w:rPr>
      </w:pPr>
      <w:r>
        <w:rPr>
          <w:rFonts w:cs="Times New Roman" w:hint="eastAsia"/>
          <w:szCs w:val="22"/>
        </w:rPr>
        <w:t>根据题目要求，程序主要包含</w:t>
      </w:r>
      <w:r>
        <w:rPr>
          <w:rFonts w:cs="Times New Roman" w:hint="eastAsia"/>
          <w:szCs w:val="22"/>
        </w:rPr>
        <w:t>ADC</w:t>
      </w:r>
      <w:r>
        <w:rPr>
          <w:rFonts w:cs="Times New Roman" w:hint="eastAsia"/>
          <w:szCs w:val="22"/>
        </w:rPr>
        <w:t>顺序采样、</w:t>
      </w:r>
      <w:r>
        <w:rPr>
          <w:rFonts w:cs="Times New Roman" w:hint="eastAsia"/>
          <w:szCs w:val="22"/>
        </w:rPr>
        <w:t>T</w:t>
      </w:r>
      <w:r>
        <w:rPr>
          <w:rFonts w:cs="Times New Roman"/>
          <w:szCs w:val="22"/>
        </w:rPr>
        <w:t>HD</w:t>
      </w:r>
      <w:r>
        <w:rPr>
          <w:rFonts w:cs="Times New Roman" w:hint="eastAsia"/>
          <w:szCs w:val="22"/>
        </w:rPr>
        <w:t>计算、波形还原以及测</w:t>
      </w:r>
      <w:r>
        <w:rPr>
          <w:rFonts w:hint="eastAsia"/>
        </w:rPr>
        <w:t>量结果显示等功能，满足题目各项功能要求。系统程序流程图如图</w:t>
      </w:r>
      <w:r>
        <w:rPr>
          <w:rFonts w:hint="eastAsia"/>
        </w:rPr>
        <w:t>5</w:t>
      </w:r>
      <w:r>
        <w:rPr>
          <w:rFonts w:hint="eastAsia"/>
        </w:rPr>
        <w:t>所示。</w:t>
      </w:r>
    </w:p>
    <w:p w14:paraId="2FEBE6DE" w14:textId="18680FEE" w:rsidR="00984209" w:rsidRDefault="003435D6">
      <w:pPr>
        <w:pStyle w:val="aff4"/>
        <w:rPr>
          <w:color w:val="FF0000"/>
        </w:rPr>
      </w:pPr>
      <w:r>
        <w:rPr>
          <w:rFonts w:hint="eastAsia"/>
          <w:color w:val="FF0000"/>
        </w:rPr>
        <w:t xml:space="preserve">  </w:t>
      </w:r>
      <w:r w:rsidR="00060F38">
        <w:object w:dxaOrig="3252" w:dyaOrig="5868" w14:anchorId="3DCA63EB">
          <v:shape id="_x0000_i1044" type="#_x0000_t75" style="width:162.6pt;height:293.4pt" o:ole="">
            <v:imagedata r:id="rId55" o:title=""/>
          </v:shape>
          <o:OLEObject Type="Embed" ProgID="Visio.Drawing.15" ShapeID="_x0000_i1044" DrawAspect="Content" ObjectID="_1752017887" r:id="rId56"/>
        </w:object>
      </w:r>
    </w:p>
    <w:p w14:paraId="08049005" w14:textId="77777777" w:rsidR="00984209" w:rsidRDefault="003435D6" w:rsidP="003A459A">
      <w:pPr>
        <w:pStyle w:val="afe"/>
        <w:spacing w:line="440" w:lineRule="exact"/>
        <w:rPr>
          <w:sz w:val="24"/>
        </w:rPr>
      </w:pPr>
      <w:r>
        <w:rPr>
          <w:rFonts w:hint="eastAsia"/>
          <w:sz w:val="24"/>
        </w:rPr>
        <w:t>图</w:t>
      </w:r>
      <w:r>
        <w:rPr>
          <w:rFonts w:hint="eastAsia"/>
          <w:sz w:val="24"/>
        </w:rPr>
        <w:t xml:space="preserve">5 </w:t>
      </w:r>
      <w:r>
        <w:rPr>
          <w:rFonts w:hint="eastAsia"/>
          <w:sz w:val="24"/>
        </w:rPr>
        <w:t>系统程序流程图</w:t>
      </w:r>
    </w:p>
    <w:p w14:paraId="3215BA3A" w14:textId="77777777" w:rsidR="00984209" w:rsidRDefault="003435D6" w:rsidP="003A459A">
      <w:pPr>
        <w:ind w:firstLineChars="0" w:firstLine="482"/>
        <w:rPr>
          <w:rFonts w:cs="Times New Roman"/>
          <w:szCs w:val="22"/>
        </w:rPr>
      </w:pPr>
      <w:r>
        <w:rPr>
          <w:rFonts w:cs="Times New Roman" w:hint="eastAsia"/>
          <w:szCs w:val="22"/>
        </w:rPr>
        <w:t>设计思路为：系统开启电源后，首先对各个模块进行初始化，当有信号输入时开始进行第一轮</w:t>
      </w:r>
      <w:r>
        <w:rPr>
          <w:rFonts w:cs="Times New Roman" w:hint="eastAsia"/>
          <w:szCs w:val="22"/>
        </w:rPr>
        <w:t>ADC</w:t>
      </w:r>
      <w:r>
        <w:rPr>
          <w:rFonts w:cs="Times New Roman" w:hint="eastAsia"/>
          <w:szCs w:val="22"/>
        </w:rPr>
        <w:t>实时采样；通过</w:t>
      </w:r>
      <w:r>
        <w:rPr>
          <w:rFonts w:cs="Times New Roman" w:hint="eastAsia"/>
          <w:szCs w:val="22"/>
        </w:rPr>
        <w:t>FFT</w:t>
      </w:r>
      <w:r>
        <w:rPr>
          <w:rFonts w:cs="Times New Roman" w:hint="eastAsia"/>
          <w:szCs w:val="22"/>
        </w:rPr>
        <w:t>得到输入信号的基频；根据预设在一个周期上需</w:t>
      </w:r>
      <w:r>
        <w:rPr>
          <w:rFonts w:cs="Times New Roman" w:hint="eastAsia"/>
          <w:szCs w:val="22"/>
        </w:rPr>
        <w:lastRenderedPageBreak/>
        <w:t>要采样的点数，设置自适应后的重装载值从而修改采样频率；修改参数后重新进行一轮</w:t>
      </w:r>
      <w:r>
        <w:rPr>
          <w:rFonts w:cs="Times New Roman" w:hint="eastAsia"/>
          <w:szCs w:val="22"/>
        </w:rPr>
        <w:t>ADC</w:t>
      </w:r>
      <w:r>
        <w:rPr>
          <w:rFonts w:cs="Times New Roman" w:hint="eastAsia"/>
          <w:szCs w:val="22"/>
        </w:rPr>
        <w:t>顺序采样，采集</w:t>
      </w:r>
      <w:r>
        <w:rPr>
          <w:rFonts w:cs="Times New Roman" w:hint="eastAsia"/>
          <w:szCs w:val="22"/>
        </w:rPr>
        <w:t>1024</w:t>
      </w:r>
      <w:r>
        <w:rPr>
          <w:rFonts w:cs="Times New Roman" w:hint="eastAsia"/>
          <w:szCs w:val="22"/>
        </w:rPr>
        <w:t>个点并进行</w:t>
      </w:r>
      <w:r>
        <w:rPr>
          <w:rFonts w:cs="Times New Roman" w:hint="eastAsia"/>
          <w:szCs w:val="22"/>
        </w:rPr>
        <w:t>FFT</w:t>
      </w:r>
      <w:r>
        <w:rPr>
          <w:rFonts w:cs="Times New Roman" w:hint="eastAsia"/>
          <w:szCs w:val="22"/>
        </w:rPr>
        <w:t>运算；根据得到的频谱计算出</w:t>
      </w:r>
      <w:r>
        <w:rPr>
          <w:rFonts w:cs="Times New Roman" w:hint="eastAsia"/>
          <w:szCs w:val="22"/>
        </w:rPr>
        <w:t>THD</w:t>
      </w:r>
      <w:r>
        <w:rPr>
          <w:rFonts w:cs="Times New Roman" w:hint="eastAsia"/>
          <w:szCs w:val="22"/>
        </w:rPr>
        <w:t>、归一化幅值并还原波形；将结果显示到串口屏并通过无线模块传输到手机</w:t>
      </w:r>
      <w:r>
        <w:rPr>
          <w:rFonts w:cs="Times New Roman" w:hint="eastAsia"/>
          <w:szCs w:val="22"/>
        </w:rPr>
        <w:t>APP</w:t>
      </w:r>
      <w:r>
        <w:rPr>
          <w:rFonts w:cs="Times New Roman" w:hint="eastAsia"/>
          <w:szCs w:val="22"/>
        </w:rPr>
        <w:t>上；最后还原采样频率重新进行新一轮采样并显示测量结果。</w:t>
      </w:r>
    </w:p>
    <w:p w14:paraId="06961592" w14:textId="77777777" w:rsidR="00984209" w:rsidRDefault="003435D6">
      <w:pPr>
        <w:pStyle w:val="2"/>
        <w:spacing w:beforeLines="100" w:before="312" w:afterLines="100" w:after="312"/>
        <w:rPr>
          <w:rFonts w:asciiTheme="majorHAnsi" w:hAnsiTheme="majorHAnsi" w:cstheme="majorBidi"/>
          <w:kern w:val="2"/>
          <w:sz w:val="36"/>
        </w:rPr>
      </w:pPr>
      <w:r>
        <w:rPr>
          <w:rFonts w:asciiTheme="majorHAnsi" w:hAnsiTheme="majorHAnsi" w:cstheme="majorBidi" w:hint="eastAsia"/>
          <w:kern w:val="2"/>
          <w:sz w:val="36"/>
        </w:rPr>
        <w:t>四、测试方案与测试结果</w:t>
      </w:r>
    </w:p>
    <w:p w14:paraId="46C634FD" w14:textId="505B1D82"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hint="eastAsia"/>
          <w:b w:val="0"/>
          <w:bCs/>
          <w:kern w:val="2"/>
          <w:sz w:val="30"/>
        </w:rPr>
        <w:t>1.测试</w:t>
      </w:r>
      <w:r w:rsidR="005A0E13">
        <w:rPr>
          <w:rFonts w:ascii="黑体" w:eastAsia="黑体" w:hAnsi="黑体" w:cstheme="minorBidi" w:hint="eastAsia"/>
          <w:b w:val="0"/>
          <w:bCs/>
          <w:kern w:val="2"/>
          <w:sz w:val="30"/>
        </w:rPr>
        <w:t>方案</w:t>
      </w:r>
    </w:p>
    <w:p w14:paraId="5287E748" w14:textId="7F5E0B24" w:rsidR="005A0E13" w:rsidRPr="005A0E13" w:rsidRDefault="005A0E13" w:rsidP="005A0E13">
      <w:pPr>
        <w:pStyle w:val="3"/>
        <w:spacing w:line="400" w:lineRule="exact"/>
        <w:ind w:firstLine="482"/>
      </w:pPr>
      <w:r>
        <w:rPr>
          <w:rFonts w:hint="eastAsia"/>
        </w:rPr>
        <w:t>1</w:t>
      </w:r>
      <w:r>
        <w:rPr>
          <w:rFonts w:hint="eastAsia"/>
        </w:rPr>
        <w:t>）测试仪器</w:t>
      </w:r>
    </w:p>
    <w:p w14:paraId="469135C2" w14:textId="0872F6A1" w:rsidR="00984209" w:rsidRDefault="003435D6" w:rsidP="00470A87">
      <w:pPr>
        <w:ind w:firstLine="480"/>
        <w:rPr>
          <w:rFonts w:cs="Times New Roman"/>
        </w:rPr>
      </w:pPr>
      <w:r>
        <w:rPr>
          <w:rFonts w:cs="Times New Roman" w:hint="eastAsia"/>
        </w:rPr>
        <w:t>RIGOL-DP832</w:t>
      </w:r>
      <w:r>
        <w:rPr>
          <w:rFonts w:cs="Times New Roman" w:hint="eastAsia"/>
        </w:rPr>
        <w:t>可编程线性直流电源</w:t>
      </w:r>
      <w:r w:rsidR="00470A87">
        <w:rPr>
          <w:rFonts w:cs="Times New Roman" w:hint="eastAsia"/>
        </w:rPr>
        <w:t>；</w:t>
      </w:r>
      <w:r>
        <w:rPr>
          <w:rFonts w:cs="Times New Roman" w:hint="eastAsia"/>
        </w:rPr>
        <w:t>RIGOL-DS2202A</w:t>
      </w:r>
      <w:r>
        <w:rPr>
          <w:rFonts w:cs="Times New Roman" w:hint="eastAsia"/>
        </w:rPr>
        <w:t>双通道</w:t>
      </w:r>
      <w:r>
        <w:rPr>
          <w:rFonts w:cs="Times New Roman" w:hint="eastAsia"/>
        </w:rPr>
        <w:t>200MHz</w:t>
      </w:r>
      <w:r>
        <w:rPr>
          <w:rFonts w:cs="Times New Roman" w:hint="eastAsia"/>
        </w:rPr>
        <w:t>数字示波器</w:t>
      </w:r>
      <w:r w:rsidR="00470A87">
        <w:rPr>
          <w:rFonts w:cs="Times New Roman" w:hint="eastAsia"/>
        </w:rPr>
        <w:t>；</w:t>
      </w:r>
      <w:r>
        <w:rPr>
          <w:rFonts w:cs="Times New Roman" w:hint="eastAsia"/>
        </w:rPr>
        <w:t>RIGOL-DG4162</w:t>
      </w:r>
      <w:r>
        <w:rPr>
          <w:rFonts w:cs="Times New Roman" w:hint="eastAsia"/>
        </w:rPr>
        <w:t>双通道</w:t>
      </w:r>
      <w:r>
        <w:rPr>
          <w:rFonts w:cs="Times New Roman" w:hint="eastAsia"/>
        </w:rPr>
        <w:t>160MHz</w:t>
      </w:r>
      <w:r>
        <w:rPr>
          <w:rFonts w:cs="Times New Roman" w:hint="eastAsia"/>
        </w:rPr>
        <w:t>函数发生器</w:t>
      </w:r>
      <w:r w:rsidR="00470A87">
        <w:rPr>
          <w:rFonts w:cs="Times New Roman" w:hint="eastAsia"/>
        </w:rPr>
        <w:t>。</w:t>
      </w:r>
    </w:p>
    <w:p w14:paraId="1BBCF4DA" w14:textId="1261EAA0" w:rsidR="005A0E13" w:rsidRDefault="00470A87" w:rsidP="00847572">
      <w:pPr>
        <w:pStyle w:val="3"/>
        <w:spacing w:line="400" w:lineRule="exact"/>
        <w:ind w:firstLine="482"/>
      </w:pPr>
      <w:r>
        <w:t>2</w:t>
      </w:r>
      <w:r>
        <w:rPr>
          <w:rFonts w:hint="eastAsia"/>
        </w:rPr>
        <w:t>）测试系统</w:t>
      </w:r>
    </w:p>
    <w:p w14:paraId="0B1AE664" w14:textId="2E36B8B1" w:rsidR="005A0E13" w:rsidRDefault="00060F38" w:rsidP="001319E5">
      <w:pPr>
        <w:spacing w:line="240" w:lineRule="auto"/>
        <w:ind w:firstLine="480"/>
        <w:jc w:val="center"/>
        <w:rPr>
          <w:rFonts w:cs="Times New Roman"/>
        </w:rPr>
      </w:pPr>
      <w:r>
        <w:object w:dxaOrig="5977" w:dyaOrig="2064" w14:anchorId="40A5A84F">
          <v:shape id="_x0000_i1045" type="#_x0000_t75" style="width:298.8pt;height:103.2pt" o:ole="">
            <v:imagedata r:id="rId57" o:title=""/>
          </v:shape>
          <o:OLEObject Type="Embed" ProgID="Visio.Drawing.15" ShapeID="_x0000_i1045" DrawAspect="Content" ObjectID="_1752017888" r:id="rId58"/>
        </w:object>
      </w:r>
    </w:p>
    <w:p w14:paraId="1D8F2C13" w14:textId="6B7F6C12" w:rsidR="00847572" w:rsidRDefault="00847572" w:rsidP="00847572">
      <w:pPr>
        <w:pStyle w:val="afe"/>
        <w:spacing w:line="440" w:lineRule="exact"/>
        <w:rPr>
          <w:sz w:val="24"/>
        </w:rPr>
      </w:pPr>
      <w:r>
        <w:rPr>
          <w:rFonts w:hint="eastAsia"/>
          <w:sz w:val="24"/>
        </w:rPr>
        <w:t>图</w:t>
      </w:r>
      <w:r>
        <w:rPr>
          <w:sz w:val="24"/>
        </w:rPr>
        <w:t>6</w:t>
      </w:r>
      <w:r>
        <w:rPr>
          <w:rFonts w:hint="eastAsia"/>
          <w:sz w:val="24"/>
        </w:rPr>
        <w:t xml:space="preserve"> </w:t>
      </w:r>
      <w:r>
        <w:rPr>
          <w:rFonts w:hint="eastAsia"/>
          <w:sz w:val="24"/>
        </w:rPr>
        <w:t>测试系统图</w:t>
      </w:r>
    </w:p>
    <w:p w14:paraId="4BC837E1"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r>
        <w:rPr>
          <w:rFonts w:ascii="黑体" w:eastAsia="黑体" w:hAnsi="黑体" w:cstheme="minorBidi" w:hint="eastAsia"/>
          <w:b w:val="0"/>
          <w:bCs/>
          <w:kern w:val="2"/>
          <w:sz w:val="30"/>
        </w:rPr>
        <w:t>2.系统性能指标测试与分析</w:t>
      </w:r>
    </w:p>
    <w:p w14:paraId="5B149BDD" w14:textId="77777777" w:rsidR="00984209" w:rsidRDefault="003435D6">
      <w:pPr>
        <w:pStyle w:val="3"/>
        <w:spacing w:line="400" w:lineRule="exact"/>
        <w:ind w:firstLine="482"/>
      </w:pPr>
      <w:bookmarkStart w:id="7" w:name="_Hlk87197464"/>
      <w:r>
        <w:rPr>
          <w:rFonts w:hint="eastAsia"/>
        </w:rPr>
        <w:t>1</w:t>
      </w:r>
      <w:r>
        <w:rPr>
          <w:rFonts w:hint="eastAsia"/>
        </w:rPr>
        <w:t>）信号失真度</w:t>
      </w:r>
      <w:r>
        <w:rPr>
          <w:rFonts w:hint="eastAsia"/>
        </w:rPr>
        <w:t>THD</w:t>
      </w:r>
      <w:r>
        <w:rPr>
          <w:rFonts w:hint="eastAsia"/>
        </w:rPr>
        <w:t>测量</w:t>
      </w:r>
    </w:p>
    <w:bookmarkEnd w:id="7"/>
    <w:p w14:paraId="4C4C961A" w14:textId="03FAD834" w:rsidR="00D65635" w:rsidRDefault="00FC10F1">
      <w:pPr>
        <w:ind w:firstLineChars="0" w:firstLine="482"/>
        <w:rPr>
          <w:rFonts w:cs="Times New Roman"/>
          <w:szCs w:val="22"/>
        </w:rPr>
      </w:pPr>
      <w:r>
        <w:rPr>
          <w:rFonts w:cs="Times New Roman" w:hint="eastAsia"/>
          <w:szCs w:val="22"/>
        </w:rPr>
        <w:t>分别设置失真度标称值</w:t>
      </w:r>
      <w:r>
        <w:rPr>
          <w:rFonts w:hint="eastAsia"/>
        </w:rPr>
        <w:t>T</w:t>
      </w:r>
      <w:r>
        <w:t>HD</w:t>
      </w:r>
      <w:r w:rsidRPr="0056610B">
        <w:rPr>
          <w:vertAlign w:val="subscript"/>
        </w:rPr>
        <w:t>O</w:t>
      </w:r>
      <w:r>
        <w:rPr>
          <w:rFonts w:cs="Times New Roman" w:hint="eastAsia"/>
          <w:szCs w:val="22"/>
        </w:rPr>
        <w:t>在</w:t>
      </w:r>
      <w:r>
        <w:rPr>
          <w:rFonts w:cs="Times New Roman" w:hint="eastAsia"/>
          <w:szCs w:val="22"/>
        </w:rPr>
        <w:t>5%</w:t>
      </w:r>
      <w:r>
        <w:rPr>
          <w:rFonts w:cs="Times New Roman" w:hint="eastAsia"/>
          <w:szCs w:val="22"/>
        </w:rPr>
        <w:t>、</w:t>
      </w:r>
      <w:r>
        <w:rPr>
          <w:rFonts w:cs="Times New Roman" w:hint="eastAsia"/>
          <w:szCs w:val="22"/>
        </w:rPr>
        <w:t>25%</w:t>
      </w:r>
      <w:r>
        <w:rPr>
          <w:rFonts w:cs="Times New Roman" w:hint="eastAsia"/>
          <w:szCs w:val="22"/>
        </w:rPr>
        <w:t>和</w:t>
      </w:r>
      <w:r>
        <w:rPr>
          <w:rFonts w:cs="Times New Roman" w:hint="eastAsia"/>
          <w:szCs w:val="22"/>
        </w:rPr>
        <w:t>50%</w:t>
      </w:r>
      <w:r>
        <w:rPr>
          <w:rFonts w:cs="Times New Roman" w:hint="eastAsia"/>
          <w:szCs w:val="22"/>
        </w:rPr>
        <w:t>左右，</w:t>
      </w:r>
      <w:r w:rsidR="003435D6">
        <w:rPr>
          <w:rFonts w:cs="Times New Roman" w:hint="eastAsia"/>
          <w:szCs w:val="22"/>
        </w:rPr>
        <w:t>改变输入信号的峰峰值</w:t>
      </w:r>
      <w:r>
        <w:rPr>
          <w:rFonts w:cs="Times New Roman" w:hint="eastAsia"/>
          <w:szCs w:val="22"/>
        </w:rPr>
        <w:t>和</w:t>
      </w:r>
      <w:r w:rsidR="003435D6">
        <w:rPr>
          <w:rFonts w:cs="Times New Roman" w:hint="eastAsia"/>
          <w:szCs w:val="22"/>
        </w:rPr>
        <w:t>基频，测量并</w:t>
      </w:r>
      <w:r w:rsidR="00D65635">
        <w:rPr>
          <w:rFonts w:hint="eastAsia"/>
        </w:rPr>
        <w:t>用串口屏</w:t>
      </w:r>
      <w:r w:rsidR="003435D6">
        <w:rPr>
          <w:rFonts w:cs="Times New Roman" w:hint="eastAsia"/>
          <w:szCs w:val="22"/>
        </w:rPr>
        <w:t>显示</w:t>
      </w:r>
      <w:r w:rsidR="00D65635">
        <w:rPr>
          <w:rFonts w:cs="Times New Roman" w:hint="eastAsia"/>
          <w:szCs w:val="22"/>
        </w:rPr>
        <w:t>THD</w:t>
      </w:r>
      <w:r w:rsidR="00D65635">
        <w:rPr>
          <w:rFonts w:cs="Times New Roman" w:hint="eastAsia"/>
          <w:szCs w:val="22"/>
        </w:rPr>
        <w:t>测量结果</w:t>
      </w:r>
      <w:r w:rsidR="003435D6">
        <w:rPr>
          <w:rFonts w:cs="Times New Roman" w:hint="eastAsia"/>
          <w:szCs w:val="22"/>
        </w:rPr>
        <w:t>和归一化幅值</w:t>
      </w:r>
      <w:r w:rsidR="00400AE8">
        <w:rPr>
          <w:rFonts w:cs="Times New Roman" w:hint="eastAsia"/>
          <w:szCs w:val="22"/>
        </w:rPr>
        <w:t>。</w:t>
      </w:r>
      <w:r w:rsidR="003435D6">
        <w:rPr>
          <w:rFonts w:cs="Times New Roman" w:hint="eastAsia"/>
          <w:szCs w:val="22"/>
        </w:rPr>
        <w:t>将</w:t>
      </w:r>
      <w:r>
        <w:rPr>
          <w:rFonts w:cs="Times New Roman" w:hint="eastAsia"/>
          <w:szCs w:val="22"/>
        </w:rPr>
        <w:t>THD</w:t>
      </w:r>
      <w:r>
        <w:rPr>
          <w:rFonts w:cs="Times New Roman" w:hint="eastAsia"/>
          <w:szCs w:val="22"/>
        </w:rPr>
        <w:t>值的</w:t>
      </w:r>
      <w:r w:rsidR="003435D6">
        <w:rPr>
          <w:rFonts w:cs="Times New Roman" w:hint="eastAsia"/>
          <w:szCs w:val="22"/>
        </w:rPr>
        <w:t>测量</w:t>
      </w:r>
      <w:r>
        <w:rPr>
          <w:rFonts w:cs="Times New Roman" w:hint="eastAsia"/>
          <w:szCs w:val="22"/>
        </w:rPr>
        <w:t>值</w:t>
      </w:r>
      <w:r>
        <w:rPr>
          <w:rFonts w:hint="eastAsia"/>
        </w:rPr>
        <w:t>T</w:t>
      </w:r>
      <w:r>
        <w:t>HD</w:t>
      </w:r>
      <w:r w:rsidRPr="0056610B">
        <w:rPr>
          <w:rFonts w:hint="eastAsia"/>
          <w:vertAlign w:val="subscript"/>
        </w:rPr>
        <w:t>x</w:t>
      </w:r>
      <w:r w:rsidR="003435D6">
        <w:rPr>
          <w:rFonts w:cs="Times New Roman" w:hint="eastAsia"/>
          <w:szCs w:val="22"/>
        </w:rPr>
        <w:t>与</w:t>
      </w:r>
      <w:r>
        <w:rPr>
          <w:rFonts w:cs="Times New Roman" w:hint="eastAsia"/>
          <w:szCs w:val="22"/>
        </w:rPr>
        <w:t>标称值</w:t>
      </w:r>
      <w:r>
        <w:rPr>
          <w:rFonts w:hint="eastAsia"/>
        </w:rPr>
        <w:t>T</w:t>
      </w:r>
      <w:r>
        <w:t>HD</w:t>
      </w:r>
      <w:r w:rsidRPr="0056610B">
        <w:rPr>
          <w:vertAlign w:val="subscript"/>
        </w:rPr>
        <w:t>O</w:t>
      </w:r>
      <w:r w:rsidR="003435D6">
        <w:rPr>
          <w:rFonts w:cs="Times New Roman" w:hint="eastAsia"/>
          <w:szCs w:val="22"/>
        </w:rPr>
        <w:t>进行比较，</w:t>
      </w:r>
      <w:r>
        <w:rPr>
          <w:rFonts w:cs="Times New Roman" w:hint="eastAsia"/>
          <w:szCs w:val="22"/>
        </w:rPr>
        <w:t>计算</w:t>
      </w:r>
      <w:r w:rsidR="003435D6">
        <w:rPr>
          <w:rFonts w:cs="Times New Roman" w:hint="eastAsia"/>
          <w:szCs w:val="22"/>
        </w:rPr>
        <w:t>得到</w:t>
      </w:r>
      <w:r w:rsidR="00D65635">
        <w:rPr>
          <w:rFonts w:cs="Times New Roman" w:hint="eastAsia"/>
          <w:szCs w:val="22"/>
        </w:rPr>
        <w:t>失真度</w:t>
      </w:r>
      <w:r w:rsidR="00D65635">
        <w:rPr>
          <w:rFonts w:hint="eastAsia"/>
        </w:rPr>
        <w:t>测量误差绝对值</w:t>
      </w:r>
      <w:r w:rsidR="00D65635" w:rsidRPr="00FC10F1">
        <w:rPr>
          <w:rFonts w:cs="Times New Roman"/>
        </w:rPr>
        <w:t>Δ</w:t>
      </w:r>
      <w:r w:rsidR="003435D6">
        <w:rPr>
          <w:rFonts w:cs="Times New Roman" w:hint="eastAsia"/>
          <w:szCs w:val="22"/>
        </w:rPr>
        <w:t>。</w:t>
      </w:r>
    </w:p>
    <w:p w14:paraId="2B4892C6" w14:textId="0258526E" w:rsidR="00984209" w:rsidRDefault="003435D6">
      <w:pPr>
        <w:ind w:firstLineChars="0" w:firstLine="482"/>
        <w:rPr>
          <w:rFonts w:cs="Times New Roman"/>
          <w:szCs w:val="22"/>
        </w:rPr>
      </w:pPr>
      <w:r>
        <w:rPr>
          <w:rFonts w:cs="Times New Roman" w:hint="eastAsia"/>
          <w:szCs w:val="22"/>
        </w:rPr>
        <w:t>测试结果如表</w:t>
      </w:r>
      <w:r w:rsidR="00984B75">
        <w:rPr>
          <w:rFonts w:cs="Times New Roman"/>
          <w:szCs w:val="22"/>
        </w:rPr>
        <w:t>1</w:t>
      </w:r>
      <w:r w:rsidR="002840E5">
        <w:rPr>
          <w:rFonts w:cs="Times New Roman" w:hint="eastAsia"/>
          <w:szCs w:val="22"/>
        </w:rPr>
        <w:t>~</w:t>
      </w:r>
      <w:r w:rsidR="00E26449">
        <w:rPr>
          <w:rFonts w:cs="Times New Roman"/>
          <w:szCs w:val="22"/>
        </w:rPr>
        <w:t>3</w:t>
      </w:r>
      <w:r>
        <w:rPr>
          <w:rFonts w:cs="Times New Roman" w:hint="eastAsia"/>
          <w:szCs w:val="22"/>
        </w:rPr>
        <w:t>所示。波形图见附录。</w:t>
      </w:r>
    </w:p>
    <w:p w14:paraId="1A3383DC" w14:textId="7039500F" w:rsidR="00984209" w:rsidRDefault="003435D6">
      <w:pPr>
        <w:pStyle w:val="aff6"/>
        <w:spacing w:after="156"/>
      </w:pPr>
      <w:r>
        <w:rPr>
          <w:rFonts w:hint="eastAsia"/>
        </w:rPr>
        <w:t>表</w:t>
      </w:r>
      <w:r w:rsidR="00EE676F">
        <w:t>1</w:t>
      </w:r>
      <w:r>
        <w:rPr>
          <w:rFonts w:hint="eastAsia"/>
        </w:rPr>
        <w:t xml:space="preserve"> </w:t>
      </w:r>
      <w:r w:rsidR="00EE676F">
        <w:t xml:space="preserve"> </w:t>
      </w:r>
      <w:r>
        <w:rPr>
          <w:rFonts w:hint="eastAsia"/>
        </w:rPr>
        <w:t>THD</w:t>
      </w:r>
      <w:r>
        <w:rPr>
          <w:rFonts w:hint="eastAsia"/>
        </w:rPr>
        <w:t>理论计算值</w:t>
      </w:r>
      <w:r>
        <w:rPr>
          <w:rFonts w:hint="eastAsia"/>
        </w:rPr>
        <w:t>5%</w:t>
      </w:r>
    </w:p>
    <w:tbl>
      <w:tblPr>
        <w:tblW w:w="8580" w:type="dxa"/>
        <w:tblInd w:w="240" w:type="dxa"/>
        <w:tblLook w:val="04A0" w:firstRow="1" w:lastRow="0" w:firstColumn="1" w:lastColumn="0" w:noHBand="0" w:noVBand="1"/>
      </w:tblPr>
      <w:tblGrid>
        <w:gridCol w:w="1180"/>
        <w:gridCol w:w="800"/>
        <w:gridCol w:w="680"/>
        <w:gridCol w:w="879"/>
        <w:gridCol w:w="601"/>
        <w:gridCol w:w="817"/>
        <w:gridCol w:w="663"/>
        <w:gridCol w:w="754"/>
        <w:gridCol w:w="726"/>
        <w:gridCol w:w="833"/>
        <w:gridCol w:w="647"/>
      </w:tblGrid>
      <w:tr w:rsidR="009B6B21" w:rsidRPr="009B6B21" w14:paraId="28A6FDB2" w14:textId="77777777" w:rsidTr="009B6B21">
        <w:trPr>
          <w:trHeight w:val="288"/>
        </w:trPr>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B3EEC28"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峰峰值</w:t>
            </w:r>
            <w:r w:rsidRPr="009B6B21">
              <w:rPr>
                <w:rFonts w:cs="Times New Roman"/>
                <w:color w:val="000000"/>
                <w:kern w:val="0"/>
                <w:sz w:val="22"/>
                <w:szCs w:val="22"/>
              </w:rPr>
              <w:t>/mV</w:t>
            </w:r>
          </w:p>
        </w:tc>
        <w:tc>
          <w:tcPr>
            <w:tcW w:w="740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57F68DB3"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基频</w:t>
            </w:r>
            <w:r w:rsidRPr="009B6B21">
              <w:rPr>
                <w:rFonts w:cs="Times New Roman"/>
                <w:color w:val="000000"/>
                <w:kern w:val="0"/>
                <w:sz w:val="22"/>
                <w:szCs w:val="22"/>
              </w:rPr>
              <w:t>/kHz</w:t>
            </w:r>
          </w:p>
        </w:tc>
      </w:tr>
      <w:tr w:rsidR="009B6B21" w:rsidRPr="009B6B21" w14:paraId="594FC20E" w14:textId="77777777" w:rsidTr="009B6B21">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295F5E32" w14:textId="77777777" w:rsidR="009B6B21" w:rsidRPr="009B6B21" w:rsidRDefault="009B6B21" w:rsidP="009B6B21">
            <w:pPr>
              <w:widowControl/>
              <w:spacing w:line="240" w:lineRule="auto"/>
              <w:ind w:firstLineChars="0" w:firstLine="0"/>
              <w:jc w:val="left"/>
              <w:rPr>
                <w:rFonts w:cs="Times New Roman"/>
                <w:color w:val="000000"/>
                <w:kern w:val="0"/>
                <w:sz w:val="22"/>
                <w:szCs w:val="22"/>
              </w:rPr>
            </w:pP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AD7769"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CAC96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25</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9DD248"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50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8E7DB"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036BE9" w14:textId="2A1D7B00" w:rsidR="009B6B21" w:rsidRPr="009B6B21" w:rsidRDefault="00861AF5" w:rsidP="009B6B21">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1000</w:t>
            </w:r>
          </w:p>
        </w:tc>
      </w:tr>
      <w:tr w:rsidR="009B6B21" w:rsidRPr="009B6B21" w14:paraId="369EE48A" w14:textId="77777777" w:rsidTr="009B6B21">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63D46907" w14:textId="77777777" w:rsidR="009B6B21" w:rsidRPr="009B6B21" w:rsidRDefault="009B6B21" w:rsidP="009B6B21">
            <w:pPr>
              <w:widowControl/>
              <w:spacing w:line="240" w:lineRule="auto"/>
              <w:ind w:firstLineChars="0" w:firstLine="0"/>
              <w:jc w:val="left"/>
              <w:rPr>
                <w:rFonts w:cs="Times New Roman"/>
                <w:color w:val="000000"/>
                <w:kern w:val="0"/>
                <w:sz w:val="22"/>
                <w:szCs w:val="22"/>
              </w:rPr>
            </w:pPr>
          </w:p>
        </w:tc>
        <w:tc>
          <w:tcPr>
            <w:tcW w:w="800" w:type="dxa"/>
            <w:tcBorders>
              <w:top w:val="nil"/>
              <w:left w:val="nil"/>
              <w:bottom w:val="single" w:sz="4" w:space="0" w:color="auto"/>
              <w:right w:val="single" w:sz="4" w:space="0" w:color="auto"/>
            </w:tcBorders>
            <w:shd w:val="clear" w:color="auto" w:fill="auto"/>
            <w:noWrap/>
            <w:vAlign w:val="center"/>
            <w:hideMark/>
          </w:tcPr>
          <w:p w14:paraId="66CE187E"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80" w:type="dxa"/>
            <w:tcBorders>
              <w:top w:val="nil"/>
              <w:left w:val="nil"/>
              <w:bottom w:val="single" w:sz="4" w:space="0" w:color="auto"/>
              <w:right w:val="single" w:sz="4" w:space="0" w:color="auto"/>
            </w:tcBorders>
            <w:shd w:val="clear" w:color="auto" w:fill="auto"/>
            <w:noWrap/>
            <w:vAlign w:val="center"/>
            <w:hideMark/>
          </w:tcPr>
          <w:p w14:paraId="0B8E89A5"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79" w:type="dxa"/>
            <w:tcBorders>
              <w:top w:val="nil"/>
              <w:left w:val="nil"/>
              <w:bottom w:val="single" w:sz="4" w:space="0" w:color="auto"/>
              <w:right w:val="single" w:sz="4" w:space="0" w:color="auto"/>
            </w:tcBorders>
            <w:shd w:val="clear" w:color="auto" w:fill="auto"/>
            <w:noWrap/>
            <w:vAlign w:val="center"/>
            <w:hideMark/>
          </w:tcPr>
          <w:p w14:paraId="764339AF"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01" w:type="dxa"/>
            <w:tcBorders>
              <w:top w:val="nil"/>
              <w:left w:val="nil"/>
              <w:bottom w:val="single" w:sz="4" w:space="0" w:color="auto"/>
              <w:right w:val="single" w:sz="4" w:space="0" w:color="auto"/>
            </w:tcBorders>
            <w:shd w:val="clear" w:color="auto" w:fill="auto"/>
            <w:noWrap/>
            <w:vAlign w:val="center"/>
            <w:hideMark/>
          </w:tcPr>
          <w:p w14:paraId="0C08D800"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17" w:type="dxa"/>
            <w:tcBorders>
              <w:top w:val="nil"/>
              <w:left w:val="nil"/>
              <w:bottom w:val="single" w:sz="4" w:space="0" w:color="auto"/>
              <w:right w:val="single" w:sz="4" w:space="0" w:color="auto"/>
            </w:tcBorders>
            <w:shd w:val="clear" w:color="auto" w:fill="auto"/>
            <w:noWrap/>
            <w:vAlign w:val="center"/>
            <w:hideMark/>
          </w:tcPr>
          <w:p w14:paraId="4A53415B"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63" w:type="dxa"/>
            <w:tcBorders>
              <w:top w:val="nil"/>
              <w:left w:val="nil"/>
              <w:bottom w:val="single" w:sz="4" w:space="0" w:color="auto"/>
              <w:right w:val="single" w:sz="4" w:space="0" w:color="auto"/>
            </w:tcBorders>
            <w:shd w:val="clear" w:color="auto" w:fill="auto"/>
            <w:noWrap/>
            <w:vAlign w:val="center"/>
            <w:hideMark/>
          </w:tcPr>
          <w:p w14:paraId="76FF133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754" w:type="dxa"/>
            <w:tcBorders>
              <w:top w:val="nil"/>
              <w:left w:val="nil"/>
              <w:bottom w:val="single" w:sz="4" w:space="0" w:color="auto"/>
              <w:right w:val="single" w:sz="4" w:space="0" w:color="auto"/>
            </w:tcBorders>
            <w:shd w:val="clear" w:color="auto" w:fill="auto"/>
            <w:noWrap/>
            <w:vAlign w:val="center"/>
            <w:hideMark/>
          </w:tcPr>
          <w:p w14:paraId="329189BD"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726" w:type="dxa"/>
            <w:tcBorders>
              <w:top w:val="nil"/>
              <w:left w:val="nil"/>
              <w:bottom w:val="single" w:sz="4" w:space="0" w:color="auto"/>
              <w:right w:val="single" w:sz="4" w:space="0" w:color="auto"/>
            </w:tcBorders>
            <w:shd w:val="clear" w:color="auto" w:fill="auto"/>
            <w:noWrap/>
            <w:vAlign w:val="center"/>
            <w:hideMark/>
          </w:tcPr>
          <w:p w14:paraId="145DE045"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33" w:type="dxa"/>
            <w:tcBorders>
              <w:top w:val="nil"/>
              <w:left w:val="nil"/>
              <w:bottom w:val="single" w:sz="4" w:space="0" w:color="auto"/>
              <w:right w:val="single" w:sz="4" w:space="0" w:color="auto"/>
            </w:tcBorders>
            <w:shd w:val="clear" w:color="auto" w:fill="auto"/>
            <w:noWrap/>
            <w:vAlign w:val="center"/>
            <w:hideMark/>
          </w:tcPr>
          <w:p w14:paraId="70716AE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47" w:type="dxa"/>
            <w:tcBorders>
              <w:top w:val="nil"/>
              <w:left w:val="nil"/>
              <w:bottom w:val="single" w:sz="4" w:space="0" w:color="auto"/>
              <w:right w:val="single" w:sz="4" w:space="0" w:color="auto"/>
            </w:tcBorders>
            <w:shd w:val="clear" w:color="auto" w:fill="auto"/>
            <w:noWrap/>
            <w:vAlign w:val="center"/>
            <w:hideMark/>
          </w:tcPr>
          <w:p w14:paraId="4A1F8785"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r>
      <w:tr w:rsidR="009B6B21" w:rsidRPr="009B6B21" w14:paraId="1574E879" w14:textId="77777777" w:rsidTr="009B6B21">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8B25934" w14:textId="6905B120" w:rsidR="009B6B21" w:rsidRPr="009B6B21" w:rsidRDefault="00073C8E" w:rsidP="009B6B21">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3</w:t>
            </w:r>
            <w:r>
              <w:rPr>
                <w:rFonts w:cs="Times New Roman"/>
                <w:color w:val="000000"/>
                <w:kern w:val="0"/>
                <w:sz w:val="22"/>
                <w:szCs w:val="22"/>
              </w:rPr>
              <w:t>9</w:t>
            </w:r>
          </w:p>
        </w:tc>
        <w:tc>
          <w:tcPr>
            <w:tcW w:w="800" w:type="dxa"/>
            <w:tcBorders>
              <w:top w:val="nil"/>
              <w:left w:val="nil"/>
              <w:bottom w:val="single" w:sz="4" w:space="0" w:color="auto"/>
              <w:right w:val="single" w:sz="4" w:space="0" w:color="auto"/>
            </w:tcBorders>
            <w:shd w:val="clear" w:color="auto" w:fill="auto"/>
            <w:noWrap/>
            <w:vAlign w:val="center"/>
            <w:hideMark/>
          </w:tcPr>
          <w:p w14:paraId="3D14D5E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680" w:type="dxa"/>
            <w:tcBorders>
              <w:top w:val="nil"/>
              <w:left w:val="nil"/>
              <w:bottom w:val="single" w:sz="4" w:space="0" w:color="auto"/>
              <w:right w:val="single" w:sz="4" w:space="0" w:color="auto"/>
            </w:tcBorders>
            <w:shd w:val="clear" w:color="auto" w:fill="auto"/>
            <w:noWrap/>
            <w:vAlign w:val="center"/>
            <w:hideMark/>
          </w:tcPr>
          <w:p w14:paraId="635F4A6C"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0.1 </w:t>
            </w:r>
          </w:p>
        </w:tc>
        <w:tc>
          <w:tcPr>
            <w:tcW w:w="879" w:type="dxa"/>
            <w:tcBorders>
              <w:top w:val="nil"/>
              <w:left w:val="nil"/>
              <w:bottom w:val="single" w:sz="4" w:space="0" w:color="auto"/>
              <w:right w:val="single" w:sz="4" w:space="0" w:color="auto"/>
            </w:tcBorders>
            <w:shd w:val="clear" w:color="auto" w:fill="auto"/>
            <w:noWrap/>
            <w:vAlign w:val="center"/>
            <w:hideMark/>
          </w:tcPr>
          <w:p w14:paraId="59B6F7F6"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601" w:type="dxa"/>
            <w:tcBorders>
              <w:top w:val="nil"/>
              <w:left w:val="nil"/>
              <w:bottom w:val="single" w:sz="4" w:space="0" w:color="auto"/>
              <w:right w:val="single" w:sz="4" w:space="0" w:color="auto"/>
            </w:tcBorders>
            <w:shd w:val="clear" w:color="auto" w:fill="auto"/>
            <w:noWrap/>
            <w:vAlign w:val="center"/>
            <w:hideMark/>
          </w:tcPr>
          <w:p w14:paraId="5B537354"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17" w:type="dxa"/>
            <w:tcBorders>
              <w:top w:val="nil"/>
              <w:left w:val="nil"/>
              <w:bottom w:val="single" w:sz="4" w:space="0" w:color="auto"/>
              <w:right w:val="single" w:sz="4" w:space="0" w:color="auto"/>
            </w:tcBorders>
            <w:shd w:val="clear" w:color="auto" w:fill="auto"/>
            <w:noWrap/>
            <w:vAlign w:val="center"/>
            <w:hideMark/>
          </w:tcPr>
          <w:p w14:paraId="2B7C4AFD"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5.0 </w:t>
            </w:r>
          </w:p>
        </w:tc>
        <w:tc>
          <w:tcPr>
            <w:tcW w:w="663" w:type="dxa"/>
            <w:tcBorders>
              <w:top w:val="nil"/>
              <w:left w:val="nil"/>
              <w:bottom w:val="single" w:sz="4" w:space="0" w:color="auto"/>
              <w:right w:val="single" w:sz="4" w:space="0" w:color="auto"/>
            </w:tcBorders>
            <w:shd w:val="clear" w:color="auto" w:fill="auto"/>
            <w:noWrap/>
            <w:vAlign w:val="center"/>
            <w:hideMark/>
          </w:tcPr>
          <w:p w14:paraId="5A558DD9" w14:textId="56535A1E"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 </w:t>
            </w:r>
          </w:p>
        </w:tc>
        <w:tc>
          <w:tcPr>
            <w:tcW w:w="754" w:type="dxa"/>
            <w:tcBorders>
              <w:top w:val="nil"/>
              <w:left w:val="nil"/>
              <w:bottom w:val="single" w:sz="4" w:space="0" w:color="auto"/>
              <w:right w:val="single" w:sz="4" w:space="0" w:color="auto"/>
            </w:tcBorders>
            <w:shd w:val="clear" w:color="auto" w:fill="auto"/>
            <w:noWrap/>
            <w:vAlign w:val="center"/>
            <w:hideMark/>
          </w:tcPr>
          <w:p w14:paraId="1F2F91AE"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5.1 </w:t>
            </w:r>
          </w:p>
        </w:tc>
        <w:tc>
          <w:tcPr>
            <w:tcW w:w="726" w:type="dxa"/>
            <w:tcBorders>
              <w:top w:val="nil"/>
              <w:left w:val="nil"/>
              <w:bottom w:val="single" w:sz="4" w:space="0" w:color="auto"/>
              <w:right w:val="single" w:sz="4" w:space="0" w:color="auto"/>
            </w:tcBorders>
            <w:shd w:val="clear" w:color="auto" w:fill="auto"/>
            <w:noWrap/>
            <w:vAlign w:val="center"/>
            <w:hideMark/>
          </w:tcPr>
          <w:p w14:paraId="7EF47D80"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33" w:type="dxa"/>
            <w:tcBorders>
              <w:top w:val="nil"/>
              <w:left w:val="nil"/>
              <w:bottom w:val="single" w:sz="4" w:space="0" w:color="auto"/>
              <w:right w:val="single" w:sz="4" w:space="0" w:color="auto"/>
            </w:tcBorders>
            <w:shd w:val="clear" w:color="auto" w:fill="auto"/>
            <w:noWrap/>
            <w:vAlign w:val="center"/>
            <w:hideMark/>
          </w:tcPr>
          <w:p w14:paraId="047F87AC"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4.8 </w:t>
            </w:r>
          </w:p>
        </w:tc>
        <w:tc>
          <w:tcPr>
            <w:tcW w:w="647" w:type="dxa"/>
            <w:tcBorders>
              <w:top w:val="nil"/>
              <w:left w:val="nil"/>
              <w:bottom w:val="single" w:sz="4" w:space="0" w:color="auto"/>
              <w:right w:val="single" w:sz="4" w:space="0" w:color="auto"/>
            </w:tcBorders>
            <w:shd w:val="clear" w:color="auto" w:fill="auto"/>
            <w:noWrap/>
            <w:vAlign w:val="center"/>
            <w:hideMark/>
          </w:tcPr>
          <w:p w14:paraId="2B8481D1"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0.2</w:t>
            </w:r>
          </w:p>
        </w:tc>
      </w:tr>
      <w:tr w:rsidR="009B6B21" w:rsidRPr="009B6B21" w14:paraId="7790B90C" w14:textId="77777777" w:rsidTr="009B6B21">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107309D" w14:textId="59C8D88D" w:rsidR="009B6B21" w:rsidRPr="009B6B21" w:rsidRDefault="00073C8E" w:rsidP="009B6B21">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3</w:t>
            </w:r>
            <w:r>
              <w:rPr>
                <w:rFonts w:cs="Times New Roman"/>
                <w:color w:val="000000"/>
                <w:kern w:val="0"/>
                <w:sz w:val="22"/>
                <w:szCs w:val="22"/>
              </w:rPr>
              <w:t>92</w:t>
            </w:r>
          </w:p>
        </w:tc>
        <w:tc>
          <w:tcPr>
            <w:tcW w:w="800" w:type="dxa"/>
            <w:tcBorders>
              <w:top w:val="nil"/>
              <w:left w:val="nil"/>
              <w:bottom w:val="single" w:sz="4" w:space="0" w:color="auto"/>
              <w:right w:val="single" w:sz="4" w:space="0" w:color="auto"/>
            </w:tcBorders>
            <w:shd w:val="clear" w:color="auto" w:fill="auto"/>
            <w:noWrap/>
            <w:vAlign w:val="center"/>
            <w:hideMark/>
          </w:tcPr>
          <w:p w14:paraId="4BE0DBE3"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5.1 </w:t>
            </w:r>
          </w:p>
        </w:tc>
        <w:tc>
          <w:tcPr>
            <w:tcW w:w="680" w:type="dxa"/>
            <w:tcBorders>
              <w:top w:val="nil"/>
              <w:left w:val="nil"/>
              <w:bottom w:val="single" w:sz="4" w:space="0" w:color="auto"/>
              <w:right w:val="single" w:sz="4" w:space="0" w:color="auto"/>
            </w:tcBorders>
            <w:shd w:val="clear" w:color="auto" w:fill="auto"/>
            <w:noWrap/>
            <w:vAlign w:val="center"/>
            <w:hideMark/>
          </w:tcPr>
          <w:p w14:paraId="0C60800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0.1 </w:t>
            </w:r>
          </w:p>
        </w:tc>
        <w:tc>
          <w:tcPr>
            <w:tcW w:w="879" w:type="dxa"/>
            <w:tcBorders>
              <w:top w:val="nil"/>
              <w:left w:val="nil"/>
              <w:bottom w:val="single" w:sz="4" w:space="0" w:color="auto"/>
              <w:right w:val="single" w:sz="4" w:space="0" w:color="auto"/>
            </w:tcBorders>
            <w:shd w:val="clear" w:color="auto" w:fill="auto"/>
            <w:noWrap/>
            <w:vAlign w:val="center"/>
            <w:hideMark/>
          </w:tcPr>
          <w:p w14:paraId="6D1CBAAD"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601" w:type="dxa"/>
            <w:tcBorders>
              <w:top w:val="nil"/>
              <w:left w:val="nil"/>
              <w:bottom w:val="single" w:sz="4" w:space="0" w:color="auto"/>
              <w:right w:val="single" w:sz="4" w:space="0" w:color="auto"/>
            </w:tcBorders>
            <w:shd w:val="clear" w:color="auto" w:fill="auto"/>
            <w:noWrap/>
            <w:vAlign w:val="center"/>
            <w:hideMark/>
          </w:tcPr>
          <w:p w14:paraId="02325DC9"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17" w:type="dxa"/>
            <w:tcBorders>
              <w:top w:val="nil"/>
              <w:left w:val="nil"/>
              <w:bottom w:val="single" w:sz="4" w:space="0" w:color="auto"/>
              <w:right w:val="single" w:sz="4" w:space="0" w:color="auto"/>
            </w:tcBorders>
            <w:shd w:val="clear" w:color="auto" w:fill="auto"/>
            <w:noWrap/>
            <w:vAlign w:val="center"/>
            <w:hideMark/>
          </w:tcPr>
          <w:p w14:paraId="6144A0E3"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5.0 </w:t>
            </w:r>
          </w:p>
        </w:tc>
        <w:tc>
          <w:tcPr>
            <w:tcW w:w="663" w:type="dxa"/>
            <w:tcBorders>
              <w:top w:val="nil"/>
              <w:left w:val="nil"/>
              <w:bottom w:val="single" w:sz="4" w:space="0" w:color="auto"/>
              <w:right w:val="single" w:sz="4" w:space="0" w:color="auto"/>
            </w:tcBorders>
            <w:shd w:val="clear" w:color="auto" w:fill="auto"/>
            <w:noWrap/>
            <w:vAlign w:val="center"/>
            <w:hideMark/>
          </w:tcPr>
          <w:p w14:paraId="20DD1F80" w14:textId="7CD3CA86"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 </w:t>
            </w:r>
          </w:p>
        </w:tc>
        <w:tc>
          <w:tcPr>
            <w:tcW w:w="754" w:type="dxa"/>
            <w:tcBorders>
              <w:top w:val="nil"/>
              <w:left w:val="nil"/>
              <w:bottom w:val="single" w:sz="4" w:space="0" w:color="auto"/>
              <w:right w:val="single" w:sz="4" w:space="0" w:color="auto"/>
            </w:tcBorders>
            <w:shd w:val="clear" w:color="auto" w:fill="auto"/>
            <w:noWrap/>
            <w:vAlign w:val="center"/>
            <w:hideMark/>
          </w:tcPr>
          <w:p w14:paraId="5E0E45B8"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726" w:type="dxa"/>
            <w:tcBorders>
              <w:top w:val="nil"/>
              <w:left w:val="nil"/>
              <w:bottom w:val="single" w:sz="4" w:space="0" w:color="auto"/>
              <w:right w:val="single" w:sz="4" w:space="0" w:color="auto"/>
            </w:tcBorders>
            <w:shd w:val="clear" w:color="auto" w:fill="auto"/>
            <w:noWrap/>
            <w:vAlign w:val="center"/>
            <w:hideMark/>
          </w:tcPr>
          <w:p w14:paraId="649583FA"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33" w:type="dxa"/>
            <w:tcBorders>
              <w:top w:val="nil"/>
              <w:left w:val="nil"/>
              <w:bottom w:val="single" w:sz="4" w:space="0" w:color="auto"/>
              <w:right w:val="single" w:sz="4" w:space="0" w:color="auto"/>
            </w:tcBorders>
            <w:shd w:val="clear" w:color="auto" w:fill="auto"/>
            <w:noWrap/>
            <w:vAlign w:val="center"/>
            <w:hideMark/>
          </w:tcPr>
          <w:p w14:paraId="56F4E962"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5.0 </w:t>
            </w:r>
          </w:p>
        </w:tc>
        <w:tc>
          <w:tcPr>
            <w:tcW w:w="647" w:type="dxa"/>
            <w:tcBorders>
              <w:top w:val="nil"/>
              <w:left w:val="nil"/>
              <w:bottom w:val="single" w:sz="4" w:space="0" w:color="auto"/>
              <w:right w:val="single" w:sz="4" w:space="0" w:color="auto"/>
            </w:tcBorders>
            <w:shd w:val="clear" w:color="auto" w:fill="auto"/>
            <w:noWrap/>
            <w:vAlign w:val="center"/>
            <w:hideMark/>
          </w:tcPr>
          <w:p w14:paraId="0CAA2D18"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p>
        </w:tc>
      </w:tr>
      <w:tr w:rsidR="009B6B21" w:rsidRPr="009B6B21" w14:paraId="50F0F016" w14:textId="77777777" w:rsidTr="009B6B21">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617FE92" w14:textId="30C53231" w:rsidR="009B6B21" w:rsidRPr="009B6B21" w:rsidRDefault="00073C8E" w:rsidP="009B6B21">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8</w:t>
            </w:r>
            <w:r>
              <w:rPr>
                <w:rFonts w:cs="Times New Roman"/>
                <w:color w:val="000000"/>
                <w:kern w:val="0"/>
                <w:sz w:val="22"/>
                <w:szCs w:val="22"/>
              </w:rPr>
              <w:t>60</w:t>
            </w:r>
          </w:p>
        </w:tc>
        <w:tc>
          <w:tcPr>
            <w:tcW w:w="800" w:type="dxa"/>
            <w:tcBorders>
              <w:top w:val="nil"/>
              <w:left w:val="nil"/>
              <w:bottom w:val="single" w:sz="4" w:space="0" w:color="auto"/>
              <w:right w:val="single" w:sz="4" w:space="0" w:color="auto"/>
            </w:tcBorders>
            <w:shd w:val="clear" w:color="auto" w:fill="auto"/>
            <w:noWrap/>
            <w:vAlign w:val="center"/>
            <w:hideMark/>
          </w:tcPr>
          <w:p w14:paraId="618DC83B"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5.2 </w:t>
            </w:r>
          </w:p>
        </w:tc>
        <w:tc>
          <w:tcPr>
            <w:tcW w:w="680" w:type="dxa"/>
            <w:tcBorders>
              <w:top w:val="nil"/>
              <w:left w:val="nil"/>
              <w:bottom w:val="single" w:sz="4" w:space="0" w:color="auto"/>
              <w:right w:val="single" w:sz="4" w:space="0" w:color="auto"/>
            </w:tcBorders>
            <w:shd w:val="clear" w:color="auto" w:fill="auto"/>
            <w:noWrap/>
            <w:vAlign w:val="center"/>
            <w:hideMark/>
          </w:tcPr>
          <w:p w14:paraId="17476B2F"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0.2 </w:t>
            </w:r>
          </w:p>
        </w:tc>
        <w:tc>
          <w:tcPr>
            <w:tcW w:w="879" w:type="dxa"/>
            <w:tcBorders>
              <w:top w:val="nil"/>
              <w:left w:val="nil"/>
              <w:bottom w:val="single" w:sz="4" w:space="0" w:color="auto"/>
              <w:right w:val="single" w:sz="4" w:space="0" w:color="auto"/>
            </w:tcBorders>
            <w:shd w:val="clear" w:color="auto" w:fill="auto"/>
            <w:noWrap/>
            <w:vAlign w:val="center"/>
            <w:hideMark/>
          </w:tcPr>
          <w:p w14:paraId="29E7A532"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601" w:type="dxa"/>
            <w:tcBorders>
              <w:top w:val="nil"/>
              <w:left w:val="nil"/>
              <w:bottom w:val="single" w:sz="4" w:space="0" w:color="auto"/>
              <w:right w:val="single" w:sz="4" w:space="0" w:color="auto"/>
            </w:tcBorders>
            <w:shd w:val="clear" w:color="auto" w:fill="auto"/>
            <w:noWrap/>
            <w:vAlign w:val="center"/>
            <w:hideMark/>
          </w:tcPr>
          <w:p w14:paraId="36B92EB4"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17" w:type="dxa"/>
            <w:tcBorders>
              <w:top w:val="nil"/>
              <w:left w:val="nil"/>
              <w:bottom w:val="single" w:sz="4" w:space="0" w:color="auto"/>
              <w:right w:val="single" w:sz="4" w:space="0" w:color="auto"/>
            </w:tcBorders>
            <w:shd w:val="clear" w:color="auto" w:fill="auto"/>
            <w:noWrap/>
            <w:vAlign w:val="center"/>
            <w:hideMark/>
          </w:tcPr>
          <w:p w14:paraId="79418A6D"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5.0 </w:t>
            </w:r>
          </w:p>
        </w:tc>
        <w:tc>
          <w:tcPr>
            <w:tcW w:w="663" w:type="dxa"/>
            <w:tcBorders>
              <w:top w:val="nil"/>
              <w:left w:val="nil"/>
              <w:bottom w:val="single" w:sz="4" w:space="0" w:color="auto"/>
              <w:right w:val="single" w:sz="4" w:space="0" w:color="auto"/>
            </w:tcBorders>
            <w:shd w:val="clear" w:color="auto" w:fill="auto"/>
            <w:noWrap/>
            <w:vAlign w:val="center"/>
            <w:hideMark/>
          </w:tcPr>
          <w:p w14:paraId="62686C09" w14:textId="72F874E2"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 </w:t>
            </w:r>
          </w:p>
        </w:tc>
        <w:tc>
          <w:tcPr>
            <w:tcW w:w="754" w:type="dxa"/>
            <w:tcBorders>
              <w:top w:val="nil"/>
              <w:left w:val="nil"/>
              <w:bottom w:val="single" w:sz="4" w:space="0" w:color="auto"/>
              <w:right w:val="single" w:sz="4" w:space="0" w:color="auto"/>
            </w:tcBorders>
            <w:shd w:val="clear" w:color="auto" w:fill="auto"/>
            <w:noWrap/>
            <w:vAlign w:val="center"/>
            <w:hideMark/>
          </w:tcPr>
          <w:p w14:paraId="5B057999"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726" w:type="dxa"/>
            <w:tcBorders>
              <w:top w:val="nil"/>
              <w:left w:val="nil"/>
              <w:bottom w:val="single" w:sz="4" w:space="0" w:color="auto"/>
              <w:right w:val="single" w:sz="4" w:space="0" w:color="auto"/>
            </w:tcBorders>
            <w:shd w:val="clear" w:color="auto" w:fill="auto"/>
            <w:noWrap/>
            <w:vAlign w:val="center"/>
            <w:hideMark/>
          </w:tcPr>
          <w:p w14:paraId="7C16C4BC"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c>
          <w:tcPr>
            <w:tcW w:w="833" w:type="dxa"/>
            <w:tcBorders>
              <w:top w:val="nil"/>
              <w:left w:val="nil"/>
              <w:bottom w:val="single" w:sz="4" w:space="0" w:color="auto"/>
              <w:right w:val="single" w:sz="4" w:space="0" w:color="auto"/>
            </w:tcBorders>
            <w:shd w:val="clear" w:color="auto" w:fill="auto"/>
            <w:noWrap/>
            <w:vAlign w:val="center"/>
            <w:hideMark/>
          </w:tcPr>
          <w:p w14:paraId="10865E8E"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4.9 </w:t>
            </w:r>
          </w:p>
        </w:tc>
        <w:tc>
          <w:tcPr>
            <w:tcW w:w="647" w:type="dxa"/>
            <w:tcBorders>
              <w:top w:val="nil"/>
              <w:left w:val="nil"/>
              <w:bottom w:val="single" w:sz="4" w:space="0" w:color="auto"/>
              <w:right w:val="single" w:sz="4" w:space="0" w:color="auto"/>
            </w:tcBorders>
            <w:shd w:val="clear" w:color="auto" w:fill="auto"/>
            <w:noWrap/>
            <w:vAlign w:val="center"/>
            <w:hideMark/>
          </w:tcPr>
          <w:p w14:paraId="0DE6239D" w14:textId="77777777" w:rsidR="009B6B21" w:rsidRPr="009B6B21" w:rsidRDefault="009B6B21" w:rsidP="009B6B21">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0.1</w:t>
            </w:r>
          </w:p>
        </w:tc>
      </w:tr>
    </w:tbl>
    <w:p w14:paraId="35DBBA18" w14:textId="6C7102C5" w:rsidR="00984209" w:rsidRDefault="003435D6">
      <w:pPr>
        <w:pStyle w:val="aff6"/>
        <w:spacing w:after="156"/>
      </w:pPr>
      <w:r>
        <w:rPr>
          <w:rFonts w:hint="eastAsia"/>
        </w:rPr>
        <w:lastRenderedPageBreak/>
        <w:t>表</w:t>
      </w:r>
      <w:r w:rsidR="007B18E2">
        <w:t xml:space="preserve">2 </w:t>
      </w:r>
      <w:r>
        <w:rPr>
          <w:rFonts w:hint="eastAsia"/>
        </w:rPr>
        <w:t xml:space="preserve"> THD</w:t>
      </w:r>
      <w:r>
        <w:rPr>
          <w:rFonts w:hint="eastAsia"/>
        </w:rPr>
        <w:t>理论计算值</w:t>
      </w:r>
      <w:r>
        <w:rPr>
          <w:rFonts w:hint="eastAsia"/>
        </w:rPr>
        <w:t>2</w:t>
      </w:r>
      <w:r w:rsidR="009B6B21">
        <w:t>5</w:t>
      </w:r>
      <w:r>
        <w:rPr>
          <w:rFonts w:hint="eastAsia"/>
        </w:rPr>
        <w:t>%</w:t>
      </w:r>
    </w:p>
    <w:tbl>
      <w:tblPr>
        <w:tblW w:w="8580" w:type="dxa"/>
        <w:tblInd w:w="240" w:type="dxa"/>
        <w:tblLook w:val="04A0" w:firstRow="1" w:lastRow="0" w:firstColumn="1" w:lastColumn="0" w:noHBand="0" w:noVBand="1"/>
      </w:tblPr>
      <w:tblGrid>
        <w:gridCol w:w="1180"/>
        <w:gridCol w:w="800"/>
        <w:gridCol w:w="680"/>
        <w:gridCol w:w="879"/>
        <w:gridCol w:w="601"/>
        <w:gridCol w:w="817"/>
        <w:gridCol w:w="663"/>
        <w:gridCol w:w="754"/>
        <w:gridCol w:w="726"/>
        <w:gridCol w:w="833"/>
        <w:gridCol w:w="647"/>
      </w:tblGrid>
      <w:tr w:rsidR="009B6B21" w:rsidRPr="009B6B21" w14:paraId="4E25B2B5" w14:textId="77777777" w:rsidTr="00AF0B68">
        <w:trPr>
          <w:trHeight w:val="288"/>
        </w:trPr>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5C84E8"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峰峰值</w:t>
            </w:r>
            <w:r w:rsidRPr="009B6B21">
              <w:rPr>
                <w:rFonts w:cs="Times New Roman"/>
                <w:color w:val="000000"/>
                <w:kern w:val="0"/>
                <w:sz w:val="22"/>
                <w:szCs w:val="22"/>
              </w:rPr>
              <w:t>/mV</w:t>
            </w:r>
          </w:p>
        </w:tc>
        <w:tc>
          <w:tcPr>
            <w:tcW w:w="740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7E639A5C"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基频</w:t>
            </w:r>
            <w:r w:rsidRPr="009B6B21">
              <w:rPr>
                <w:rFonts w:cs="Times New Roman"/>
                <w:color w:val="000000"/>
                <w:kern w:val="0"/>
                <w:sz w:val="22"/>
                <w:szCs w:val="22"/>
              </w:rPr>
              <w:t>/kHz</w:t>
            </w:r>
          </w:p>
        </w:tc>
      </w:tr>
      <w:tr w:rsidR="009B6B21" w:rsidRPr="009B6B21" w14:paraId="73A58FD4" w14:textId="77777777" w:rsidTr="00AF0B68">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1745AA30" w14:textId="77777777" w:rsidR="009B6B21" w:rsidRPr="009B6B21" w:rsidRDefault="009B6B21" w:rsidP="00AF0B68">
            <w:pPr>
              <w:widowControl/>
              <w:spacing w:line="240" w:lineRule="auto"/>
              <w:ind w:firstLineChars="0" w:firstLine="0"/>
              <w:jc w:val="left"/>
              <w:rPr>
                <w:rFonts w:cs="Times New Roman"/>
                <w:color w:val="000000"/>
                <w:kern w:val="0"/>
                <w:sz w:val="22"/>
                <w:szCs w:val="22"/>
              </w:rPr>
            </w:pP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EC482"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E59D98"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25</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DBBF69"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50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4B0E43"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6F087E" w14:textId="3BBB29A7" w:rsidR="009B6B21" w:rsidRPr="009B6B21" w:rsidRDefault="00861AF5" w:rsidP="00AF0B68">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10</w:t>
            </w:r>
            <w:r w:rsidR="009B6B21" w:rsidRPr="009B6B21">
              <w:rPr>
                <w:rFonts w:cs="Times New Roman"/>
                <w:color w:val="000000"/>
                <w:kern w:val="0"/>
                <w:sz w:val="22"/>
                <w:szCs w:val="22"/>
              </w:rPr>
              <w:t>00</w:t>
            </w:r>
          </w:p>
        </w:tc>
      </w:tr>
      <w:tr w:rsidR="009B6B21" w:rsidRPr="009B6B21" w14:paraId="21BB44F3" w14:textId="77777777" w:rsidTr="00AF0B68">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318BB1DA" w14:textId="77777777" w:rsidR="009B6B21" w:rsidRPr="009B6B21" w:rsidRDefault="009B6B21" w:rsidP="00AF0B68">
            <w:pPr>
              <w:widowControl/>
              <w:spacing w:line="240" w:lineRule="auto"/>
              <w:ind w:firstLineChars="0" w:firstLine="0"/>
              <w:jc w:val="left"/>
              <w:rPr>
                <w:rFonts w:cs="Times New Roman"/>
                <w:color w:val="000000"/>
                <w:kern w:val="0"/>
                <w:sz w:val="22"/>
                <w:szCs w:val="22"/>
              </w:rPr>
            </w:pPr>
          </w:p>
        </w:tc>
        <w:tc>
          <w:tcPr>
            <w:tcW w:w="800" w:type="dxa"/>
            <w:tcBorders>
              <w:top w:val="nil"/>
              <w:left w:val="nil"/>
              <w:bottom w:val="single" w:sz="4" w:space="0" w:color="auto"/>
              <w:right w:val="single" w:sz="4" w:space="0" w:color="auto"/>
            </w:tcBorders>
            <w:shd w:val="clear" w:color="auto" w:fill="auto"/>
            <w:noWrap/>
            <w:vAlign w:val="center"/>
            <w:hideMark/>
          </w:tcPr>
          <w:p w14:paraId="5732B928"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80" w:type="dxa"/>
            <w:tcBorders>
              <w:top w:val="nil"/>
              <w:left w:val="nil"/>
              <w:bottom w:val="single" w:sz="4" w:space="0" w:color="auto"/>
              <w:right w:val="single" w:sz="4" w:space="0" w:color="auto"/>
            </w:tcBorders>
            <w:shd w:val="clear" w:color="auto" w:fill="auto"/>
            <w:noWrap/>
            <w:vAlign w:val="center"/>
            <w:hideMark/>
          </w:tcPr>
          <w:p w14:paraId="4FF61FE0"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79" w:type="dxa"/>
            <w:tcBorders>
              <w:top w:val="nil"/>
              <w:left w:val="nil"/>
              <w:bottom w:val="single" w:sz="4" w:space="0" w:color="auto"/>
              <w:right w:val="single" w:sz="4" w:space="0" w:color="auto"/>
            </w:tcBorders>
            <w:shd w:val="clear" w:color="auto" w:fill="auto"/>
            <w:noWrap/>
            <w:vAlign w:val="center"/>
            <w:hideMark/>
          </w:tcPr>
          <w:p w14:paraId="3031C73E"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01" w:type="dxa"/>
            <w:tcBorders>
              <w:top w:val="nil"/>
              <w:left w:val="nil"/>
              <w:bottom w:val="single" w:sz="4" w:space="0" w:color="auto"/>
              <w:right w:val="single" w:sz="4" w:space="0" w:color="auto"/>
            </w:tcBorders>
            <w:shd w:val="clear" w:color="auto" w:fill="auto"/>
            <w:noWrap/>
            <w:vAlign w:val="center"/>
            <w:hideMark/>
          </w:tcPr>
          <w:p w14:paraId="00B55A76"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17" w:type="dxa"/>
            <w:tcBorders>
              <w:top w:val="nil"/>
              <w:left w:val="nil"/>
              <w:bottom w:val="single" w:sz="4" w:space="0" w:color="auto"/>
              <w:right w:val="single" w:sz="4" w:space="0" w:color="auto"/>
            </w:tcBorders>
            <w:shd w:val="clear" w:color="auto" w:fill="auto"/>
            <w:noWrap/>
            <w:vAlign w:val="center"/>
            <w:hideMark/>
          </w:tcPr>
          <w:p w14:paraId="485C188A"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63" w:type="dxa"/>
            <w:tcBorders>
              <w:top w:val="nil"/>
              <w:left w:val="nil"/>
              <w:bottom w:val="single" w:sz="4" w:space="0" w:color="auto"/>
              <w:right w:val="single" w:sz="4" w:space="0" w:color="auto"/>
            </w:tcBorders>
            <w:shd w:val="clear" w:color="auto" w:fill="auto"/>
            <w:noWrap/>
            <w:vAlign w:val="center"/>
            <w:hideMark/>
          </w:tcPr>
          <w:p w14:paraId="10263E67"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754" w:type="dxa"/>
            <w:tcBorders>
              <w:top w:val="nil"/>
              <w:left w:val="nil"/>
              <w:bottom w:val="single" w:sz="4" w:space="0" w:color="auto"/>
              <w:right w:val="single" w:sz="4" w:space="0" w:color="auto"/>
            </w:tcBorders>
            <w:shd w:val="clear" w:color="auto" w:fill="auto"/>
            <w:noWrap/>
            <w:vAlign w:val="center"/>
            <w:hideMark/>
          </w:tcPr>
          <w:p w14:paraId="2634B350"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726" w:type="dxa"/>
            <w:tcBorders>
              <w:top w:val="nil"/>
              <w:left w:val="nil"/>
              <w:bottom w:val="single" w:sz="4" w:space="0" w:color="auto"/>
              <w:right w:val="single" w:sz="4" w:space="0" w:color="auto"/>
            </w:tcBorders>
            <w:shd w:val="clear" w:color="auto" w:fill="auto"/>
            <w:noWrap/>
            <w:vAlign w:val="center"/>
            <w:hideMark/>
          </w:tcPr>
          <w:p w14:paraId="4ECFB8E3"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33" w:type="dxa"/>
            <w:tcBorders>
              <w:top w:val="nil"/>
              <w:left w:val="nil"/>
              <w:bottom w:val="single" w:sz="4" w:space="0" w:color="auto"/>
              <w:right w:val="single" w:sz="4" w:space="0" w:color="auto"/>
            </w:tcBorders>
            <w:shd w:val="clear" w:color="auto" w:fill="auto"/>
            <w:noWrap/>
            <w:vAlign w:val="center"/>
            <w:hideMark/>
          </w:tcPr>
          <w:p w14:paraId="11F4B87B"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47" w:type="dxa"/>
            <w:tcBorders>
              <w:top w:val="nil"/>
              <w:left w:val="nil"/>
              <w:bottom w:val="single" w:sz="4" w:space="0" w:color="auto"/>
              <w:right w:val="single" w:sz="4" w:space="0" w:color="auto"/>
            </w:tcBorders>
            <w:shd w:val="clear" w:color="auto" w:fill="auto"/>
            <w:noWrap/>
            <w:vAlign w:val="center"/>
            <w:hideMark/>
          </w:tcPr>
          <w:p w14:paraId="7455FC41"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r>
      <w:tr w:rsidR="002B5420" w:rsidRPr="009B6B21" w14:paraId="1CE3F3B4"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850D128" w14:textId="35EF0DB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20</w:t>
            </w:r>
          </w:p>
        </w:tc>
        <w:tc>
          <w:tcPr>
            <w:tcW w:w="800" w:type="dxa"/>
            <w:tcBorders>
              <w:top w:val="nil"/>
              <w:left w:val="nil"/>
              <w:bottom w:val="single" w:sz="4" w:space="0" w:color="auto"/>
              <w:right w:val="single" w:sz="4" w:space="0" w:color="auto"/>
            </w:tcBorders>
            <w:shd w:val="clear" w:color="auto" w:fill="auto"/>
            <w:noWrap/>
            <w:vAlign w:val="center"/>
            <w:hideMark/>
          </w:tcPr>
          <w:p w14:paraId="3F74ABD2" w14:textId="6079ACD8"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25.1</w:t>
            </w:r>
          </w:p>
        </w:tc>
        <w:tc>
          <w:tcPr>
            <w:tcW w:w="680" w:type="dxa"/>
            <w:tcBorders>
              <w:top w:val="nil"/>
              <w:left w:val="nil"/>
              <w:bottom w:val="single" w:sz="4" w:space="0" w:color="auto"/>
              <w:right w:val="single" w:sz="4" w:space="0" w:color="auto"/>
            </w:tcBorders>
            <w:shd w:val="clear" w:color="auto" w:fill="auto"/>
            <w:noWrap/>
            <w:vAlign w:val="center"/>
            <w:hideMark/>
          </w:tcPr>
          <w:p w14:paraId="79F06B48" w14:textId="77777777"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 xml:space="preserve">0.1 </w:t>
            </w:r>
          </w:p>
        </w:tc>
        <w:tc>
          <w:tcPr>
            <w:tcW w:w="879" w:type="dxa"/>
            <w:tcBorders>
              <w:top w:val="nil"/>
              <w:left w:val="nil"/>
              <w:bottom w:val="single" w:sz="4" w:space="0" w:color="auto"/>
              <w:right w:val="single" w:sz="4" w:space="0" w:color="auto"/>
            </w:tcBorders>
            <w:shd w:val="clear" w:color="auto" w:fill="auto"/>
            <w:noWrap/>
            <w:vAlign w:val="center"/>
            <w:hideMark/>
          </w:tcPr>
          <w:p w14:paraId="17509AC0" w14:textId="0E95291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24.1</w:t>
            </w:r>
          </w:p>
        </w:tc>
        <w:tc>
          <w:tcPr>
            <w:tcW w:w="601" w:type="dxa"/>
            <w:tcBorders>
              <w:top w:val="nil"/>
              <w:left w:val="nil"/>
              <w:bottom w:val="single" w:sz="4" w:space="0" w:color="auto"/>
              <w:right w:val="single" w:sz="4" w:space="0" w:color="auto"/>
            </w:tcBorders>
            <w:shd w:val="clear" w:color="auto" w:fill="auto"/>
            <w:noWrap/>
            <w:vAlign w:val="center"/>
            <w:hideMark/>
          </w:tcPr>
          <w:p w14:paraId="0A4D7951" w14:textId="0C0D33E9"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9</w:t>
            </w:r>
          </w:p>
        </w:tc>
        <w:tc>
          <w:tcPr>
            <w:tcW w:w="817" w:type="dxa"/>
            <w:tcBorders>
              <w:top w:val="nil"/>
              <w:left w:val="nil"/>
              <w:bottom w:val="single" w:sz="4" w:space="0" w:color="auto"/>
              <w:right w:val="single" w:sz="4" w:space="0" w:color="auto"/>
            </w:tcBorders>
            <w:shd w:val="clear" w:color="auto" w:fill="auto"/>
            <w:noWrap/>
            <w:vAlign w:val="center"/>
            <w:hideMark/>
          </w:tcPr>
          <w:p w14:paraId="5933C96D" w14:textId="4C2DFFDE"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24.1</w:t>
            </w:r>
          </w:p>
        </w:tc>
        <w:tc>
          <w:tcPr>
            <w:tcW w:w="663" w:type="dxa"/>
            <w:tcBorders>
              <w:top w:val="nil"/>
              <w:left w:val="nil"/>
              <w:bottom w:val="single" w:sz="4" w:space="0" w:color="auto"/>
              <w:right w:val="single" w:sz="4" w:space="0" w:color="auto"/>
            </w:tcBorders>
            <w:shd w:val="clear" w:color="auto" w:fill="auto"/>
            <w:noWrap/>
            <w:vAlign w:val="center"/>
            <w:hideMark/>
          </w:tcPr>
          <w:p w14:paraId="32C352DC" w14:textId="2757CBDF"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0</w:t>
            </w:r>
            <w:r>
              <w:rPr>
                <w:rFonts w:cs="Times New Roman"/>
                <w:color w:val="000000"/>
                <w:kern w:val="0"/>
                <w:sz w:val="22"/>
                <w:szCs w:val="22"/>
              </w:rPr>
              <w:t>.9</w:t>
            </w:r>
          </w:p>
        </w:tc>
        <w:tc>
          <w:tcPr>
            <w:tcW w:w="754" w:type="dxa"/>
            <w:tcBorders>
              <w:top w:val="nil"/>
              <w:left w:val="nil"/>
              <w:bottom w:val="single" w:sz="4" w:space="0" w:color="auto"/>
              <w:right w:val="single" w:sz="4" w:space="0" w:color="auto"/>
            </w:tcBorders>
            <w:shd w:val="clear" w:color="auto" w:fill="auto"/>
            <w:noWrap/>
            <w:vAlign w:val="center"/>
            <w:hideMark/>
          </w:tcPr>
          <w:p w14:paraId="0A4E89DB" w14:textId="2192E8A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24.3 </w:t>
            </w:r>
          </w:p>
        </w:tc>
        <w:tc>
          <w:tcPr>
            <w:tcW w:w="726" w:type="dxa"/>
            <w:tcBorders>
              <w:top w:val="nil"/>
              <w:left w:val="nil"/>
              <w:bottom w:val="single" w:sz="4" w:space="0" w:color="auto"/>
              <w:right w:val="single" w:sz="4" w:space="0" w:color="auto"/>
            </w:tcBorders>
            <w:shd w:val="clear" w:color="auto" w:fill="auto"/>
            <w:noWrap/>
            <w:vAlign w:val="center"/>
            <w:hideMark/>
          </w:tcPr>
          <w:p w14:paraId="020B586D" w14:textId="09243C16"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7</w:t>
            </w:r>
          </w:p>
        </w:tc>
        <w:tc>
          <w:tcPr>
            <w:tcW w:w="833" w:type="dxa"/>
            <w:tcBorders>
              <w:top w:val="nil"/>
              <w:left w:val="nil"/>
              <w:bottom w:val="single" w:sz="4" w:space="0" w:color="auto"/>
              <w:right w:val="single" w:sz="4" w:space="0" w:color="auto"/>
            </w:tcBorders>
            <w:shd w:val="clear" w:color="auto" w:fill="auto"/>
            <w:noWrap/>
            <w:vAlign w:val="center"/>
            <w:hideMark/>
          </w:tcPr>
          <w:p w14:paraId="084BF41D" w14:textId="4A738FA3"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24.5 </w:t>
            </w:r>
          </w:p>
        </w:tc>
        <w:tc>
          <w:tcPr>
            <w:tcW w:w="647" w:type="dxa"/>
            <w:tcBorders>
              <w:top w:val="nil"/>
              <w:left w:val="nil"/>
              <w:bottom w:val="single" w:sz="4" w:space="0" w:color="auto"/>
              <w:right w:val="single" w:sz="4" w:space="0" w:color="auto"/>
            </w:tcBorders>
            <w:shd w:val="clear" w:color="auto" w:fill="auto"/>
            <w:noWrap/>
            <w:vAlign w:val="center"/>
            <w:hideMark/>
          </w:tcPr>
          <w:p w14:paraId="64E0BDF3" w14:textId="4393727C"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5</w:t>
            </w:r>
          </w:p>
        </w:tc>
      </w:tr>
      <w:tr w:rsidR="002B5420" w:rsidRPr="009B6B21" w14:paraId="3D28E483"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009022D" w14:textId="0F87D6B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w:t>
            </w:r>
            <w:r w:rsidRPr="009B6B21">
              <w:rPr>
                <w:rFonts w:cs="Times New Roman"/>
                <w:color w:val="000000"/>
                <w:kern w:val="0"/>
                <w:sz w:val="22"/>
                <w:szCs w:val="22"/>
              </w:rPr>
              <w:t>00</w:t>
            </w:r>
          </w:p>
        </w:tc>
        <w:tc>
          <w:tcPr>
            <w:tcW w:w="800" w:type="dxa"/>
            <w:tcBorders>
              <w:top w:val="nil"/>
              <w:left w:val="nil"/>
              <w:bottom w:val="single" w:sz="4" w:space="0" w:color="auto"/>
              <w:right w:val="single" w:sz="4" w:space="0" w:color="auto"/>
            </w:tcBorders>
            <w:shd w:val="clear" w:color="auto" w:fill="auto"/>
            <w:noWrap/>
            <w:vAlign w:val="center"/>
            <w:hideMark/>
          </w:tcPr>
          <w:p w14:paraId="24A5649F" w14:textId="13B7EEB9"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25.3</w:t>
            </w:r>
            <w:r w:rsidRPr="009B6B21">
              <w:rPr>
                <w:rFonts w:cs="Times New Roman"/>
                <w:color w:val="000000"/>
                <w:kern w:val="0"/>
                <w:sz w:val="22"/>
                <w:szCs w:val="22"/>
              </w:rPr>
              <w:t xml:space="preserve"> </w:t>
            </w:r>
          </w:p>
        </w:tc>
        <w:tc>
          <w:tcPr>
            <w:tcW w:w="680" w:type="dxa"/>
            <w:tcBorders>
              <w:top w:val="nil"/>
              <w:left w:val="nil"/>
              <w:bottom w:val="single" w:sz="4" w:space="0" w:color="auto"/>
              <w:right w:val="single" w:sz="4" w:space="0" w:color="auto"/>
            </w:tcBorders>
            <w:shd w:val="clear" w:color="auto" w:fill="auto"/>
            <w:noWrap/>
            <w:vAlign w:val="center"/>
            <w:hideMark/>
          </w:tcPr>
          <w:p w14:paraId="7811ED5E" w14:textId="09C64AA8"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3</w:t>
            </w:r>
            <w:r w:rsidRPr="009B6B21">
              <w:rPr>
                <w:rFonts w:cs="Times New Roman"/>
                <w:color w:val="000000"/>
                <w:kern w:val="0"/>
                <w:sz w:val="22"/>
                <w:szCs w:val="22"/>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14:paraId="62CC2589" w14:textId="3DD58BEE"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4.7</w:t>
            </w:r>
          </w:p>
        </w:tc>
        <w:tc>
          <w:tcPr>
            <w:tcW w:w="601" w:type="dxa"/>
            <w:tcBorders>
              <w:top w:val="nil"/>
              <w:left w:val="nil"/>
              <w:bottom w:val="single" w:sz="4" w:space="0" w:color="auto"/>
              <w:right w:val="single" w:sz="4" w:space="0" w:color="auto"/>
            </w:tcBorders>
            <w:shd w:val="clear" w:color="auto" w:fill="auto"/>
            <w:noWrap/>
            <w:vAlign w:val="center"/>
            <w:hideMark/>
          </w:tcPr>
          <w:p w14:paraId="4CC8D24F" w14:textId="56D8E633"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3</w:t>
            </w:r>
          </w:p>
        </w:tc>
        <w:tc>
          <w:tcPr>
            <w:tcW w:w="817" w:type="dxa"/>
            <w:tcBorders>
              <w:top w:val="nil"/>
              <w:left w:val="nil"/>
              <w:bottom w:val="single" w:sz="4" w:space="0" w:color="auto"/>
              <w:right w:val="single" w:sz="4" w:space="0" w:color="auto"/>
            </w:tcBorders>
            <w:shd w:val="clear" w:color="auto" w:fill="auto"/>
            <w:noWrap/>
            <w:vAlign w:val="center"/>
            <w:hideMark/>
          </w:tcPr>
          <w:p w14:paraId="4F38FCDC" w14:textId="48878EF5"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5.1</w:t>
            </w:r>
          </w:p>
        </w:tc>
        <w:tc>
          <w:tcPr>
            <w:tcW w:w="663" w:type="dxa"/>
            <w:tcBorders>
              <w:top w:val="nil"/>
              <w:left w:val="nil"/>
              <w:bottom w:val="single" w:sz="4" w:space="0" w:color="auto"/>
              <w:right w:val="single" w:sz="4" w:space="0" w:color="auto"/>
            </w:tcBorders>
            <w:shd w:val="clear" w:color="auto" w:fill="auto"/>
            <w:noWrap/>
            <w:vAlign w:val="center"/>
            <w:hideMark/>
          </w:tcPr>
          <w:p w14:paraId="58496DCB" w14:textId="656B58A0"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0.1</w:t>
            </w:r>
          </w:p>
        </w:tc>
        <w:tc>
          <w:tcPr>
            <w:tcW w:w="754" w:type="dxa"/>
            <w:tcBorders>
              <w:top w:val="nil"/>
              <w:left w:val="nil"/>
              <w:bottom w:val="single" w:sz="4" w:space="0" w:color="auto"/>
              <w:right w:val="single" w:sz="4" w:space="0" w:color="auto"/>
            </w:tcBorders>
            <w:shd w:val="clear" w:color="auto" w:fill="auto"/>
            <w:noWrap/>
            <w:vAlign w:val="center"/>
            <w:hideMark/>
          </w:tcPr>
          <w:p w14:paraId="1405F7D7" w14:textId="793CEB8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25.0 </w:t>
            </w:r>
          </w:p>
        </w:tc>
        <w:tc>
          <w:tcPr>
            <w:tcW w:w="726" w:type="dxa"/>
            <w:tcBorders>
              <w:top w:val="nil"/>
              <w:left w:val="nil"/>
              <w:bottom w:val="single" w:sz="4" w:space="0" w:color="auto"/>
              <w:right w:val="single" w:sz="4" w:space="0" w:color="auto"/>
            </w:tcBorders>
            <w:shd w:val="clear" w:color="auto" w:fill="auto"/>
            <w:noWrap/>
            <w:vAlign w:val="center"/>
            <w:hideMark/>
          </w:tcPr>
          <w:p w14:paraId="4401A695" w14:textId="4E21C566"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p>
        </w:tc>
        <w:tc>
          <w:tcPr>
            <w:tcW w:w="833" w:type="dxa"/>
            <w:tcBorders>
              <w:top w:val="nil"/>
              <w:left w:val="nil"/>
              <w:bottom w:val="single" w:sz="4" w:space="0" w:color="auto"/>
              <w:right w:val="single" w:sz="4" w:space="0" w:color="auto"/>
            </w:tcBorders>
            <w:shd w:val="clear" w:color="auto" w:fill="auto"/>
            <w:noWrap/>
            <w:vAlign w:val="center"/>
            <w:hideMark/>
          </w:tcPr>
          <w:p w14:paraId="0E6073CE" w14:textId="76F356EF"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24.8 </w:t>
            </w:r>
          </w:p>
        </w:tc>
        <w:tc>
          <w:tcPr>
            <w:tcW w:w="647" w:type="dxa"/>
            <w:tcBorders>
              <w:top w:val="nil"/>
              <w:left w:val="nil"/>
              <w:bottom w:val="single" w:sz="4" w:space="0" w:color="auto"/>
              <w:right w:val="single" w:sz="4" w:space="0" w:color="auto"/>
            </w:tcBorders>
            <w:shd w:val="clear" w:color="auto" w:fill="auto"/>
            <w:noWrap/>
            <w:vAlign w:val="center"/>
            <w:hideMark/>
          </w:tcPr>
          <w:p w14:paraId="254758DD" w14:textId="3C92897D"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.2</w:t>
            </w:r>
          </w:p>
        </w:tc>
      </w:tr>
      <w:tr w:rsidR="002B5420" w:rsidRPr="009B6B21" w14:paraId="67B8E09A"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4D34157" w14:textId="611EE82A" w:rsidR="002B5420" w:rsidRPr="009B6B21" w:rsidRDefault="00073C8E"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5</w:t>
            </w:r>
            <w:r>
              <w:rPr>
                <w:rFonts w:cs="Times New Roman"/>
                <w:color w:val="000000"/>
                <w:kern w:val="0"/>
                <w:sz w:val="22"/>
                <w:szCs w:val="22"/>
              </w:rPr>
              <w:t>84</w:t>
            </w:r>
          </w:p>
        </w:tc>
        <w:tc>
          <w:tcPr>
            <w:tcW w:w="800" w:type="dxa"/>
            <w:tcBorders>
              <w:top w:val="nil"/>
              <w:left w:val="nil"/>
              <w:bottom w:val="single" w:sz="4" w:space="0" w:color="auto"/>
              <w:right w:val="single" w:sz="4" w:space="0" w:color="auto"/>
            </w:tcBorders>
            <w:shd w:val="clear" w:color="auto" w:fill="auto"/>
            <w:noWrap/>
            <w:vAlign w:val="center"/>
            <w:hideMark/>
          </w:tcPr>
          <w:p w14:paraId="177E98F3" w14:textId="31A3ECB8"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25.3</w:t>
            </w:r>
          </w:p>
        </w:tc>
        <w:tc>
          <w:tcPr>
            <w:tcW w:w="680" w:type="dxa"/>
            <w:tcBorders>
              <w:top w:val="nil"/>
              <w:left w:val="nil"/>
              <w:bottom w:val="single" w:sz="4" w:space="0" w:color="auto"/>
              <w:right w:val="single" w:sz="4" w:space="0" w:color="auto"/>
            </w:tcBorders>
            <w:shd w:val="clear" w:color="auto" w:fill="auto"/>
            <w:noWrap/>
            <w:vAlign w:val="center"/>
            <w:hideMark/>
          </w:tcPr>
          <w:p w14:paraId="6EBE5CCB" w14:textId="60F2EA30"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3</w:t>
            </w:r>
            <w:r w:rsidRPr="009B6B21">
              <w:rPr>
                <w:rFonts w:cs="Times New Roman"/>
                <w:color w:val="000000"/>
                <w:kern w:val="0"/>
                <w:sz w:val="22"/>
                <w:szCs w:val="22"/>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14:paraId="17FAD2A2" w14:textId="74A9ABE0"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4.7</w:t>
            </w:r>
          </w:p>
        </w:tc>
        <w:tc>
          <w:tcPr>
            <w:tcW w:w="601" w:type="dxa"/>
            <w:tcBorders>
              <w:top w:val="nil"/>
              <w:left w:val="nil"/>
              <w:bottom w:val="single" w:sz="4" w:space="0" w:color="auto"/>
              <w:right w:val="single" w:sz="4" w:space="0" w:color="auto"/>
            </w:tcBorders>
            <w:shd w:val="clear" w:color="auto" w:fill="auto"/>
            <w:noWrap/>
            <w:vAlign w:val="center"/>
            <w:hideMark/>
          </w:tcPr>
          <w:p w14:paraId="0C6F4023" w14:textId="6ADC46FA"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3</w:t>
            </w:r>
          </w:p>
        </w:tc>
        <w:tc>
          <w:tcPr>
            <w:tcW w:w="817" w:type="dxa"/>
            <w:tcBorders>
              <w:top w:val="nil"/>
              <w:left w:val="nil"/>
              <w:bottom w:val="single" w:sz="4" w:space="0" w:color="auto"/>
              <w:right w:val="single" w:sz="4" w:space="0" w:color="auto"/>
            </w:tcBorders>
            <w:shd w:val="clear" w:color="auto" w:fill="auto"/>
            <w:noWrap/>
            <w:vAlign w:val="center"/>
            <w:hideMark/>
          </w:tcPr>
          <w:p w14:paraId="22FC236F" w14:textId="20410795"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5.1</w:t>
            </w:r>
          </w:p>
        </w:tc>
        <w:tc>
          <w:tcPr>
            <w:tcW w:w="663" w:type="dxa"/>
            <w:tcBorders>
              <w:top w:val="nil"/>
              <w:left w:val="nil"/>
              <w:bottom w:val="single" w:sz="4" w:space="0" w:color="auto"/>
              <w:right w:val="single" w:sz="4" w:space="0" w:color="auto"/>
            </w:tcBorders>
            <w:shd w:val="clear" w:color="auto" w:fill="auto"/>
            <w:noWrap/>
            <w:vAlign w:val="center"/>
            <w:hideMark/>
          </w:tcPr>
          <w:p w14:paraId="3DE80CF3" w14:textId="78687D38"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.1</w:t>
            </w:r>
          </w:p>
        </w:tc>
        <w:tc>
          <w:tcPr>
            <w:tcW w:w="754" w:type="dxa"/>
            <w:tcBorders>
              <w:top w:val="nil"/>
              <w:left w:val="nil"/>
              <w:bottom w:val="single" w:sz="4" w:space="0" w:color="auto"/>
              <w:right w:val="single" w:sz="4" w:space="0" w:color="auto"/>
            </w:tcBorders>
            <w:shd w:val="clear" w:color="auto" w:fill="auto"/>
            <w:noWrap/>
            <w:vAlign w:val="center"/>
            <w:hideMark/>
          </w:tcPr>
          <w:p w14:paraId="0A45A5E4" w14:textId="7B03AE5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25.0 </w:t>
            </w:r>
          </w:p>
        </w:tc>
        <w:tc>
          <w:tcPr>
            <w:tcW w:w="726" w:type="dxa"/>
            <w:tcBorders>
              <w:top w:val="nil"/>
              <w:left w:val="nil"/>
              <w:bottom w:val="single" w:sz="4" w:space="0" w:color="auto"/>
              <w:right w:val="single" w:sz="4" w:space="0" w:color="auto"/>
            </w:tcBorders>
            <w:shd w:val="clear" w:color="auto" w:fill="auto"/>
            <w:noWrap/>
            <w:vAlign w:val="center"/>
            <w:hideMark/>
          </w:tcPr>
          <w:p w14:paraId="2CF9C69D" w14:textId="009EB6BF"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p>
        </w:tc>
        <w:tc>
          <w:tcPr>
            <w:tcW w:w="833" w:type="dxa"/>
            <w:tcBorders>
              <w:top w:val="nil"/>
              <w:left w:val="nil"/>
              <w:bottom w:val="single" w:sz="4" w:space="0" w:color="auto"/>
              <w:right w:val="single" w:sz="4" w:space="0" w:color="auto"/>
            </w:tcBorders>
            <w:shd w:val="clear" w:color="auto" w:fill="auto"/>
            <w:noWrap/>
            <w:vAlign w:val="center"/>
            <w:hideMark/>
          </w:tcPr>
          <w:p w14:paraId="05454403" w14:textId="713F6725"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25.2 </w:t>
            </w:r>
          </w:p>
        </w:tc>
        <w:tc>
          <w:tcPr>
            <w:tcW w:w="647" w:type="dxa"/>
            <w:tcBorders>
              <w:top w:val="nil"/>
              <w:left w:val="nil"/>
              <w:bottom w:val="single" w:sz="4" w:space="0" w:color="auto"/>
              <w:right w:val="single" w:sz="4" w:space="0" w:color="auto"/>
            </w:tcBorders>
            <w:shd w:val="clear" w:color="auto" w:fill="auto"/>
            <w:noWrap/>
            <w:vAlign w:val="center"/>
            <w:hideMark/>
          </w:tcPr>
          <w:p w14:paraId="4D4EEBCC" w14:textId="1CC02554"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2</w:t>
            </w:r>
          </w:p>
        </w:tc>
      </w:tr>
    </w:tbl>
    <w:p w14:paraId="2EF3179A" w14:textId="5636CC49" w:rsidR="00984209" w:rsidRDefault="003435D6">
      <w:pPr>
        <w:pStyle w:val="aff6"/>
        <w:spacing w:after="156"/>
      </w:pPr>
      <w:r>
        <w:rPr>
          <w:rFonts w:hint="eastAsia"/>
        </w:rPr>
        <w:t>表</w:t>
      </w:r>
      <w:r w:rsidR="009B6B21">
        <w:t>3</w:t>
      </w:r>
      <w:r>
        <w:rPr>
          <w:rFonts w:hint="eastAsia"/>
        </w:rPr>
        <w:t xml:space="preserve">  THD</w:t>
      </w:r>
      <w:r>
        <w:rPr>
          <w:rFonts w:hint="eastAsia"/>
        </w:rPr>
        <w:t>理论计算值</w:t>
      </w:r>
      <w:r>
        <w:rPr>
          <w:rFonts w:hint="eastAsia"/>
        </w:rPr>
        <w:t>50%</w:t>
      </w:r>
    </w:p>
    <w:tbl>
      <w:tblPr>
        <w:tblW w:w="8580" w:type="dxa"/>
        <w:tblInd w:w="240" w:type="dxa"/>
        <w:tblLook w:val="04A0" w:firstRow="1" w:lastRow="0" w:firstColumn="1" w:lastColumn="0" w:noHBand="0" w:noVBand="1"/>
      </w:tblPr>
      <w:tblGrid>
        <w:gridCol w:w="1180"/>
        <w:gridCol w:w="800"/>
        <w:gridCol w:w="680"/>
        <w:gridCol w:w="879"/>
        <w:gridCol w:w="601"/>
        <w:gridCol w:w="817"/>
        <w:gridCol w:w="663"/>
        <w:gridCol w:w="754"/>
        <w:gridCol w:w="726"/>
        <w:gridCol w:w="833"/>
        <w:gridCol w:w="647"/>
      </w:tblGrid>
      <w:tr w:rsidR="009B6B21" w:rsidRPr="009B6B21" w14:paraId="1EC694F3" w14:textId="77777777" w:rsidTr="00AF0B68">
        <w:trPr>
          <w:trHeight w:val="288"/>
        </w:trPr>
        <w:tc>
          <w:tcPr>
            <w:tcW w:w="1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A8D5893"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峰峰值</w:t>
            </w:r>
            <w:r w:rsidRPr="009B6B21">
              <w:rPr>
                <w:rFonts w:cs="Times New Roman"/>
                <w:color w:val="000000"/>
                <w:kern w:val="0"/>
                <w:sz w:val="22"/>
                <w:szCs w:val="22"/>
              </w:rPr>
              <w:t>/mV</w:t>
            </w:r>
          </w:p>
        </w:tc>
        <w:tc>
          <w:tcPr>
            <w:tcW w:w="740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5B8BD711"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ascii="宋体" w:hAnsi="宋体" w:cs="Times New Roman" w:hint="eastAsia"/>
                <w:color w:val="000000"/>
                <w:kern w:val="0"/>
                <w:sz w:val="22"/>
                <w:szCs w:val="22"/>
              </w:rPr>
              <w:t>基频</w:t>
            </w:r>
            <w:r w:rsidRPr="009B6B21">
              <w:rPr>
                <w:rFonts w:cs="Times New Roman"/>
                <w:color w:val="000000"/>
                <w:kern w:val="0"/>
                <w:sz w:val="22"/>
                <w:szCs w:val="22"/>
              </w:rPr>
              <w:t>/kHz</w:t>
            </w:r>
          </w:p>
        </w:tc>
      </w:tr>
      <w:tr w:rsidR="009B6B21" w:rsidRPr="009B6B21" w14:paraId="3B31B694" w14:textId="77777777" w:rsidTr="00AF0B68">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434CE5B9" w14:textId="77777777" w:rsidR="009B6B21" w:rsidRPr="009B6B21" w:rsidRDefault="009B6B21" w:rsidP="00AF0B68">
            <w:pPr>
              <w:widowControl/>
              <w:spacing w:line="240" w:lineRule="auto"/>
              <w:ind w:firstLineChars="0" w:firstLine="0"/>
              <w:jc w:val="left"/>
              <w:rPr>
                <w:rFonts w:cs="Times New Roman"/>
                <w:color w:val="000000"/>
                <w:kern w:val="0"/>
                <w:sz w:val="22"/>
                <w:szCs w:val="22"/>
              </w:rPr>
            </w:pP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15D3EE"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70369C"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25</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EC0745"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50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DF9AA4"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100</w:t>
            </w:r>
          </w:p>
        </w:tc>
        <w:tc>
          <w:tcPr>
            <w:tcW w:w="14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3C3E5F" w14:textId="63F102C0" w:rsidR="009B6B21" w:rsidRPr="009B6B21" w:rsidRDefault="00861AF5" w:rsidP="00AF0B68">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1000</w:t>
            </w:r>
          </w:p>
        </w:tc>
      </w:tr>
      <w:tr w:rsidR="009B6B21" w:rsidRPr="009B6B21" w14:paraId="605E0652" w14:textId="77777777" w:rsidTr="00AF0B68">
        <w:trPr>
          <w:trHeight w:val="336"/>
        </w:trPr>
        <w:tc>
          <w:tcPr>
            <w:tcW w:w="1180" w:type="dxa"/>
            <w:vMerge/>
            <w:tcBorders>
              <w:top w:val="single" w:sz="4" w:space="0" w:color="auto"/>
              <w:left w:val="single" w:sz="4" w:space="0" w:color="auto"/>
              <w:bottom w:val="single" w:sz="4" w:space="0" w:color="000000"/>
              <w:right w:val="single" w:sz="4" w:space="0" w:color="auto"/>
            </w:tcBorders>
            <w:vAlign w:val="center"/>
            <w:hideMark/>
          </w:tcPr>
          <w:p w14:paraId="7D360D2D" w14:textId="77777777" w:rsidR="009B6B21" w:rsidRPr="009B6B21" w:rsidRDefault="009B6B21" w:rsidP="00AF0B68">
            <w:pPr>
              <w:widowControl/>
              <w:spacing w:line="240" w:lineRule="auto"/>
              <w:ind w:firstLineChars="0" w:firstLine="0"/>
              <w:jc w:val="left"/>
              <w:rPr>
                <w:rFonts w:cs="Times New Roman"/>
                <w:color w:val="000000"/>
                <w:kern w:val="0"/>
                <w:sz w:val="22"/>
                <w:szCs w:val="22"/>
              </w:rPr>
            </w:pPr>
          </w:p>
        </w:tc>
        <w:tc>
          <w:tcPr>
            <w:tcW w:w="800" w:type="dxa"/>
            <w:tcBorders>
              <w:top w:val="nil"/>
              <w:left w:val="nil"/>
              <w:bottom w:val="single" w:sz="4" w:space="0" w:color="auto"/>
              <w:right w:val="single" w:sz="4" w:space="0" w:color="auto"/>
            </w:tcBorders>
            <w:shd w:val="clear" w:color="auto" w:fill="auto"/>
            <w:noWrap/>
            <w:vAlign w:val="center"/>
            <w:hideMark/>
          </w:tcPr>
          <w:p w14:paraId="1DA46725"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80" w:type="dxa"/>
            <w:tcBorders>
              <w:top w:val="nil"/>
              <w:left w:val="nil"/>
              <w:bottom w:val="single" w:sz="4" w:space="0" w:color="auto"/>
              <w:right w:val="single" w:sz="4" w:space="0" w:color="auto"/>
            </w:tcBorders>
            <w:shd w:val="clear" w:color="auto" w:fill="auto"/>
            <w:noWrap/>
            <w:vAlign w:val="center"/>
            <w:hideMark/>
          </w:tcPr>
          <w:p w14:paraId="4715AA37"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79" w:type="dxa"/>
            <w:tcBorders>
              <w:top w:val="nil"/>
              <w:left w:val="nil"/>
              <w:bottom w:val="single" w:sz="4" w:space="0" w:color="auto"/>
              <w:right w:val="single" w:sz="4" w:space="0" w:color="auto"/>
            </w:tcBorders>
            <w:shd w:val="clear" w:color="auto" w:fill="auto"/>
            <w:noWrap/>
            <w:vAlign w:val="center"/>
            <w:hideMark/>
          </w:tcPr>
          <w:p w14:paraId="252FED87"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01" w:type="dxa"/>
            <w:tcBorders>
              <w:top w:val="nil"/>
              <w:left w:val="nil"/>
              <w:bottom w:val="single" w:sz="4" w:space="0" w:color="auto"/>
              <w:right w:val="single" w:sz="4" w:space="0" w:color="auto"/>
            </w:tcBorders>
            <w:shd w:val="clear" w:color="auto" w:fill="auto"/>
            <w:noWrap/>
            <w:vAlign w:val="center"/>
            <w:hideMark/>
          </w:tcPr>
          <w:p w14:paraId="3AB81CF3"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17" w:type="dxa"/>
            <w:tcBorders>
              <w:top w:val="nil"/>
              <w:left w:val="nil"/>
              <w:bottom w:val="single" w:sz="4" w:space="0" w:color="auto"/>
              <w:right w:val="single" w:sz="4" w:space="0" w:color="auto"/>
            </w:tcBorders>
            <w:shd w:val="clear" w:color="auto" w:fill="auto"/>
            <w:noWrap/>
            <w:vAlign w:val="center"/>
            <w:hideMark/>
          </w:tcPr>
          <w:p w14:paraId="443B6600"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63" w:type="dxa"/>
            <w:tcBorders>
              <w:top w:val="nil"/>
              <w:left w:val="nil"/>
              <w:bottom w:val="single" w:sz="4" w:space="0" w:color="auto"/>
              <w:right w:val="single" w:sz="4" w:space="0" w:color="auto"/>
            </w:tcBorders>
            <w:shd w:val="clear" w:color="auto" w:fill="auto"/>
            <w:noWrap/>
            <w:vAlign w:val="center"/>
            <w:hideMark/>
          </w:tcPr>
          <w:p w14:paraId="35C4F208"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754" w:type="dxa"/>
            <w:tcBorders>
              <w:top w:val="nil"/>
              <w:left w:val="nil"/>
              <w:bottom w:val="single" w:sz="4" w:space="0" w:color="auto"/>
              <w:right w:val="single" w:sz="4" w:space="0" w:color="auto"/>
            </w:tcBorders>
            <w:shd w:val="clear" w:color="auto" w:fill="auto"/>
            <w:noWrap/>
            <w:vAlign w:val="center"/>
            <w:hideMark/>
          </w:tcPr>
          <w:p w14:paraId="5F85E330"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726" w:type="dxa"/>
            <w:tcBorders>
              <w:top w:val="nil"/>
              <w:left w:val="nil"/>
              <w:bottom w:val="single" w:sz="4" w:space="0" w:color="auto"/>
              <w:right w:val="single" w:sz="4" w:space="0" w:color="auto"/>
            </w:tcBorders>
            <w:shd w:val="clear" w:color="auto" w:fill="auto"/>
            <w:noWrap/>
            <w:vAlign w:val="center"/>
            <w:hideMark/>
          </w:tcPr>
          <w:p w14:paraId="2E6990D0"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c>
          <w:tcPr>
            <w:tcW w:w="833" w:type="dxa"/>
            <w:tcBorders>
              <w:top w:val="nil"/>
              <w:left w:val="nil"/>
              <w:bottom w:val="single" w:sz="4" w:space="0" w:color="auto"/>
              <w:right w:val="single" w:sz="4" w:space="0" w:color="auto"/>
            </w:tcBorders>
            <w:shd w:val="clear" w:color="auto" w:fill="auto"/>
            <w:noWrap/>
            <w:vAlign w:val="center"/>
            <w:hideMark/>
          </w:tcPr>
          <w:p w14:paraId="22E55661"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THD</w:t>
            </w:r>
            <w:r w:rsidRPr="009B6B21">
              <w:rPr>
                <w:rFonts w:cs="Times New Roman"/>
                <w:color w:val="000000"/>
                <w:kern w:val="0"/>
                <w:sz w:val="22"/>
                <w:szCs w:val="22"/>
                <w:vertAlign w:val="subscript"/>
              </w:rPr>
              <w:t>x</w:t>
            </w:r>
          </w:p>
        </w:tc>
        <w:tc>
          <w:tcPr>
            <w:tcW w:w="647" w:type="dxa"/>
            <w:tcBorders>
              <w:top w:val="nil"/>
              <w:left w:val="nil"/>
              <w:bottom w:val="single" w:sz="4" w:space="0" w:color="auto"/>
              <w:right w:val="single" w:sz="4" w:space="0" w:color="auto"/>
            </w:tcBorders>
            <w:shd w:val="clear" w:color="auto" w:fill="auto"/>
            <w:noWrap/>
            <w:vAlign w:val="center"/>
            <w:hideMark/>
          </w:tcPr>
          <w:p w14:paraId="532F8068" w14:textId="77777777" w:rsidR="009B6B21" w:rsidRPr="009B6B21" w:rsidRDefault="009B6B21" w:rsidP="00AF0B68">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Δ</w:t>
            </w:r>
          </w:p>
        </w:tc>
      </w:tr>
      <w:tr w:rsidR="002B5420" w:rsidRPr="009B6B21" w14:paraId="32EFEE3E"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2257140" w14:textId="65A9B39E" w:rsidR="002B5420" w:rsidRPr="009B6B21" w:rsidRDefault="00073C8E"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8</w:t>
            </w:r>
          </w:p>
        </w:tc>
        <w:tc>
          <w:tcPr>
            <w:tcW w:w="800" w:type="dxa"/>
            <w:tcBorders>
              <w:top w:val="nil"/>
              <w:left w:val="nil"/>
              <w:bottom w:val="single" w:sz="4" w:space="0" w:color="auto"/>
              <w:right w:val="single" w:sz="4" w:space="0" w:color="auto"/>
            </w:tcBorders>
            <w:shd w:val="clear" w:color="auto" w:fill="auto"/>
            <w:noWrap/>
            <w:vAlign w:val="center"/>
            <w:hideMark/>
          </w:tcPr>
          <w:p w14:paraId="41766896" w14:textId="4994F8C8"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50.2 </w:t>
            </w:r>
          </w:p>
        </w:tc>
        <w:tc>
          <w:tcPr>
            <w:tcW w:w="680" w:type="dxa"/>
            <w:tcBorders>
              <w:top w:val="nil"/>
              <w:left w:val="nil"/>
              <w:bottom w:val="single" w:sz="4" w:space="0" w:color="auto"/>
              <w:right w:val="single" w:sz="4" w:space="0" w:color="auto"/>
            </w:tcBorders>
            <w:shd w:val="clear" w:color="auto" w:fill="auto"/>
            <w:noWrap/>
            <w:vAlign w:val="center"/>
            <w:hideMark/>
          </w:tcPr>
          <w:p w14:paraId="76970F24" w14:textId="7800F891"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2</w:t>
            </w:r>
            <w:r w:rsidRPr="009B6B21">
              <w:rPr>
                <w:rFonts w:cs="Times New Roman"/>
                <w:color w:val="000000"/>
                <w:kern w:val="0"/>
                <w:sz w:val="22"/>
                <w:szCs w:val="22"/>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14:paraId="1C2CD151" w14:textId="7CA293B9"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47.4 </w:t>
            </w:r>
          </w:p>
        </w:tc>
        <w:tc>
          <w:tcPr>
            <w:tcW w:w="601" w:type="dxa"/>
            <w:tcBorders>
              <w:top w:val="nil"/>
              <w:left w:val="nil"/>
              <w:bottom w:val="single" w:sz="4" w:space="0" w:color="auto"/>
              <w:right w:val="single" w:sz="4" w:space="0" w:color="auto"/>
            </w:tcBorders>
            <w:shd w:val="clear" w:color="auto" w:fill="auto"/>
            <w:noWrap/>
            <w:vAlign w:val="center"/>
            <w:hideMark/>
          </w:tcPr>
          <w:p w14:paraId="7E66C000" w14:textId="075EAB7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2.6</w:t>
            </w:r>
          </w:p>
        </w:tc>
        <w:tc>
          <w:tcPr>
            <w:tcW w:w="817" w:type="dxa"/>
            <w:tcBorders>
              <w:top w:val="nil"/>
              <w:left w:val="nil"/>
              <w:bottom w:val="single" w:sz="4" w:space="0" w:color="auto"/>
              <w:right w:val="single" w:sz="4" w:space="0" w:color="auto"/>
            </w:tcBorders>
            <w:shd w:val="clear" w:color="auto" w:fill="auto"/>
            <w:noWrap/>
            <w:vAlign w:val="center"/>
            <w:hideMark/>
          </w:tcPr>
          <w:p w14:paraId="46E0CD51" w14:textId="75231A6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47.9 </w:t>
            </w:r>
          </w:p>
        </w:tc>
        <w:tc>
          <w:tcPr>
            <w:tcW w:w="663" w:type="dxa"/>
            <w:tcBorders>
              <w:top w:val="nil"/>
              <w:left w:val="nil"/>
              <w:bottom w:val="single" w:sz="4" w:space="0" w:color="auto"/>
              <w:right w:val="single" w:sz="4" w:space="0" w:color="auto"/>
            </w:tcBorders>
            <w:shd w:val="clear" w:color="auto" w:fill="auto"/>
            <w:noWrap/>
            <w:vAlign w:val="center"/>
            <w:hideMark/>
          </w:tcPr>
          <w:p w14:paraId="39316615" w14:textId="2BE6E4A1"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2.1</w:t>
            </w:r>
            <w:r w:rsidRPr="009B6B21">
              <w:rPr>
                <w:rFonts w:cs="Times New Roman"/>
                <w:color w:val="000000"/>
                <w:kern w:val="0"/>
                <w:sz w:val="22"/>
                <w:szCs w:val="22"/>
              </w:rPr>
              <w:t xml:space="preserve"> </w:t>
            </w:r>
          </w:p>
        </w:tc>
        <w:tc>
          <w:tcPr>
            <w:tcW w:w="754" w:type="dxa"/>
            <w:tcBorders>
              <w:top w:val="nil"/>
              <w:left w:val="nil"/>
              <w:bottom w:val="single" w:sz="4" w:space="0" w:color="auto"/>
              <w:right w:val="single" w:sz="4" w:space="0" w:color="auto"/>
            </w:tcBorders>
            <w:shd w:val="clear" w:color="auto" w:fill="auto"/>
            <w:noWrap/>
            <w:vAlign w:val="center"/>
            <w:hideMark/>
          </w:tcPr>
          <w:p w14:paraId="3725FC4F" w14:textId="1025941A"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48.0 </w:t>
            </w:r>
          </w:p>
        </w:tc>
        <w:tc>
          <w:tcPr>
            <w:tcW w:w="726" w:type="dxa"/>
            <w:tcBorders>
              <w:top w:val="nil"/>
              <w:left w:val="nil"/>
              <w:bottom w:val="single" w:sz="4" w:space="0" w:color="auto"/>
              <w:right w:val="single" w:sz="4" w:space="0" w:color="auto"/>
            </w:tcBorders>
            <w:shd w:val="clear" w:color="auto" w:fill="auto"/>
            <w:noWrap/>
            <w:vAlign w:val="center"/>
            <w:hideMark/>
          </w:tcPr>
          <w:p w14:paraId="474D43E2" w14:textId="5C45E5C2"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2.0</w:t>
            </w:r>
          </w:p>
        </w:tc>
        <w:tc>
          <w:tcPr>
            <w:tcW w:w="833" w:type="dxa"/>
            <w:tcBorders>
              <w:top w:val="nil"/>
              <w:left w:val="nil"/>
              <w:bottom w:val="single" w:sz="4" w:space="0" w:color="auto"/>
              <w:right w:val="single" w:sz="4" w:space="0" w:color="auto"/>
            </w:tcBorders>
            <w:shd w:val="clear" w:color="auto" w:fill="auto"/>
            <w:noWrap/>
            <w:vAlign w:val="center"/>
            <w:hideMark/>
          </w:tcPr>
          <w:p w14:paraId="7A31FF21" w14:textId="3C4F68FC"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48.3 </w:t>
            </w:r>
          </w:p>
        </w:tc>
        <w:tc>
          <w:tcPr>
            <w:tcW w:w="647" w:type="dxa"/>
            <w:tcBorders>
              <w:top w:val="nil"/>
              <w:left w:val="nil"/>
              <w:bottom w:val="single" w:sz="4" w:space="0" w:color="auto"/>
              <w:right w:val="single" w:sz="4" w:space="0" w:color="auto"/>
            </w:tcBorders>
            <w:shd w:val="clear" w:color="auto" w:fill="auto"/>
            <w:noWrap/>
            <w:vAlign w:val="center"/>
            <w:hideMark/>
          </w:tcPr>
          <w:p w14:paraId="6B158082" w14:textId="4C3E14D2"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1.7</w:t>
            </w:r>
          </w:p>
        </w:tc>
      </w:tr>
      <w:tr w:rsidR="002B5420" w:rsidRPr="009B6B21" w14:paraId="1C8A14A7"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9939378" w14:textId="285ED233" w:rsidR="002B5420" w:rsidRPr="009B6B21" w:rsidRDefault="00073C8E"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2</w:t>
            </w:r>
            <w:r>
              <w:rPr>
                <w:rFonts w:cs="Times New Roman"/>
                <w:color w:val="000000"/>
                <w:kern w:val="0"/>
                <w:sz w:val="22"/>
                <w:szCs w:val="22"/>
              </w:rPr>
              <w:t>82</w:t>
            </w:r>
          </w:p>
        </w:tc>
        <w:tc>
          <w:tcPr>
            <w:tcW w:w="800" w:type="dxa"/>
            <w:tcBorders>
              <w:top w:val="nil"/>
              <w:left w:val="nil"/>
              <w:bottom w:val="single" w:sz="4" w:space="0" w:color="auto"/>
              <w:right w:val="single" w:sz="4" w:space="0" w:color="auto"/>
            </w:tcBorders>
            <w:shd w:val="clear" w:color="auto" w:fill="auto"/>
            <w:noWrap/>
            <w:vAlign w:val="center"/>
            <w:hideMark/>
          </w:tcPr>
          <w:p w14:paraId="6D8D3F5A" w14:textId="2107F7DC"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50.4 </w:t>
            </w:r>
          </w:p>
        </w:tc>
        <w:tc>
          <w:tcPr>
            <w:tcW w:w="680" w:type="dxa"/>
            <w:tcBorders>
              <w:top w:val="nil"/>
              <w:left w:val="nil"/>
              <w:bottom w:val="single" w:sz="4" w:space="0" w:color="auto"/>
              <w:right w:val="single" w:sz="4" w:space="0" w:color="auto"/>
            </w:tcBorders>
            <w:shd w:val="clear" w:color="auto" w:fill="auto"/>
            <w:noWrap/>
            <w:vAlign w:val="center"/>
            <w:hideMark/>
          </w:tcPr>
          <w:p w14:paraId="5EC45AF3" w14:textId="14DE6386"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4</w:t>
            </w:r>
            <w:r w:rsidRPr="009B6B21">
              <w:rPr>
                <w:rFonts w:cs="Times New Roman"/>
                <w:color w:val="000000"/>
                <w:kern w:val="0"/>
                <w:sz w:val="22"/>
                <w:szCs w:val="22"/>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14:paraId="2DE214D7" w14:textId="1153E772"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48.6 </w:t>
            </w:r>
          </w:p>
        </w:tc>
        <w:tc>
          <w:tcPr>
            <w:tcW w:w="601" w:type="dxa"/>
            <w:tcBorders>
              <w:top w:val="nil"/>
              <w:left w:val="nil"/>
              <w:bottom w:val="single" w:sz="4" w:space="0" w:color="auto"/>
              <w:right w:val="single" w:sz="4" w:space="0" w:color="auto"/>
            </w:tcBorders>
            <w:shd w:val="clear" w:color="auto" w:fill="auto"/>
            <w:noWrap/>
            <w:vAlign w:val="center"/>
            <w:hideMark/>
          </w:tcPr>
          <w:p w14:paraId="5546398C" w14:textId="6A3A9C09"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1.4</w:t>
            </w:r>
          </w:p>
        </w:tc>
        <w:tc>
          <w:tcPr>
            <w:tcW w:w="817" w:type="dxa"/>
            <w:tcBorders>
              <w:top w:val="nil"/>
              <w:left w:val="nil"/>
              <w:bottom w:val="single" w:sz="4" w:space="0" w:color="auto"/>
              <w:right w:val="single" w:sz="4" w:space="0" w:color="auto"/>
            </w:tcBorders>
            <w:shd w:val="clear" w:color="auto" w:fill="auto"/>
            <w:noWrap/>
            <w:vAlign w:val="center"/>
            <w:hideMark/>
          </w:tcPr>
          <w:p w14:paraId="021A879B" w14:textId="15ED1EF0"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48.8 </w:t>
            </w:r>
          </w:p>
        </w:tc>
        <w:tc>
          <w:tcPr>
            <w:tcW w:w="663" w:type="dxa"/>
            <w:tcBorders>
              <w:top w:val="nil"/>
              <w:left w:val="nil"/>
              <w:bottom w:val="single" w:sz="4" w:space="0" w:color="auto"/>
              <w:right w:val="single" w:sz="4" w:space="0" w:color="auto"/>
            </w:tcBorders>
            <w:shd w:val="clear" w:color="auto" w:fill="auto"/>
            <w:noWrap/>
            <w:vAlign w:val="center"/>
            <w:hideMark/>
          </w:tcPr>
          <w:p w14:paraId="4ED0ED52" w14:textId="508CCC9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1.2</w:t>
            </w:r>
            <w:r w:rsidRPr="009B6B21">
              <w:rPr>
                <w:rFonts w:cs="Times New Roman"/>
                <w:color w:val="000000"/>
                <w:kern w:val="0"/>
                <w:sz w:val="22"/>
                <w:szCs w:val="22"/>
              </w:rPr>
              <w:t xml:space="preserve"> </w:t>
            </w:r>
          </w:p>
        </w:tc>
        <w:tc>
          <w:tcPr>
            <w:tcW w:w="754" w:type="dxa"/>
            <w:tcBorders>
              <w:top w:val="nil"/>
              <w:left w:val="nil"/>
              <w:bottom w:val="single" w:sz="4" w:space="0" w:color="auto"/>
              <w:right w:val="single" w:sz="4" w:space="0" w:color="auto"/>
            </w:tcBorders>
            <w:shd w:val="clear" w:color="auto" w:fill="auto"/>
            <w:noWrap/>
            <w:vAlign w:val="center"/>
            <w:hideMark/>
          </w:tcPr>
          <w:p w14:paraId="402D3C7B" w14:textId="148F0A55"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48.6 </w:t>
            </w:r>
          </w:p>
        </w:tc>
        <w:tc>
          <w:tcPr>
            <w:tcW w:w="726" w:type="dxa"/>
            <w:tcBorders>
              <w:top w:val="nil"/>
              <w:left w:val="nil"/>
              <w:bottom w:val="single" w:sz="4" w:space="0" w:color="auto"/>
              <w:right w:val="single" w:sz="4" w:space="0" w:color="auto"/>
            </w:tcBorders>
            <w:shd w:val="clear" w:color="auto" w:fill="auto"/>
            <w:noWrap/>
            <w:vAlign w:val="center"/>
            <w:hideMark/>
          </w:tcPr>
          <w:p w14:paraId="2276156D" w14:textId="13053CBA"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w:t>
            </w:r>
            <w:r w:rsidRPr="009B6B21">
              <w:rPr>
                <w:rFonts w:cs="Times New Roman"/>
                <w:color w:val="000000"/>
                <w:kern w:val="0"/>
                <w:sz w:val="22"/>
                <w:szCs w:val="22"/>
              </w:rPr>
              <w:t>.</w:t>
            </w:r>
            <w:r>
              <w:rPr>
                <w:rFonts w:cs="Times New Roman"/>
                <w:color w:val="000000"/>
                <w:kern w:val="0"/>
                <w:sz w:val="22"/>
                <w:szCs w:val="22"/>
              </w:rPr>
              <w:t>4</w:t>
            </w:r>
          </w:p>
        </w:tc>
        <w:tc>
          <w:tcPr>
            <w:tcW w:w="833" w:type="dxa"/>
            <w:tcBorders>
              <w:top w:val="nil"/>
              <w:left w:val="nil"/>
              <w:bottom w:val="single" w:sz="4" w:space="0" w:color="auto"/>
              <w:right w:val="single" w:sz="4" w:space="0" w:color="auto"/>
            </w:tcBorders>
            <w:shd w:val="clear" w:color="auto" w:fill="auto"/>
            <w:noWrap/>
            <w:vAlign w:val="center"/>
            <w:hideMark/>
          </w:tcPr>
          <w:p w14:paraId="2720A8CD" w14:textId="02C33D5F"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48.5 </w:t>
            </w:r>
          </w:p>
        </w:tc>
        <w:tc>
          <w:tcPr>
            <w:tcW w:w="647" w:type="dxa"/>
            <w:tcBorders>
              <w:top w:val="nil"/>
              <w:left w:val="nil"/>
              <w:bottom w:val="single" w:sz="4" w:space="0" w:color="auto"/>
              <w:right w:val="single" w:sz="4" w:space="0" w:color="auto"/>
            </w:tcBorders>
            <w:shd w:val="clear" w:color="auto" w:fill="auto"/>
            <w:noWrap/>
            <w:vAlign w:val="center"/>
            <w:hideMark/>
          </w:tcPr>
          <w:p w14:paraId="2AF88EC6" w14:textId="5D0BC0D3"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1.5</w:t>
            </w:r>
          </w:p>
        </w:tc>
      </w:tr>
      <w:tr w:rsidR="002B5420" w:rsidRPr="009B6B21" w14:paraId="15C78E90" w14:textId="77777777" w:rsidTr="00AF0B68">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8471285" w14:textId="7B3B4DE2" w:rsidR="002B5420" w:rsidRPr="009B6B21" w:rsidRDefault="00073C8E" w:rsidP="002B5420">
            <w:pPr>
              <w:widowControl/>
              <w:spacing w:line="240" w:lineRule="auto"/>
              <w:ind w:firstLineChars="0" w:firstLine="0"/>
              <w:jc w:val="center"/>
              <w:rPr>
                <w:rFonts w:cs="Times New Roman"/>
                <w:color w:val="000000"/>
                <w:kern w:val="0"/>
                <w:sz w:val="22"/>
                <w:szCs w:val="22"/>
              </w:rPr>
            </w:pPr>
            <w:r>
              <w:rPr>
                <w:rFonts w:cs="Times New Roman" w:hint="eastAsia"/>
                <w:color w:val="000000"/>
                <w:kern w:val="0"/>
                <w:sz w:val="22"/>
                <w:szCs w:val="22"/>
              </w:rPr>
              <w:t>5</w:t>
            </w:r>
            <w:r>
              <w:rPr>
                <w:rFonts w:cs="Times New Roman"/>
                <w:color w:val="000000"/>
                <w:kern w:val="0"/>
                <w:sz w:val="22"/>
                <w:szCs w:val="22"/>
              </w:rPr>
              <w:t>76</w:t>
            </w:r>
          </w:p>
        </w:tc>
        <w:tc>
          <w:tcPr>
            <w:tcW w:w="800" w:type="dxa"/>
            <w:tcBorders>
              <w:top w:val="nil"/>
              <w:left w:val="nil"/>
              <w:bottom w:val="single" w:sz="4" w:space="0" w:color="auto"/>
              <w:right w:val="single" w:sz="4" w:space="0" w:color="auto"/>
            </w:tcBorders>
            <w:shd w:val="clear" w:color="auto" w:fill="auto"/>
            <w:noWrap/>
            <w:vAlign w:val="center"/>
            <w:hideMark/>
          </w:tcPr>
          <w:p w14:paraId="599E7FEF" w14:textId="5C692073"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50.4 </w:t>
            </w:r>
          </w:p>
        </w:tc>
        <w:tc>
          <w:tcPr>
            <w:tcW w:w="680" w:type="dxa"/>
            <w:tcBorders>
              <w:top w:val="nil"/>
              <w:left w:val="nil"/>
              <w:bottom w:val="single" w:sz="4" w:space="0" w:color="auto"/>
              <w:right w:val="single" w:sz="4" w:space="0" w:color="auto"/>
            </w:tcBorders>
            <w:shd w:val="clear" w:color="auto" w:fill="auto"/>
            <w:noWrap/>
            <w:vAlign w:val="center"/>
            <w:hideMark/>
          </w:tcPr>
          <w:p w14:paraId="309EEB56" w14:textId="452FB2BE" w:rsidR="002B5420" w:rsidRPr="009B6B21" w:rsidRDefault="002B5420" w:rsidP="002B5420">
            <w:pPr>
              <w:widowControl/>
              <w:spacing w:line="240" w:lineRule="auto"/>
              <w:ind w:firstLineChars="0" w:firstLine="0"/>
              <w:jc w:val="center"/>
              <w:rPr>
                <w:rFonts w:cs="Times New Roman"/>
                <w:color w:val="000000"/>
                <w:kern w:val="0"/>
                <w:sz w:val="22"/>
                <w:szCs w:val="22"/>
              </w:rPr>
            </w:pPr>
            <w:r w:rsidRPr="009B6B21">
              <w:rPr>
                <w:rFonts w:cs="Times New Roman"/>
                <w:color w:val="000000"/>
                <w:kern w:val="0"/>
                <w:sz w:val="22"/>
                <w:szCs w:val="22"/>
              </w:rPr>
              <w:t>0.</w:t>
            </w:r>
            <w:r>
              <w:rPr>
                <w:rFonts w:cs="Times New Roman"/>
                <w:color w:val="000000"/>
                <w:kern w:val="0"/>
                <w:sz w:val="22"/>
                <w:szCs w:val="22"/>
              </w:rPr>
              <w:t>4</w:t>
            </w:r>
            <w:r w:rsidRPr="009B6B21">
              <w:rPr>
                <w:rFonts w:cs="Times New Roman"/>
                <w:color w:val="000000"/>
                <w:kern w:val="0"/>
                <w:sz w:val="22"/>
                <w:szCs w:val="22"/>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14:paraId="5BB71137" w14:textId="4910017D"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47.6 </w:t>
            </w:r>
          </w:p>
        </w:tc>
        <w:tc>
          <w:tcPr>
            <w:tcW w:w="601" w:type="dxa"/>
            <w:tcBorders>
              <w:top w:val="nil"/>
              <w:left w:val="nil"/>
              <w:bottom w:val="single" w:sz="4" w:space="0" w:color="auto"/>
              <w:right w:val="single" w:sz="4" w:space="0" w:color="auto"/>
            </w:tcBorders>
            <w:shd w:val="clear" w:color="auto" w:fill="auto"/>
            <w:noWrap/>
            <w:vAlign w:val="center"/>
            <w:hideMark/>
          </w:tcPr>
          <w:p w14:paraId="191C560E" w14:textId="1A25F4C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2.4</w:t>
            </w:r>
          </w:p>
        </w:tc>
        <w:tc>
          <w:tcPr>
            <w:tcW w:w="817" w:type="dxa"/>
            <w:tcBorders>
              <w:top w:val="nil"/>
              <w:left w:val="nil"/>
              <w:bottom w:val="single" w:sz="4" w:space="0" w:color="auto"/>
              <w:right w:val="single" w:sz="4" w:space="0" w:color="auto"/>
            </w:tcBorders>
            <w:shd w:val="clear" w:color="auto" w:fill="auto"/>
            <w:noWrap/>
            <w:vAlign w:val="center"/>
            <w:hideMark/>
          </w:tcPr>
          <w:p w14:paraId="6F1E2037" w14:textId="38EDF9A1"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48.4 </w:t>
            </w:r>
          </w:p>
        </w:tc>
        <w:tc>
          <w:tcPr>
            <w:tcW w:w="663" w:type="dxa"/>
            <w:tcBorders>
              <w:top w:val="nil"/>
              <w:left w:val="nil"/>
              <w:bottom w:val="single" w:sz="4" w:space="0" w:color="auto"/>
              <w:right w:val="single" w:sz="4" w:space="0" w:color="auto"/>
            </w:tcBorders>
            <w:shd w:val="clear" w:color="auto" w:fill="auto"/>
            <w:noWrap/>
            <w:vAlign w:val="center"/>
            <w:hideMark/>
          </w:tcPr>
          <w:p w14:paraId="71C6C29B" w14:textId="7B93364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1.6</w:t>
            </w:r>
            <w:r w:rsidRPr="009B6B21">
              <w:rPr>
                <w:rFonts w:cs="Times New Roman"/>
                <w:color w:val="000000"/>
                <w:kern w:val="0"/>
                <w:sz w:val="22"/>
                <w:szCs w:val="22"/>
              </w:rPr>
              <w:t xml:space="preserve"> </w:t>
            </w:r>
          </w:p>
        </w:tc>
        <w:tc>
          <w:tcPr>
            <w:tcW w:w="754" w:type="dxa"/>
            <w:tcBorders>
              <w:top w:val="nil"/>
              <w:left w:val="nil"/>
              <w:bottom w:val="single" w:sz="4" w:space="0" w:color="auto"/>
              <w:right w:val="single" w:sz="4" w:space="0" w:color="auto"/>
            </w:tcBorders>
            <w:shd w:val="clear" w:color="auto" w:fill="auto"/>
            <w:noWrap/>
            <w:vAlign w:val="center"/>
            <w:hideMark/>
          </w:tcPr>
          <w:p w14:paraId="7124B269" w14:textId="7115E2CB"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48.9 </w:t>
            </w:r>
          </w:p>
        </w:tc>
        <w:tc>
          <w:tcPr>
            <w:tcW w:w="726" w:type="dxa"/>
            <w:tcBorders>
              <w:top w:val="nil"/>
              <w:left w:val="nil"/>
              <w:bottom w:val="single" w:sz="4" w:space="0" w:color="auto"/>
              <w:right w:val="single" w:sz="4" w:space="0" w:color="auto"/>
            </w:tcBorders>
            <w:shd w:val="clear" w:color="auto" w:fill="auto"/>
            <w:noWrap/>
            <w:vAlign w:val="center"/>
            <w:hideMark/>
          </w:tcPr>
          <w:p w14:paraId="27DD5AF6" w14:textId="7AA55B3F"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w:t>
            </w:r>
            <w:r w:rsidRPr="009B6B21">
              <w:rPr>
                <w:rFonts w:cs="Times New Roman"/>
                <w:color w:val="000000"/>
                <w:kern w:val="0"/>
                <w:sz w:val="22"/>
                <w:szCs w:val="22"/>
              </w:rPr>
              <w:t>.1</w:t>
            </w:r>
          </w:p>
        </w:tc>
        <w:tc>
          <w:tcPr>
            <w:tcW w:w="833" w:type="dxa"/>
            <w:tcBorders>
              <w:top w:val="nil"/>
              <w:left w:val="nil"/>
              <w:bottom w:val="single" w:sz="4" w:space="0" w:color="auto"/>
              <w:right w:val="single" w:sz="4" w:space="0" w:color="auto"/>
            </w:tcBorders>
            <w:shd w:val="clear" w:color="auto" w:fill="auto"/>
            <w:noWrap/>
            <w:vAlign w:val="center"/>
            <w:hideMark/>
          </w:tcPr>
          <w:p w14:paraId="71F749BC" w14:textId="10427BE2"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sz w:val="22"/>
                <w:szCs w:val="22"/>
              </w:rPr>
              <w:t xml:space="preserve">49.0 </w:t>
            </w:r>
          </w:p>
        </w:tc>
        <w:tc>
          <w:tcPr>
            <w:tcW w:w="647" w:type="dxa"/>
            <w:tcBorders>
              <w:top w:val="nil"/>
              <w:left w:val="nil"/>
              <w:bottom w:val="single" w:sz="4" w:space="0" w:color="auto"/>
              <w:right w:val="single" w:sz="4" w:space="0" w:color="auto"/>
            </w:tcBorders>
            <w:shd w:val="clear" w:color="auto" w:fill="auto"/>
            <w:noWrap/>
            <w:vAlign w:val="center"/>
            <w:hideMark/>
          </w:tcPr>
          <w:p w14:paraId="36D49E3E" w14:textId="55E7F2A6" w:rsidR="002B5420" w:rsidRPr="009B6B21" w:rsidRDefault="002B5420" w:rsidP="002B5420">
            <w:pPr>
              <w:widowControl/>
              <w:spacing w:line="240" w:lineRule="auto"/>
              <w:ind w:firstLineChars="0" w:firstLine="0"/>
              <w:jc w:val="center"/>
              <w:rPr>
                <w:rFonts w:cs="Times New Roman"/>
                <w:color w:val="000000"/>
                <w:kern w:val="0"/>
                <w:sz w:val="22"/>
                <w:szCs w:val="22"/>
              </w:rPr>
            </w:pPr>
            <w:r>
              <w:rPr>
                <w:rFonts w:cs="Times New Roman"/>
                <w:color w:val="000000"/>
                <w:kern w:val="0"/>
                <w:sz w:val="22"/>
                <w:szCs w:val="22"/>
              </w:rPr>
              <w:t>1.0</w:t>
            </w:r>
          </w:p>
        </w:tc>
      </w:tr>
    </w:tbl>
    <w:p w14:paraId="26DDCA05" w14:textId="2635D0D3" w:rsidR="00984209" w:rsidRDefault="003435D6">
      <w:pPr>
        <w:pStyle w:val="3"/>
        <w:spacing w:line="400" w:lineRule="exact"/>
        <w:ind w:firstLine="482"/>
      </w:pPr>
      <w:r>
        <w:rPr>
          <w:rFonts w:hint="eastAsia"/>
        </w:rPr>
        <w:t>2</w:t>
      </w:r>
      <w:r>
        <w:rPr>
          <w:rFonts w:hint="eastAsia"/>
        </w:rPr>
        <w:t>）数据显示</w:t>
      </w:r>
      <w:r w:rsidR="002840E5">
        <w:rPr>
          <w:rFonts w:hint="eastAsia"/>
        </w:rPr>
        <w:t>测试</w:t>
      </w:r>
    </w:p>
    <w:p w14:paraId="259BED7F" w14:textId="1EACCCA5" w:rsidR="00984209" w:rsidRDefault="002840E5">
      <w:pPr>
        <w:ind w:firstLine="480"/>
      </w:pPr>
      <w:r>
        <w:rPr>
          <w:rFonts w:hint="eastAsia"/>
        </w:rPr>
        <w:t>本系统需要在本地串口屏和手机</w:t>
      </w:r>
      <w:r>
        <w:rPr>
          <w:rFonts w:hint="eastAsia"/>
        </w:rPr>
        <w:t>A</w:t>
      </w:r>
      <w:r>
        <w:t>PP</w:t>
      </w:r>
      <w:r>
        <w:rPr>
          <w:rFonts w:hint="eastAsia"/>
        </w:rPr>
        <w:t>显示测量数据和波形</w:t>
      </w:r>
      <w:r w:rsidR="00E96538">
        <w:rPr>
          <w:rFonts w:cs="Times New Roman" w:hint="eastAsia"/>
          <w:color w:val="000000"/>
          <w:kern w:val="0"/>
          <w:szCs w:val="24"/>
        </w:rPr>
        <w:t>，得到测试结果</w:t>
      </w:r>
      <w:r w:rsidR="003435D6">
        <w:rPr>
          <w:rFonts w:hint="eastAsia"/>
        </w:rPr>
        <w:t>如表</w:t>
      </w:r>
      <w:r w:rsidR="00E96538">
        <w:t>4</w:t>
      </w:r>
      <w:r w:rsidR="003435D6">
        <w:rPr>
          <w:rFonts w:hint="eastAsia"/>
        </w:rPr>
        <w:t>所示。</w:t>
      </w:r>
      <w:r w:rsidR="00483E70">
        <w:rPr>
          <w:rFonts w:hint="eastAsia"/>
          <w:spacing w:val="-4"/>
        </w:rPr>
        <w:t>手机端</w:t>
      </w:r>
      <w:r w:rsidR="00D87D6C">
        <w:rPr>
          <w:rFonts w:hint="eastAsia"/>
          <w:spacing w:val="-4"/>
        </w:rPr>
        <w:t>A</w:t>
      </w:r>
      <w:r w:rsidR="00D87D6C">
        <w:rPr>
          <w:spacing w:val="-4"/>
        </w:rPr>
        <w:t>PP</w:t>
      </w:r>
      <w:r w:rsidR="00483E70">
        <w:rPr>
          <w:rFonts w:hint="eastAsia"/>
          <w:spacing w:val="-4"/>
        </w:rPr>
        <w:t>截图见附录。</w:t>
      </w:r>
    </w:p>
    <w:p w14:paraId="69F2E625" w14:textId="149C42FC" w:rsidR="00984209" w:rsidRPr="00400AE8" w:rsidRDefault="003435D6">
      <w:pPr>
        <w:pStyle w:val="afe"/>
        <w:spacing w:line="400" w:lineRule="exact"/>
        <w:rPr>
          <w:rFonts w:cstheme="minorBidi"/>
          <w:sz w:val="24"/>
          <w:szCs w:val="21"/>
        </w:rPr>
      </w:pPr>
      <w:r w:rsidRPr="00400AE8">
        <w:rPr>
          <w:rFonts w:cstheme="minorBidi" w:hint="eastAsia"/>
          <w:sz w:val="24"/>
          <w:szCs w:val="21"/>
        </w:rPr>
        <w:t>表</w:t>
      </w:r>
      <w:r w:rsidR="002840E5">
        <w:rPr>
          <w:rFonts w:cstheme="minorBidi"/>
          <w:sz w:val="24"/>
          <w:szCs w:val="21"/>
        </w:rPr>
        <w:t>4</w:t>
      </w:r>
      <w:r w:rsidRPr="00400AE8">
        <w:rPr>
          <w:rFonts w:cstheme="minorBidi"/>
          <w:sz w:val="24"/>
          <w:szCs w:val="21"/>
        </w:rPr>
        <w:t xml:space="preserve">  </w:t>
      </w:r>
      <w:r w:rsidR="002840E5">
        <w:rPr>
          <w:rFonts w:cstheme="minorBidi" w:hint="eastAsia"/>
          <w:sz w:val="24"/>
          <w:szCs w:val="21"/>
        </w:rPr>
        <w:t>数据显示测试</w:t>
      </w:r>
      <w:r w:rsidRPr="00400AE8">
        <w:rPr>
          <w:rFonts w:cstheme="minorBidi" w:hint="eastAsia"/>
          <w:sz w:val="24"/>
          <w:szCs w:val="21"/>
        </w:rPr>
        <w:t>结果</w:t>
      </w:r>
    </w:p>
    <w:tbl>
      <w:tblPr>
        <w:tblW w:w="0" w:type="auto"/>
        <w:tblInd w:w="726" w:type="dxa"/>
        <w:tblLayout w:type="fixed"/>
        <w:tblLook w:val="04A0" w:firstRow="1" w:lastRow="0" w:firstColumn="1" w:lastColumn="0" w:noHBand="0" w:noVBand="1"/>
      </w:tblPr>
      <w:tblGrid>
        <w:gridCol w:w="1999"/>
        <w:gridCol w:w="1871"/>
        <w:gridCol w:w="1871"/>
        <w:gridCol w:w="1871"/>
      </w:tblGrid>
      <w:tr w:rsidR="00400AE8" w:rsidRPr="00400AE8" w14:paraId="15166FA9" w14:textId="77777777" w:rsidTr="008E0F9F">
        <w:trPr>
          <w:trHeight w:val="288"/>
        </w:trPr>
        <w:tc>
          <w:tcPr>
            <w:tcW w:w="19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DCFB"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测量信息显示设备</w:t>
            </w:r>
          </w:p>
        </w:tc>
        <w:tc>
          <w:tcPr>
            <w:tcW w:w="1871" w:type="dxa"/>
            <w:tcBorders>
              <w:top w:val="single" w:sz="4" w:space="0" w:color="auto"/>
              <w:left w:val="nil"/>
              <w:bottom w:val="single" w:sz="4" w:space="0" w:color="auto"/>
              <w:right w:val="single" w:sz="4" w:space="0" w:color="auto"/>
            </w:tcBorders>
            <w:shd w:val="clear" w:color="auto" w:fill="auto"/>
            <w:noWrap/>
            <w:vAlign w:val="center"/>
            <w:hideMark/>
          </w:tcPr>
          <w:p w14:paraId="3B663B76" w14:textId="2053B603"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失真度</w:t>
            </w:r>
            <w:r w:rsidR="002840E5" w:rsidRPr="001F5840">
              <w:rPr>
                <w:rFonts w:cs="Times New Roman" w:hint="eastAsia"/>
                <w:color w:val="000000"/>
                <w:kern w:val="0"/>
                <w:sz w:val="22"/>
                <w:szCs w:val="22"/>
              </w:rPr>
              <w:t>测量</w:t>
            </w:r>
            <w:r w:rsidRPr="001F5840">
              <w:rPr>
                <w:rFonts w:cs="Times New Roman"/>
                <w:color w:val="000000"/>
                <w:kern w:val="0"/>
                <w:sz w:val="22"/>
                <w:szCs w:val="22"/>
              </w:rPr>
              <w:t>值</w:t>
            </w:r>
            <w:r w:rsidR="002840E5" w:rsidRPr="001F5840">
              <w:rPr>
                <w:rFonts w:cs="Times New Roman"/>
                <w:color w:val="000000"/>
                <w:kern w:val="0"/>
                <w:sz w:val="22"/>
                <w:szCs w:val="22"/>
              </w:rPr>
              <w:t>THD</w:t>
            </w:r>
            <w:r w:rsidR="002840E5" w:rsidRPr="001F5840">
              <w:rPr>
                <w:rFonts w:cs="Times New Roman"/>
                <w:color w:val="000000"/>
                <w:kern w:val="0"/>
                <w:sz w:val="22"/>
                <w:szCs w:val="22"/>
                <w:vertAlign w:val="subscript"/>
              </w:rPr>
              <w:t>X</w:t>
            </w:r>
          </w:p>
        </w:tc>
        <w:tc>
          <w:tcPr>
            <w:tcW w:w="1871" w:type="dxa"/>
            <w:tcBorders>
              <w:top w:val="single" w:sz="4" w:space="0" w:color="auto"/>
              <w:left w:val="nil"/>
              <w:bottom w:val="single" w:sz="4" w:space="0" w:color="auto"/>
              <w:right w:val="single" w:sz="4" w:space="0" w:color="auto"/>
            </w:tcBorders>
            <w:shd w:val="clear" w:color="auto" w:fill="auto"/>
            <w:noWrap/>
            <w:vAlign w:val="center"/>
            <w:hideMark/>
          </w:tcPr>
          <w:p w14:paraId="5C03F322"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归一化幅值</w:t>
            </w:r>
          </w:p>
        </w:tc>
        <w:tc>
          <w:tcPr>
            <w:tcW w:w="1871" w:type="dxa"/>
            <w:tcBorders>
              <w:top w:val="single" w:sz="4" w:space="0" w:color="auto"/>
              <w:left w:val="nil"/>
              <w:bottom w:val="single" w:sz="4" w:space="0" w:color="auto"/>
              <w:right w:val="single" w:sz="4" w:space="0" w:color="auto"/>
            </w:tcBorders>
            <w:shd w:val="clear" w:color="auto" w:fill="auto"/>
            <w:noWrap/>
            <w:vAlign w:val="center"/>
            <w:hideMark/>
          </w:tcPr>
          <w:p w14:paraId="1E935451"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一个周期波形</w:t>
            </w:r>
          </w:p>
        </w:tc>
      </w:tr>
      <w:tr w:rsidR="00400AE8" w:rsidRPr="00400AE8" w14:paraId="147825F2" w14:textId="77777777" w:rsidTr="008E0F9F">
        <w:trPr>
          <w:trHeight w:val="288"/>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18C65DC5"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串口屏</w:t>
            </w:r>
          </w:p>
        </w:tc>
        <w:tc>
          <w:tcPr>
            <w:tcW w:w="1871" w:type="dxa"/>
            <w:tcBorders>
              <w:top w:val="nil"/>
              <w:left w:val="nil"/>
              <w:bottom w:val="single" w:sz="4" w:space="0" w:color="auto"/>
              <w:right w:val="single" w:sz="4" w:space="0" w:color="auto"/>
            </w:tcBorders>
            <w:shd w:val="clear" w:color="auto" w:fill="auto"/>
            <w:noWrap/>
            <w:vAlign w:val="center"/>
            <w:hideMark/>
          </w:tcPr>
          <w:p w14:paraId="0D080AF6"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c>
          <w:tcPr>
            <w:tcW w:w="1871" w:type="dxa"/>
            <w:tcBorders>
              <w:top w:val="nil"/>
              <w:left w:val="nil"/>
              <w:bottom w:val="single" w:sz="4" w:space="0" w:color="auto"/>
              <w:right w:val="single" w:sz="4" w:space="0" w:color="auto"/>
            </w:tcBorders>
            <w:shd w:val="clear" w:color="auto" w:fill="auto"/>
            <w:noWrap/>
            <w:vAlign w:val="center"/>
            <w:hideMark/>
          </w:tcPr>
          <w:p w14:paraId="08994248"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c>
          <w:tcPr>
            <w:tcW w:w="1871" w:type="dxa"/>
            <w:tcBorders>
              <w:top w:val="nil"/>
              <w:left w:val="nil"/>
              <w:bottom w:val="single" w:sz="4" w:space="0" w:color="auto"/>
              <w:right w:val="single" w:sz="4" w:space="0" w:color="auto"/>
            </w:tcBorders>
            <w:shd w:val="clear" w:color="auto" w:fill="auto"/>
            <w:noWrap/>
            <w:vAlign w:val="center"/>
            <w:hideMark/>
          </w:tcPr>
          <w:p w14:paraId="7A907F7F"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r>
      <w:tr w:rsidR="00400AE8" w:rsidRPr="00400AE8" w14:paraId="466FFEA7" w14:textId="77777777" w:rsidTr="008E0F9F">
        <w:trPr>
          <w:trHeight w:val="288"/>
        </w:trPr>
        <w:tc>
          <w:tcPr>
            <w:tcW w:w="1999" w:type="dxa"/>
            <w:tcBorders>
              <w:top w:val="nil"/>
              <w:left w:val="single" w:sz="4" w:space="0" w:color="auto"/>
              <w:bottom w:val="single" w:sz="4" w:space="0" w:color="auto"/>
              <w:right w:val="single" w:sz="4" w:space="0" w:color="auto"/>
            </w:tcBorders>
            <w:shd w:val="clear" w:color="auto" w:fill="auto"/>
            <w:noWrap/>
            <w:vAlign w:val="center"/>
            <w:hideMark/>
          </w:tcPr>
          <w:p w14:paraId="605483A9"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手机</w:t>
            </w:r>
            <w:r w:rsidRPr="001F5840">
              <w:rPr>
                <w:rFonts w:cs="Times New Roman"/>
                <w:color w:val="000000"/>
                <w:kern w:val="0"/>
                <w:sz w:val="22"/>
                <w:szCs w:val="22"/>
              </w:rPr>
              <w:t>APP</w:t>
            </w:r>
          </w:p>
        </w:tc>
        <w:tc>
          <w:tcPr>
            <w:tcW w:w="1871" w:type="dxa"/>
            <w:tcBorders>
              <w:top w:val="nil"/>
              <w:left w:val="nil"/>
              <w:bottom w:val="single" w:sz="4" w:space="0" w:color="auto"/>
              <w:right w:val="single" w:sz="4" w:space="0" w:color="auto"/>
            </w:tcBorders>
            <w:shd w:val="clear" w:color="auto" w:fill="auto"/>
            <w:noWrap/>
            <w:vAlign w:val="center"/>
            <w:hideMark/>
          </w:tcPr>
          <w:p w14:paraId="254BE6ED"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c>
          <w:tcPr>
            <w:tcW w:w="1871" w:type="dxa"/>
            <w:tcBorders>
              <w:top w:val="nil"/>
              <w:left w:val="nil"/>
              <w:bottom w:val="single" w:sz="4" w:space="0" w:color="auto"/>
              <w:right w:val="single" w:sz="4" w:space="0" w:color="auto"/>
            </w:tcBorders>
            <w:shd w:val="clear" w:color="auto" w:fill="auto"/>
            <w:noWrap/>
            <w:vAlign w:val="center"/>
            <w:hideMark/>
          </w:tcPr>
          <w:p w14:paraId="6BE6E797"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c>
          <w:tcPr>
            <w:tcW w:w="1871" w:type="dxa"/>
            <w:tcBorders>
              <w:top w:val="nil"/>
              <w:left w:val="nil"/>
              <w:bottom w:val="single" w:sz="4" w:space="0" w:color="auto"/>
              <w:right w:val="single" w:sz="4" w:space="0" w:color="auto"/>
            </w:tcBorders>
            <w:shd w:val="clear" w:color="auto" w:fill="auto"/>
            <w:noWrap/>
            <w:vAlign w:val="center"/>
            <w:hideMark/>
          </w:tcPr>
          <w:p w14:paraId="144F6F5D" w14:textId="77777777" w:rsidR="00400AE8" w:rsidRPr="001F5840" w:rsidRDefault="00400AE8" w:rsidP="00400AE8">
            <w:pPr>
              <w:widowControl/>
              <w:spacing w:line="240" w:lineRule="auto"/>
              <w:ind w:firstLineChars="0" w:firstLine="0"/>
              <w:jc w:val="center"/>
              <w:rPr>
                <w:rFonts w:cs="Times New Roman"/>
                <w:color w:val="000000"/>
                <w:kern w:val="0"/>
                <w:sz w:val="22"/>
                <w:szCs w:val="22"/>
              </w:rPr>
            </w:pPr>
            <w:r w:rsidRPr="001F5840">
              <w:rPr>
                <w:rFonts w:cs="Times New Roman"/>
                <w:color w:val="000000"/>
                <w:kern w:val="0"/>
                <w:sz w:val="22"/>
                <w:szCs w:val="22"/>
              </w:rPr>
              <w:t>显示正常</w:t>
            </w:r>
          </w:p>
        </w:tc>
      </w:tr>
    </w:tbl>
    <w:p w14:paraId="67160675" w14:textId="77777777" w:rsidR="00984209" w:rsidRDefault="003435D6">
      <w:pPr>
        <w:pStyle w:val="3"/>
        <w:spacing w:beforeLines="50" w:before="156" w:afterLines="50" w:after="156"/>
        <w:ind w:firstLineChars="0" w:firstLine="0"/>
        <w:rPr>
          <w:rFonts w:ascii="黑体" w:eastAsia="黑体" w:hAnsi="黑体" w:cstheme="minorBidi"/>
          <w:b w:val="0"/>
          <w:bCs/>
          <w:kern w:val="2"/>
          <w:sz w:val="30"/>
        </w:rPr>
      </w:pPr>
      <w:bookmarkStart w:id="8" w:name="_Toc177972388"/>
      <w:r>
        <w:rPr>
          <w:rFonts w:ascii="黑体" w:eastAsia="黑体" w:hAnsi="黑体" w:cstheme="minorBidi"/>
          <w:b w:val="0"/>
          <w:bCs/>
          <w:kern w:val="2"/>
          <w:sz w:val="30"/>
        </w:rPr>
        <w:t>3</w:t>
      </w:r>
      <w:r>
        <w:rPr>
          <w:rFonts w:ascii="黑体" w:eastAsia="黑体" w:hAnsi="黑体" w:cstheme="minorBidi" w:hint="eastAsia"/>
          <w:b w:val="0"/>
          <w:bCs/>
          <w:kern w:val="2"/>
          <w:sz w:val="30"/>
        </w:rPr>
        <w:t>.测量结果分析</w:t>
      </w:r>
    </w:p>
    <w:p w14:paraId="506345B3" w14:textId="64B850EB" w:rsidR="00FC10F1" w:rsidRDefault="00FC10F1">
      <w:pPr>
        <w:ind w:firstLine="480"/>
      </w:pPr>
      <w:r>
        <w:t>根据测试数据分析，本系统实现了该任务基本要求和发挥部分的所有指标。输入信号的峰峰值电压范围达到</w:t>
      </w:r>
      <w:r w:rsidR="00400AE8">
        <w:rPr>
          <w:rFonts w:hint="eastAsia"/>
        </w:rPr>
        <w:t>1</w:t>
      </w:r>
      <w:r w:rsidR="00400AE8" w:rsidRPr="00400AE8">
        <w:rPr>
          <w:color w:val="000000" w:themeColor="text1"/>
        </w:rPr>
        <w:t>0</w:t>
      </w:r>
      <w:r w:rsidRPr="00400AE8">
        <w:rPr>
          <w:color w:val="000000" w:themeColor="text1"/>
        </w:rPr>
        <w:t>mV~</w:t>
      </w:r>
      <w:r w:rsidR="00400AE8" w:rsidRPr="00400AE8">
        <w:rPr>
          <w:color w:val="000000" w:themeColor="text1"/>
        </w:rPr>
        <w:t>1</w:t>
      </w:r>
      <w:r w:rsidR="00400AE8">
        <w:rPr>
          <w:color w:val="000000" w:themeColor="text1"/>
        </w:rPr>
        <w:t>000</w:t>
      </w:r>
      <w:r w:rsidR="00400AE8">
        <w:rPr>
          <w:rFonts w:hint="eastAsia"/>
          <w:color w:val="000000" w:themeColor="text1"/>
        </w:rPr>
        <w:t>m</w:t>
      </w:r>
      <w:r w:rsidRPr="00400AE8">
        <w:rPr>
          <w:color w:val="000000" w:themeColor="text1"/>
        </w:rPr>
        <w:t>V</w:t>
      </w:r>
      <w:r>
        <w:t>，优于发挥部分指标（</w:t>
      </w:r>
      <w:r>
        <w:t>1</w:t>
      </w:r>
      <w:r>
        <w:t>）要求；输入信号基频最大可以达到</w:t>
      </w:r>
      <w:r w:rsidR="00861AF5">
        <w:t>1M</w:t>
      </w:r>
      <w:r>
        <w:t>Hz</w:t>
      </w:r>
      <w:r>
        <w:t>，优于发挥部分指标（</w:t>
      </w:r>
      <w:r>
        <w:t>2</w:t>
      </w:r>
      <w:r>
        <w:t>）要求。</w:t>
      </w:r>
    </w:p>
    <w:p w14:paraId="27A42C66" w14:textId="77777777" w:rsidR="00984209" w:rsidRDefault="003435D6">
      <w:pPr>
        <w:pStyle w:val="2"/>
        <w:spacing w:beforeLines="100" w:before="312" w:afterLines="100" w:after="312"/>
        <w:rPr>
          <w:rFonts w:asciiTheme="majorHAnsi" w:hAnsiTheme="majorHAnsi" w:cstheme="majorBidi"/>
          <w:kern w:val="2"/>
          <w:sz w:val="36"/>
        </w:rPr>
      </w:pPr>
      <w:r>
        <w:rPr>
          <w:rFonts w:asciiTheme="majorHAnsi" w:hAnsiTheme="majorHAnsi" w:cstheme="majorBidi" w:hint="eastAsia"/>
          <w:kern w:val="2"/>
          <w:sz w:val="36"/>
        </w:rPr>
        <w:t>五、总结</w:t>
      </w:r>
    </w:p>
    <w:bookmarkEnd w:id="8"/>
    <w:p w14:paraId="7728C7CE" w14:textId="3A192066" w:rsidR="00F21EF9" w:rsidRDefault="00F21EF9">
      <w:pPr>
        <w:ind w:firstLine="480"/>
      </w:pPr>
      <w:r>
        <w:t>本系统通过理论分析得到合理的方案，以</w:t>
      </w:r>
      <w:r>
        <w:t>MSP432P401R</w:t>
      </w:r>
      <w:r>
        <w:t>为控制核心，结合基于</w:t>
      </w:r>
      <w:r>
        <w:t>VCA821</w:t>
      </w:r>
      <w:r>
        <w:t>的</w:t>
      </w:r>
      <w:r>
        <w:t>AGC</w:t>
      </w:r>
      <w:r>
        <w:t>电路和</w:t>
      </w:r>
      <w:r>
        <w:t>ADC</w:t>
      </w:r>
      <w:r>
        <w:t>前端调理电路，设计并实现了信号失真度测量装置，完成了对输入周期信号的总谐波失真度和归一化幅值的测量与显示，且各项指标均</w:t>
      </w:r>
      <w:r w:rsidR="00AC58AD">
        <w:rPr>
          <w:rFonts w:hint="eastAsia"/>
        </w:rPr>
        <w:t>优于</w:t>
      </w:r>
      <w:r>
        <w:t>设计</w:t>
      </w:r>
      <w:r w:rsidR="00AC58AD">
        <w:rPr>
          <w:rFonts w:hint="eastAsia"/>
        </w:rPr>
        <w:t>任务</w:t>
      </w:r>
      <w:r>
        <w:t>要求。</w:t>
      </w:r>
    </w:p>
    <w:p w14:paraId="5971D8D0" w14:textId="77777777" w:rsidR="00984209" w:rsidRDefault="003435D6">
      <w:pPr>
        <w:widowControl/>
        <w:spacing w:line="240" w:lineRule="auto"/>
        <w:ind w:firstLineChars="0" w:firstLine="0"/>
        <w:jc w:val="left"/>
      </w:pPr>
      <w:r>
        <w:br w:type="page"/>
      </w:r>
    </w:p>
    <w:p w14:paraId="7F977B86" w14:textId="77777777" w:rsidR="00984209" w:rsidRDefault="003435D6">
      <w:pPr>
        <w:spacing w:line="240" w:lineRule="auto"/>
        <w:ind w:firstLineChars="0" w:firstLine="0"/>
        <w:rPr>
          <w:rFonts w:ascii="黑体" w:eastAsia="黑体" w:hAnsi="黑体"/>
          <w:sz w:val="36"/>
          <w:szCs w:val="28"/>
        </w:rPr>
      </w:pPr>
      <w:r>
        <w:rPr>
          <w:rFonts w:ascii="黑体" w:eastAsia="黑体" w:hAnsi="黑体" w:hint="eastAsia"/>
          <w:sz w:val="36"/>
          <w:szCs w:val="28"/>
        </w:rPr>
        <w:lastRenderedPageBreak/>
        <w:t>附 录</w:t>
      </w:r>
    </w:p>
    <w:p w14:paraId="0F6A6254" w14:textId="611E9E1D" w:rsidR="00984209" w:rsidRPr="00E822F8" w:rsidRDefault="003435D6" w:rsidP="00E822F8">
      <w:pPr>
        <w:pStyle w:val="3"/>
        <w:spacing w:beforeLines="50" w:before="156" w:afterLines="50" w:after="156"/>
        <w:ind w:firstLineChars="0" w:firstLine="0"/>
        <w:rPr>
          <w:rFonts w:ascii="黑体" w:eastAsia="黑体" w:hAnsi="黑体" w:cstheme="minorBidi"/>
          <w:b w:val="0"/>
          <w:bCs/>
          <w:kern w:val="2"/>
          <w:sz w:val="30"/>
        </w:rPr>
      </w:pPr>
      <w:r w:rsidRPr="00E822F8">
        <w:rPr>
          <w:rFonts w:ascii="黑体" w:eastAsia="黑体" w:hAnsi="黑体" w:cstheme="minorBidi" w:hint="eastAsia"/>
          <w:b w:val="0"/>
          <w:bCs/>
          <w:kern w:val="2"/>
          <w:sz w:val="30"/>
        </w:rPr>
        <w:t>1</w:t>
      </w:r>
      <w:r w:rsidR="00412A0F" w:rsidRPr="00E822F8">
        <w:rPr>
          <w:rFonts w:ascii="黑体" w:eastAsia="黑体" w:hAnsi="黑体" w:cstheme="minorBidi" w:hint="eastAsia"/>
          <w:b w:val="0"/>
          <w:bCs/>
          <w:kern w:val="2"/>
          <w:sz w:val="30"/>
        </w:rPr>
        <w:t>.</w:t>
      </w:r>
      <w:r w:rsidR="00A13ECD" w:rsidRPr="00E822F8">
        <w:rPr>
          <w:rFonts w:ascii="黑体" w:eastAsia="黑体" w:hAnsi="黑体" w:cstheme="minorBidi" w:hint="eastAsia"/>
          <w:b w:val="0"/>
          <w:bCs/>
          <w:kern w:val="2"/>
          <w:sz w:val="30"/>
        </w:rPr>
        <w:t>输入波形与输出波形</w:t>
      </w:r>
    </w:p>
    <w:p w14:paraId="7F4AE2CA" w14:textId="77777777" w:rsidR="00984209" w:rsidRPr="00F41930" w:rsidRDefault="003435D6" w:rsidP="00F41930">
      <w:pPr>
        <w:pStyle w:val="aff4"/>
        <w:rPr>
          <w:rFonts w:cs="Times New Roman"/>
        </w:rPr>
      </w:pPr>
      <w:r w:rsidRPr="00F41930">
        <w:rPr>
          <w:rFonts w:cs="Times New Roman"/>
          <w:noProof/>
        </w:rPr>
        <w:drawing>
          <wp:inline distT="0" distB="0" distL="0" distR="0" wp14:anchorId="389CA7B5" wp14:editId="05DF97B2">
            <wp:extent cx="2760000" cy="1656000"/>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760000" cy="1656000"/>
                    </a:xfrm>
                    <a:prstGeom prst="rect">
                      <a:avLst/>
                    </a:prstGeom>
                    <a:noFill/>
                    <a:ln>
                      <a:noFill/>
                    </a:ln>
                  </pic:spPr>
                </pic:pic>
              </a:graphicData>
            </a:graphic>
          </wp:inline>
        </w:drawing>
      </w:r>
      <w:r w:rsidRPr="00F41930">
        <w:rPr>
          <w:rFonts w:cs="Times New Roman"/>
        </w:rPr>
        <w:t xml:space="preserve">  </w:t>
      </w:r>
      <w:r w:rsidRPr="00F41930">
        <w:rPr>
          <w:rFonts w:cs="Times New Roman"/>
          <w:noProof/>
        </w:rPr>
        <w:drawing>
          <wp:inline distT="0" distB="0" distL="0" distR="0" wp14:anchorId="176B351D" wp14:editId="32C22C1A">
            <wp:extent cx="2788696" cy="1673217"/>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788696" cy="1673217"/>
                    </a:xfrm>
                    <a:prstGeom prst="rect">
                      <a:avLst/>
                    </a:prstGeom>
                    <a:noFill/>
                    <a:ln>
                      <a:noFill/>
                    </a:ln>
                  </pic:spPr>
                </pic:pic>
              </a:graphicData>
            </a:graphic>
          </wp:inline>
        </w:drawing>
      </w:r>
    </w:p>
    <w:p w14:paraId="76EB5B03" w14:textId="7C7F4092" w:rsidR="00984209" w:rsidRPr="00F41930" w:rsidRDefault="003435D6" w:rsidP="00F41930">
      <w:pPr>
        <w:pStyle w:val="afe"/>
        <w:spacing w:line="440" w:lineRule="exact"/>
        <w:ind w:firstLineChars="100" w:firstLine="240"/>
        <w:jc w:val="both"/>
        <w:rPr>
          <w:sz w:val="24"/>
          <w:szCs w:val="32"/>
        </w:rPr>
      </w:pPr>
      <w:r w:rsidRPr="00F41930">
        <w:rPr>
          <w:sz w:val="24"/>
          <w:szCs w:val="32"/>
        </w:rPr>
        <w:t>（</w:t>
      </w:r>
      <w:r w:rsidRPr="00F41930">
        <w:rPr>
          <w:sz w:val="24"/>
          <w:szCs w:val="32"/>
        </w:rPr>
        <w:t>a</w:t>
      </w:r>
      <w:r w:rsidRPr="00F41930">
        <w:rPr>
          <w:sz w:val="24"/>
          <w:szCs w:val="32"/>
        </w:rPr>
        <w:t>）</w:t>
      </w:r>
      <w:r w:rsidR="00A13ECD" w:rsidRPr="00F41930">
        <w:rPr>
          <w:sz w:val="24"/>
          <w:szCs w:val="32"/>
        </w:rPr>
        <w:t>输入</w:t>
      </w:r>
      <w:r w:rsidR="00A13ECD" w:rsidRPr="00F41930">
        <w:rPr>
          <w:sz w:val="24"/>
          <w:szCs w:val="32"/>
        </w:rPr>
        <w:t>20mV</w:t>
      </w:r>
      <w:r w:rsidR="00A13ECD" w:rsidRPr="00F41930">
        <w:rPr>
          <w:sz w:val="24"/>
          <w:szCs w:val="32"/>
          <w:vertAlign w:val="subscript"/>
        </w:rPr>
        <w:t>p</w:t>
      </w:r>
      <w:r w:rsidR="00F41930" w:rsidRPr="00F41930">
        <w:rPr>
          <w:sz w:val="24"/>
          <w:szCs w:val="32"/>
          <w:vertAlign w:val="subscript"/>
        </w:rPr>
        <w:t>-</w:t>
      </w:r>
      <w:r w:rsidR="00A13ECD" w:rsidRPr="00F41930">
        <w:rPr>
          <w:sz w:val="24"/>
          <w:szCs w:val="32"/>
          <w:vertAlign w:val="subscript"/>
        </w:rPr>
        <w:t>p</w:t>
      </w:r>
      <w:r w:rsidR="00A13ECD" w:rsidRPr="00F41930">
        <w:rPr>
          <w:sz w:val="24"/>
          <w:szCs w:val="32"/>
        </w:rPr>
        <w:t>，</w:t>
      </w:r>
      <w:r w:rsidR="00110B8A" w:rsidRPr="00F41930">
        <w:rPr>
          <w:sz w:val="24"/>
          <w:szCs w:val="32"/>
        </w:rPr>
        <w:t>1kHz</w:t>
      </w:r>
      <w:r w:rsidR="00110B8A" w:rsidRPr="00F41930">
        <w:rPr>
          <w:sz w:val="24"/>
          <w:szCs w:val="32"/>
        </w:rPr>
        <w:t>，</w:t>
      </w:r>
      <w:r w:rsidR="00A13ECD" w:rsidRPr="00F41930">
        <w:rPr>
          <w:sz w:val="24"/>
          <w:szCs w:val="32"/>
        </w:rPr>
        <w:t>THD=25%</w:t>
      </w:r>
      <w:r w:rsidRPr="00F41930">
        <w:rPr>
          <w:sz w:val="24"/>
          <w:szCs w:val="32"/>
        </w:rPr>
        <w:t xml:space="preserve">   </w:t>
      </w:r>
      <w:r w:rsidRPr="00F41930">
        <w:rPr>
          <w:sz w:val="24"/>
          <w:szCs w:val="32"/>
        </w:rPr>
        <w:t>（</w:t>
      </w:r>
      <w:r w:rsidRPr="00F41930">
        <w:rPr>
          <w:sz w:val="24"/>
          <w:szCs w:val="32"/>
        </w:rPr>
        <w:t>b</w:t>
      </w:r>
      <w:r w:rsidRPr="00F41930">
        <w:rPr>
          <w:sz w:val="24"/>
          <w:szCs w:val="32"/>
        </w:rPr>
        <w:t>）</w:t>
      </w:r>
      <w:r w:rsidR="00110B8A" w:rsidRPr="00F41930">
        <w:rPr>
          <w:sz w:val="24"/>
          <w:szCs w:val="32"/>
        </w:rPr>
        <w:t>输入</w:t>
      </w:r>
      <w:r w:rsidR="00110B8A" w:rsidRPr="00F41930">
        <w:rPr>
          <w:sz w:val="24"/>
          <w:szCs w:val="32"/>
        </w:rPr>
        <w:t>624mV</w:t>
      </w:r>
      <w:r w:rsidR="00F41930" w:rsidRPr="00F41930">
        <w:rPr>
          <w:sz w:val="24"/>
          <w:szCs w:val="32"/>
          <w:vertAlign w:val="subscript"/>
        </w:rPr>
        <w:t>p-p</w:t>
      </w:r>
      <w:r w:rsidR="00110B8A" w:rsidRPr="00F41930">
        <w:rPr>
          <w:sz w:val="24"/>
          <w:szCs w:val="32"/>
        </w:rPr>
        <w:t>，</w:t>
      </w:r>
      <w:r w:rsidR="00060F38">
        <w:rPr>
          <w:sz w:val="24"/>
          <w:szCs w:val="32"/>
        </w:rPr>
        <w:t>1M</w:t>
      </w:r>
      <w:r w:rsidR="00110B8A" w:rsidRPr="00F41930">
        <w:rPr>
          <w:sz w:val="24"/>
          <w:szCs w:val="32"/>
        </w:rPr>
        <w:t>Hz</w:t>
      </w:r>
      <w:r w:rsidR="00110B8A" w:rsidRPr="00F41930">
        <w:rPr>
          <w:sz w:val="24"/>
          <w:szCs w:val="32"/>
        </w:rPr>
        <w:t>，</w:t>
      </w:r>
      <w:r w:rsidR="00110B8A" w:rsidRPr="00F41930">
        <w:rPr>
          <w:sz w:val="24"/>
          <w:szCs w:val="32"/>
        </w:rPr>
        <w:t>THD=25%</w:t>
      </w:r>
    </w:p>
    <w:p w14:paraId="3E0F7734" w14:textId="77777777" w:rsidR="00984209" w:rsidRPr="00F41930" w:rsidRDefault="003435D6" w:rsidP="00F41930">
      <w:pPr>
        <w:pStyle w:val="aff4"/>
        <w:rPr>
          <w:rFonts w:cs="Times New Roman"/>
        </w:rPr>
      </w:pPr>
      <w:r w:rsidRPr="00F41930">
        <w:rPr>
          <w:rFonts w:cs="Times New Roman"/>
          <w:noProof/>
        </w:rPr>
        <w:drawing>
          <wp:inline distT="0" distB="0" distL="0" distR="0" wp14:anchorId="0E9EA362" wp14:editId="7215B9CD">
            <wp:extent cx="2760000" cy="1656000"/>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760000" cy="1656000"/>
                    </a:xfrm>
                    <a:prstGeom prst="rect">
                      <a:avLst/>
                    </a:prstGeom>
                    <a:noFill/>
                    <a:ln>
                      <a:noFill/>
                    </a:ln>
                  </pic:spPr>
                </pic:pic>
              </a:graphicData>
            </a:graphic>
          </wp:inline>
        </w:drawing>
      </w:r>
      <w:r w:rsidRPr="00F41930">
        <w:rPr>
          <w:rFonts w:cs="Times New Roman"/>
        </w:rPr>
        <w:t xml:space="preserve">  </w:t>
      </w:r>
      <w:r w:rsidRPr="00F41930">
        <w:rPr>
          <w:rFonts w:cs="Times New Roman"/>
          <w:noProof/>
        </w:rPr>
        <w:drawing>
          <wp:inline distT="0" distB="0" distL="0" distR="0" wp14:anchorId="3B06FE06" wp14:editId="1393B8D4">
            <wp:extent cx="2760000" cy="1656000"/>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760000" cy="1656000"/>
                    </a:xfrm>
                    <a:prstGeom prst="rect">
                      <a:avLst/>
                    </a:prstGeom>
                    <a:noFill/>
                    <a:ln>
                      <a:noFill/>
                    </a:ln>
                  </pic:spPr>
                </pic:pic>
              </a:graphicData>
            </a:graphic>
          </wp:inline>
        </w:drawing>
      </w:r>
    </w:p>
    <w:p w14:paraId="20B35A1C" w14:textId="41CA559A" w:rsidR="00110B8A" w:rsidRPr="00F41930" w:rsidRDefault="00110B8A" w:rsidP="00F41930">
      <w:pPr>
        <w:pStyle w:val="afe"/>
        <w:spacing w:line="440" w:lineRule="exact"/>
        <w:ind w:firstLineChars="100" w:firstLine="240"/>
        <w:jc w:val="both"/>
        <w:rPr>
          <w:sz w:val="24"/>
          <w:szCs w:val="32"/>
        </w:rPr>
      </w:pPr>
      <w:r w:rsidRPr="00F41930">
        <w:rPr>
          <w:sz w:val="24"/>
          <w:szCs w:val="32"/>
        </w:rPr>
        <w:t>（</w:t>
      </w:r>
      <w:r w:rsidRPr="00F41930">
        <w:rPr>
          <w:sz w:val="24"/>
          <w:szCs w:val="32"/>
        </w:rPr>
        <w:t>c</w:t>
      </w:r>
      <w:r w:rsidRPr="00F41930">
        <w:rPr>
          <w:sz w:val="24"/>
          <w:szCs w:val="32"/>
        </w:rPr>
        <w:t>）输入</w:t>
      </w:r>
      <w:r w:rsidRPr="00F41930">
        <w:rPr>
          <w:sz w:val="24"/>
          <w:szCs w:val="32"/>
        </w:rPr>
        <w:t>39mV</w:t>
      </w:r>
      <w:r w:rsidR="00F41930" w:rsidRPr="00F41930">
        <w:rPr>
          <w:sz w:val="24"/>
          <w:szCs w:val="32"/>
          <w:vertAlign w:val="subscript"/>
        </w:rPr>
        <w:t>p-p</w:t>
      </w:r>
      <w:r w:rsidRPr="00F41930">
        <w:rPr>
          <w:sz w:val="24"/>
          <w:szCs w:val="32"/>
        </w:rPr>
        <w:t>，</w:t>
      </w:r>
      <w:r w:rsidRPr="00F41930">
        <w:rPr>
          <w:sz w:val="24"/>
          <w:szCs w:val="32"/>
        </w:rPr>
        <w:t>1kHz</w:t>
      </w:r>
      <w:r w:rsidRPr="00F41930">
        <w:rPr>
          <w:sz w:val="24"/>
          <w:szCs w:val="32"/>
        </w:rPr>
        <w:t>，</w:t>
      </w:r>
      <w:r w:rsidRPr="00F41930">
        <w:rPr>
          <w:sz w:val="24"/>
          <w:szCs w:val="32"/>
        </w:rPr>
        <w:t xml:space="preserve">THD=5%    </w:t>
      </w:r>
      <w:r w:rsidRPr="00F41930">
        <w:rPr>
          <w:sz w:val="24"/>
          <w:szCs w:val="32"/>
        </w:rPr>
        <w:t>（</w:t>
      </w:r>
      <w:r w:rsidRPr="00F41930">
        <w:rPr>
          <w:sz w:val="24"/>
          <w:szCs w:val="32"/>
        </w:rPr>
        <w:t>d</w:t>
      </w:r>
      <w:r w:rsidRPr="00F41930">
        <w:rPr>
          <w:sz w:val="24"/>
          <w:szCs w:val="32"/>
        </w:rPr>
        <w:t>）输入</w:t>
      </w:r>
      <w:r w:rsidRPr="00F41930">
        <w:rPr>
          <w:sz w:val="24"/>
          <w:szCs w:val="32"/>
        </w:rPr>
        <w:t>840mV</w:t>
      </w:r>
      <w:r w:rsidR="00F41930" w:rsidRPr="00F41930">
        <w:rPr>
          <w:sz w:val="24"/>
          <w:szCs w:val="32"/>
          <w:vertAlign w:val="subscript"/>
        </w:rPr>
        <w:t>p-p</w:t>
      </w:r>
      <w:r w:rsidRPr="00F41930">
        <w:rPr>
          <w:sz w:val="24"/>
          <w:szCs w:val="32"/>
        </w:rPr>
        <w:t>，</w:t>
      </w:r>
      <w:r w:rsidR="00060F38">
        <w:rPr>
          <w:sz w:val="24"/>
          <w:szCs w:val="32"/>
        </w:rPr>
        <w:t>1M</w:t>
      </w:r>
      <w:r w:rsidR="00060F38" w:rsidRPr="00F41930">
        <w:rPr>
          <w:sz w:val="24"/>
          <w:szCs w:val="32"/>
        </w:rPr>
        <w:t>Hz</w:t>
      </w:r>
      <w:r w:rsidRPr="00F41930">
        <w:rPr>
          <w:sz w:val="24"/>
          <w:szCs w:val="32"/>
        </w:rPr>
        <w:t>，</w:t>
      </w:r>
      <w:r w:rsidRPr="00F41930">
        <w:rPr>
          <w:sz w:val="24"/>
          <w:szCs w:val="32"/>
        </w:rPr>
        <w:t>THD=5%</w:t>
      </w:r>
    </w:p>
    <w:p w14:paraId="6F75E0CF" w14:textId="705A8564" w:rsidR="00984209" w:rsidRPr="00F41930" w:rsidRDefault="003435D6" w:rsidP="00F41930">
      <w:pPr>
        <w:pStyle w:val="afe"/>
        <w:spacing w:line="440" w:lineRule="exact"/>
        <w:rPr>
          <w:sz w:val="24"/>
          <w:szCs w:val="21"/>
        </w:rPr>
      </w:pPr>
      <w:r w:rsidRPr="00F41930">
        <w:rPr>
          <w:sz w:val="24"/>
          <w:szCs w:val="21"/>
        </w:rPr>
        <w:t>附图</w:t>
      </w:r>
      <w:r w:rsidR="00A13ECD" w:rsidRPr="00F41930">
        <w:rPr>
          <w:sz w:val="24"/>
          <w:szCs w:val="21"/>
        </w:rPr>
        <w:t>1</w:t>
      </w:r>
      <w:r w:rsidRPr="00F41930">
        <w:rPr>
          <w:sz w:val="24"/>
          <w:szCs w:val="21"/>
        </w:rPr>
        <w:t xml:space="preserve"> </w:t>
      </w:r>
      <w:r w:rsidRPr="00F41930">
        <w:rPr>
          <w:sz w:val="24"/>
          <w:szCs w:val="21"/>
        </w:rPr>
        <w:t>四种波形</w:t>
      </w:r>
    </w:p>
    <w:p w14:paraId="74E01D1A" w14:textId="75F10F4A" w:rsidR="00B04DF4" w:rsidRPr="00E822F8" w:rsidRDefault="00B04DF4" w:rsidP="00E822F8">
      <w:pPr>
        <w:pStyle w:val="3"/>
        <w:spacing w:beforeLines="50" w:before="156" w:afterLines="50" w:after="156"/>
        <w:ind w:firstLineChars="0" w:firstLine="0"/>
        <w:rPr>
          <w:rFonts w:ascii="黑体" w:eastAsia="黑体" w:hAnsi="黑体" w:cstheme="minorBidi"/>
          <w:b w:val="0"/>
          <w:bCs/>
          <w:kern w:val="2"/>
          <w:sz w:val="30"/>
        </w:rPr>
      </w:pPr>
      <w:r w:rsidRPr="00E822F8">
        <w:rPr>
          <w:rFonts w:ascii="黑体" w:eastAsia="黑体" w:hAnsi="黑体" w:cstheme="minorBidi" w:hint="eastAsia"/>
          <w:b w:val="0"/>
          <w:bCs/>
          <w:kern w:val="2"/>
          <w:sz w:val="30"/>
        </w:rPr>
        <w:t>2</w:t>
      </w:r>
      <w:r w:rsidR="00E822F8">
        <w:rPr>
          <w:rFonts w:ascii="黑体" w:eastAsia="黑体" w:hAnsi="黑体" w:cstheme="minorBidi" w:hint="eastAsia"/>
          <w:b w:val="0"/>
          <w:bCs/>
          <w:kern w:val="2"/>
          <w:sz w:val="30"/>
        </w:rPr>
        <w:t>.</w:t>
      </w:r>
      <w:r w:rsidR="00A13ECD" w:rsidRPr="00E822F8">
        <w:rPr>
          <w:rFonts w:ascii="黑体" w:eastAsia="黑体" w:hAnsi="黑体" w:cstheme="minorBidi" w:hint="eastAsia"/>
          <w:b w:val="0"/>
          <w:bCs/>
          <w:kern w:val="2"/>
          <w:sz w:val="30"/>
        </w:rPr>
        <w:t>手机端A</w:t>
      </w:r>
      <w:r w:rsidR="00A13ECD" w:rsidRPr="00E822F8">
        <w:rPr>
          <w:rFonts w:ascii="黑体" w:eastAsia="黑体" w:hAnsi="黑体" w:cstheme="minorBidi"/>
          <w:b w:val="0"/>
          <w:bCs/>
          <w:kern w:val="2"/>
          <w:sz w:val="30"/>
        </w:rPr>
        <w:t>PP</w:t>
      </w:r>
    </w:p>
    <w:p w14:paraId="693D6376" w14:textId="52819D55" w:rsidR="00A13ECD" w:rsidRPr="00B04DF4" w:rsidRDefault="00A13ECD" w:rsidP="00F41930">
      <w:pPr>
        <w:pStyle w:val="aff4"/>
      </w:pPr>
      <w:r>
        <w:rPr>
          <w:rFonts w:hint="eastAsia"/>
          <w:noProof/>
        </w:rPr>
        <w:drawing>
          <wp:inline distT="0" distB="0" distL="0" distR="0" wp14:anchorId="517DA869" wp14:editId="616557E0">
            <wp:extent cx="4983480" cy="2357415"/>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000631" cy="2365528"/>
                    </a:xfrm>
                    <a:prstGeom prst="rect">
                      <a:avLst/>
                    </a:prstGeom>
                  </pic:spPr>
                </pic:pic>
              </a:graphicData>
            </a:graphic>
          </wp:inline>
        </w:drawing>
      </w:r>
    </w:p>
    <w:p w14:paraId="280E9471" w14:textId="5A733A2D" w:rsidR="00A13ECD" w:rsidRPr="00412A0F" w:rsidRDefault="00A13ECD" w:rsidP="00F41930">
      <w:pPr>
        <w:pStyle w:val="afe"/>
        <w:spacing w:line="440" w:lineRule="exact"/>
        <w:rPr>
          <w:rFonts w:cstheme="minorBidi"/>
          <w:sz w:val="24"/>
          <w:szCs w:val="21"/>
        </w:rPr>
      </w:pPr>
      <w:r w:rsidRPr="00412A0F">
        <w:rPr>
          <w:rFonts w:cstheme="minorBidi" w:hint="eastAsia"/>
          <w:sz w:val="24"/>
          <w:szCs w:val="21"/>
        </w:rPr>
        <w:t>附图</w:t>
      </w:r>
      <w:r w:rsidRPr="00412A0F">
        <w:rPr>
          <w:rFonts w:cstheme="minorBidi" w:hint="eastAsia"/>
          <w:sz w:val="24"/>
          <w:szCs w:val="21"/>
        </w:rPr>
        <w:t>2</w:t>
      </w:r>
      <w:r w:rsidRPr="00412A0F">
        <w:rPr>
          <w:rFonts w:cstheme="minorBidi"/>
          <w:sz w:val="24"/>
          <w:szCs w:val="21"/>
        </w:rPr>
        <w:t xml:space="preserve"> </w:t>
      </w:r>
      <w:r w:rsidRPr="00412A0F">
        <w:rPr>
          <w:rFonts w:cstheme="minorBidi" w:hint="eastAsia"/>
          <w:sz w:val="24"/>
          <w:szCs w:val="21"/>
        </w:rPr>
        <w:t>手机端</w:t>
      </w:r>
      <w:r w:rsidRPr="00412A0F">
        <w:rPr>
          <w:rFonts w:cstheme="minorBidi" w:hint="eastAsia"/>
          <w:sz w:val="24"/>
          <w:szCs w:val="21"/>
        </w:rPr>
        <w:t>A</w:t>
      </w:r>
      <w:r w:rsidRPr="00412A0F">
        <w:rPr>
          <w:rFonts w:cstheme="minorBidi"/>
          <w:sz w:val="24"/>
          <w:szCs w:val="21"/>
        </w:rPr>
        <w:t>PP</w:t>
      </w:r>
    </w:p>
    <w:sectPr w:rsidR="00A13ECD" w:rsidRPr="00412A0F">
      <w:footerReference w:type="default" r:id="rId64"/>
      <w:pgSz w:w="11907" w:h="16840"/>
      <w:pgMar w:top="1985" w:right="1418" w:bottom="1134" w:left="1418" w:header="992" w:footer="79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592D" w14:textId="77777777" w:rsidR="00E964D3" w:rsidRDefault="00E964D3">
      <w:pPr>
        <w:spacing w:line="240" w:lineRule="auto"/>
        <w:ind w:firstLine="480"/>
      </w:pPr>
      <w:r>
        <w:separator/>
      </w:r>
    </w:p>
  </w:endnote>
  <w:endnote w:type="continuationSeparator" w:id="0">
    <w:p w14:paraId="48814A9C" w14:textId="77777777" w:rsidR="00E964D3" w:rsidRDefault="00E964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12FE" w14:textId="77777777" w:rsidR="00984209" w:rsidRDefault="00984209">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B9DC" w14:textId="77777777" w:rsidR="00984209" w:rsidRDefault="00984209">
    <w:pPr>
      <w:pStyle w:val="af1"/>
      <w:spacing w:before="120" w:after="120"/>
      <w:ind w:right="27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DB96" w14:textId="77777777" w:rsidR="00984209" w:rsidRDefault="00984209">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7EC6" w14:textId="77777777" w:rsidR="00984209" w:rsidRDefault="00000000">
    <w:pPr>
      <w:pStyle w:val="af1"/>
      <w:spacing w:before="120" w:after="120"/>
      <w:ind w:firstLine="360"/>
      <w:jc w:val="right"/>
    </w:pPr>
    <w:sdt>
      <w:sdtPr>
        <w:id w:val="-1538200089"/>
      </w:sdtPr>
      <w:sdtContent>
        <w:r w:rsidR="003435D6">
          <w:fldChar w:fldCharType="begin"/>
        </w:r>
        <w:r w:rsidR="003435D6">
          <w:instrText>PAGE   \* MERGEFORMAT</w:instrText>
        </w:r>
        <w:r w:rsidR="003435D6">
          <w:fldChar w:fldCharType="separate"/>
        </w:r>
        <w:r w:rsidR="003435D6">
          <w:rPr>
            <w:lang w:val="zh-CN"/>
          </w:rPr>
          <w:t>7</w:t>
        </w:r>
        <w:r w:rsidR="003435D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DF6F" w14:textId="77777777" w:rsidR="00E964D3" w:rsidRDefault="00E964D3">
      <w:pPr>
        <w:spacing w:line="240" w:lineRule="auto"/>
        <w:ind w:firstLine="480"/>
      </w:pPr>
      <w:r>
        <w:separator/>
      </w:r>
    </w:p>
  </w:footnote>
  <w:footnote w:type="continuationSeparator" w:id="0">
    <w:p w14:paraId="279BC7A2" w14:textId="77777777" w:rsidR="00E964D3" w:rsidRDefault="00E964D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A673" w14:textId="77777777" w:rsidR="00984209" w:rsidRDefault="00984209">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7EA4" w14:textId="77777777" w:rsidR="00984209" w:rsidRDefault="00984209">
    <w:pPr>
      <w:pStyle w:val="af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E18D" w14:textId="77777777" w:rsidR="00984209" w:rsidRDefault="00984209">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446C2"/>
    <w:multiLevelType w:val="singleLevel"/>
    <w:tmpl w:val="843446C2"/>
    <w:lvl w:ilvl="0">
      <w:start w:val="1"/>
      <w:numFmt w:val="decimal"/>
      <w:suff w:val="nothing"/>
      <w:lvlText w:val="%1）"/>
      <w:lvlJc w:val="left"/>
    </w:lvl>
  </w:abstractNum>
  <w:abstractNum w:abstractNumId="1" w15:restartNumberingAfterBreak="0">
    <w:nsid w:val="1FE42670"/>
    <w:multiLevelType w:val="multilevel"/>
    <w:tmpl w:val="1FE42670"/>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02850230">
    <w:abstractNumId w:val="1"/>
  </w:num>
  <w:num w:numId="2" w16cid:durableId="122225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6B5"/>
    <w:rsid w:val="000019AF"/>
    <w:rsid w:val="000026E1"/>
    <w:rsid w:val="00002FAD"/>
    <w:rsid w:val="00006C3E"/>
    <w:rsid w:val="00013754"/>
    <w:rsid w:val="00015E81"/>
    <w:rsid w:val="000160F9"/>
    <w:rsid w:val="00016C21"/>
    <w:rsid w:val="000225C3"/>
    <w:rsid w:val="000237BE"/>
    <w:rsid w:val="00024270"/>
    <w:rsid w:val="00025347"/>
    <w:rsid w:val="00025F13"/>
    <w:rsid w:val="00027861"/>
    <w:rsid w:val="00030FD9"/>
    <w:rsid w:val="000315A5"/>
    <w:rsid w:val="000325D9"/>
    <w:rsid w:val="000329B4"/>
    <w:rsid w:val="00034DE0"/>
    <w:rsid w:val="000417BE"/>
    <w:rsid w:val="00046AD6"/>
    <w:rsid w:val="000476BD"/>
    <w:rsid w:val="00047A02"/>
    <w:rsid w:val="00047F12"/>
    <w:rsid w:val="00050B3A"/>
    <w:rsid w:val="00055999"/>
    <w:rsid w:val="000565A4"/>
    <w:rsid w:val="00060033"/>
    <w:rsid w:val="00060F38"/>
    <w:rsid w:val="000634DF"/>
    <w:rsid w:val="00071C98"/>
    <w:rsid w:val="00073C8E"/>
    <w:rsid w:val="000741D0"/>
    <w:rsid w:val="0007420C"/>
    <w:rsid w:val="00074B1E"/>
    <w:rsid w:val="0008237E"/>
    <w:rsid w:val="0008498C"/>
    <w:rsid w:val="00085321"/>
    <w:rsid w:val="000856B8"/>
    <w:rsid w:val="00092B63"/>
    <w:rsid w:val="00096654"/>
    <w:rsid w:val="000A0B26"/>
    <w:rsid w:val="000A7B1A"/>
    <w:rsid w:val="000B0A88"/>
    <w:rsid w:val="000B3704"/>
    <w:rsid w:val="000B72EF"/>
    <w:rsid w:val="000C0DFD"/>
    <w:rsid w:val="000C436B"/>
    <w:rsid w:val="000C54BC"/>
    <w:rsid w:val="000C7E5F"/>
    <w:rsid w:val="000D17B0"/>
    <w:rsid w:val="000D1E2D"/>
    <w:rsid w:val="000D2873"/>
    <w:rsid w:val="000D2FA5"/>
    <w:rsid w:val="000D3390"/>
    <w:rsid w:val="000D580E"/>
    <w:rsid w:val="000D670E"/>
    <w:rsid w:val="000D7241"/>
    <w:rsid w:val="000D73F0"/>
    <w:rsid w:val="000E2C88"/>
    <w:rsid w:val="000E5221"/>
    <w:rsid w:val="000E63E7"/>
    <w:rsid w:val="000E764E"/>
    <w:rsid w:val="000E7906"/>
    <w:rsid w:val="000F17FE"/>
    <w:rsid w:val="000F320F"/>
    <w:rsid w:val="000F4A9C"/>
    <w:rsid w:val="000F6B66"/>
    <w:rsid w:val="000F7652"/>
    <w:rsid w:val="001040DB"/>
    <w:rsid w:val="0010493B"/>
    <w:rsid w:val="00110B8A"/>
    <w:rsid w:val="00111487"/>
    <w:rsid w:val="00113DB3"/>
    <w:rsid w:val="00120AC1"/>
    <w:rsid w:val="001243AA"/>
    <w:rsid w:val="00124BB8"/>
    <w:rsid w:val="001259CC"/>
    <w:rsid w:val="001262BF"/>
    <w:rsid w:val="0012702C"/>
    <w:rsid w:val="00130282"/>
    <w:rsid w:val="001304EF"/>
    <w:rsid w:val="001319E5"/>
    <w:rsid w:val="00133C35"/>
    <w:rsid w:val="00143ED3"/>
    <w:rsid w:val="00153445"/>
    <w:rsid w:val="001541AD"/>
    <w:rsid w:val="00154E7C"/>
    <w:rsid w:val="001560FA"/>
    <w:rsid w:val="00156F24"/>
    <w:rsid w:val="00165B77"/>
    <w:rsid w:val="00166CDD"/>
    <w:rsid w:val="00167C2D"/>
    <w:rsid w:val="00171222"/>
    <w:rsid w:val="0017204E"/>
    <w:rsid w:val="00172910"/>
    <w:rsid w:val="0017490B"/>
    <w:rsid w:val="001753D1"/>
    <w:rsid w:val="00176F42"/>
    <w:rsid w:val="001803D4"/>
    <w:rsid w:val="00181106"/>
    <w:rsid w:val="001832DB"/>
    <w:rsid w:val="00183D2C"/>
    <w:rsid w:val="0019209C"/>
    <w:rsid w:val="0019490F"/>
    <w:rsid w:val="001966A8"/>
    <w:rsid w:val="00197216"/>
    <w:rsid w:val="00197A5A"/>
    <w:rsid w:val="001A63AF"/>
    <w:rsid w:val="001A64A9"/>
    <w:rsid w:val="001A677F"/>
    <w:rsid w:val="001B238F"/>
    <w:rsid w:val="001B3820"/>
    <w:rsid w:val="001B4FD6"/>
    <w:rsid w:val="001B5050"/>
    <w:rsid w:val="001B5444"/>
    <w:rsid w:val="001C09D2"/>
    <w:rsid w:val="001C45A0"/>
    <w:rsid w:val="001C5CA4"/>
    <w:rsid w:val="001C633F"/>
    <w:rsid w:val="001D0229"/>
    <w:rsid w:val="001D23D8"/>
    <w:rsid w:val="001E0444"/>
    <w:rsid w:val="001E79C1"/>
    <w:rsid w:val="001E7C9D"/>
    <w:rsid w:val="001F1425"/>
    <w:rsid w:val="001F4A70"/>
    <w:rsid w:val="001F4EE0"/>
    <w:rsid w:val="001F5840"/>
    <w:rsid w:val="001F666F"/>
    <w:rsid w:val="001F6A92"/>
    <w:rsid w:val="002015DB"/>
    <w:rsid w:val="00201A1F"/>
    <w:rsid w:val="00204077"/>
    <w:rsid w:val="00206F89"/>
    <w:rsid w:val="00207F9A"/>
    <w:rsid w:val="00210407"/>
    <w:rsid w:val="00212532"/>
    <w:rsid w:val="0021448E"/>
    <w:rsid w:val="00214BD3"/>
    <w:rsid w:val="00215484"/>
    <w:rsid w:val="00222E71"/>
    <w:rsid w:val="0022404C"/>
    <w:rsid w:val="0022640C"/>
    <w:rsid w:val="00226BB2"/>
    <w:rsid w:val="00226E28"/>
    <w:rsid w:val="002272F3"/>
    <w:rsid w:val="00230A06"/>
    <w:rsid w:val="00231021"/>
    <w:rsid w:val="00231712"/>
    <w:rsid w:val="00232F84"/>
    <w:rsid w:val="002331A1"/>
    <w:rsid w:val="002332B7"/>
    <w:rsid w:val="00236590"/>
    <w:rsid w:val="00240B2D"/>
    <w:rsid w:val="002428AF"/>
    <w:rsid w:val="002428E7"/>
    <w:rsid w:val="002429B7"/>
    <w:rsid w:val="00242FB1"/>
    <w:rsid w:val="00244ABA"/>
    <w:rsid w:val="00244D3C"/>
    <w:rsid w:val="00245FC5"/>
    <w:rsid w:val="00247137"/>
    <w:rsid w:val="0024727E"/>
    <w:rsid w:val="00247D07"/>
    <w:rsid w:val="00253C76"/>
    <w:rsid w:val="00254880"/>
    <w:rsid w:val="00256531"/>
    <w:rsid w:val="002608BE"/>
    <w:rsid w:val="002644E6"/>
    <w:rsid w:val="0026477A"/>
    <w:rsid w:val="00265A8C"/>
    <w:rsid w:val="00266804"/>
    <w:rsid w:val="00270747"/>
    <w:rsid w:val="00271181"/>
    <w:rsid w:val="002813B1"/>
    <w:rsid w:val="00281F10"/>
    <w:rsid w:val="00282DF1"/>
    <w:rsid w:val="002840E5"/>
    <w:rsid w:val="00284CE6"/>
    <w:rsid w:val="002869AE"/>
    <w:rsid w:val="00286D99"/>
    <w:rsid w:val="0029018E"/>
    <w:rsid w:val="00290269"/>
    <w:rsid w:val="00290FF3"/>
    <w:rsid w:val="00291AA3"/>
    <w:rsid w:val="00293573"/>
    <w:rsid w:val="00297A40"/>
    <w:rsid w:val="00297E16"/>
    <w:rsid w:val="002A0226"/>
    <w:rsid w:val="002A132C"/>
    <w:rsid w:val="002A553D"/>
    <w:rsid w:val="002A597C"/>
    <w:rsid w:val="002A795A"/>
    <w:rsid w:val="002A7A34"/>
    <w:rsid w:val="002B0FD2"/>
    <w:rsid w:val="002B169C"/>
    <w:rsid w:val="002B42DD"/>
    <w:rsid w:val="002B5420"/>
    <w:rsid w:val="002C2167"/>
    <w:rsid w:val="002C2D20"/>
    <w:rsid w:val="002C365A"/>
    <w:rsid w:val="002C380E"/>
    <w:rsid w:val="002C6E99"/>
    <w:rsid w:val="002C7262"/>
    <w:rsid w:val="002D05A5"/>
    <w:rsid w:val="002D1C4D"/>
    <w:rsid w:val="002D1E12"/>
    <w:rsid w:val="002D320F"/>
    <w:rsid w:val="002D53BC"/>
    <w:rsid w:val="002D59A5"/>
    <w:rsid w:val="002D76B6"/>
    <w:rsid w:val="002E025F"/>
    <w:rsid w:val="002E02FB"/>
    <w:rsid w:val="002E050D"/>
    <w:rsid w:val="002E134A"/>
    <w:rsid w:val="002F40A5"/>
    <w:rsid w:val="002F49F1"/>
    <w:rsid w:val="002F76B8"/>
    <w:rsid w:val="002F7B3B"/>
    <w:rsid w:val="00300879"/>
    <w:rsid w:val="00300A71"/>
    <w:rsid w:val="003015D2"/>
    <w:rsid w:val="003077DA"/>
    <w:rsid w:val="00307CA7"/>
    <w:rsid w:val="003122C1"/>
    <w:rsid w:val="00316E3A"/>
    <w:rsid w:val="00317C7A"/>
    <w:rsid w:val="00320181"/>
    <w:rsid w:val="00320CB3"/>
    <w:rsid w:val="003226B4"/>
    <w:rsid w:val="00326D85"/>
    <w:rsid w:val="003324C4"/>
    <w:rsid w:val="00332761"/>
    <w:rsid w:val="00332EAB"/>
    <w:rsid w:val="00332FE4"/>
    <w:rsid w:val="00333D11"/>
    <w:rsid w:val="0033402F"/>
    <w:rsid w:val="00334612"/>
    <w:rsid w:val="00337110"/>
    <w:rsid w:val="00337E13"/>
    <w:rsid w:val="00340672"/>
    <w:rsid w:val="003408F5"/>
    <w:rsid w:val="00341C8C"/>
    <w:rsid w:val="00342765"/>
    <w:rsid w:val="003435D6"/>
    <w:rsid w:val="00343657"/>
    <w:rsid w:val="00343A4B"/>
    <w:rsid w:val="00346C39"/>
    <w:rsid w:val="0034701A"/>
    <w:rsid w:val="003474CD"/>
    <w:rsid w:val="00350282"/>
    <w:rsid w:val="00351EC5"/>
    <w:rsid w:val="00353180"/>
    <w:rsid w:val="00353B41"/>
    <w:rsid w:val="00355AA0"/>
    <w:rsid w:val="00355AF2"/>
    <w:rsid w:val="00356F58"/>
    <w:rsid w:val="003603C1"/>
    <w:rsid w:val="003608C2"/>
    <w:rsid w:val="003672BD"/>
    <w:rsid w:val="00370173"/>
    <w:rsid w:val="00370E4F"/>
    <w:rsid w:val="00371FB9"/>
    <w:rsid w:val="00372252"/>
    <w:rsid w:val="00373EC3"/>
    <w:rsid w:val="00374468"/>
    <w:rsid w:val="003800A7"/>
    <w:rsid w:val="00380CC8"/>
    <w:rsid w:val="0038150C"/>
    <w:rsid w:val="003853B3"/>
    <w:rsid w:val="0039001C"/>
    <w:rsid w:val="00394598"/>
    <w:rsid w:val="00396605"/>
    <w:rsid w:val="00397296"/>
    <w:rsid w:val="00397F82"/>
    <w:rsid w:val="003A040F"/>
    <w:rsid w:val="003A0623"/>
    <w:rsid w:val="003A1839"/>
    <w:rsid w:val="003A39C2"/>
    <w:rsid w:val="003A459A"/>
    <w:rsid w:val="003A4FA1"/>
    <w:rsid w:val="003A535A"/>
    <w:rsid w:val="003A56C1"/>
    <w:rsid w:val="003A76BE"/>
    <w:rsid w:val="003B0A64"/>
    <w:rsid w:val="003B6D26"/>
    <w:rsid w:val="003C0D59"/>
    <w:rsid w:val="003C5C7F"/>
    <w:rsid w:val="003C5C85"/>
    <w:rsid w:val="003C6C56"/>
    <w:rsid w:val="003C6C70"/>
    <w:rsid w:val="003D2A1E"/>
    <w:rsid w:val="003D558D"/>
    <w:rsid w:val="003D5A7C"/>
    <w:rsid w:val="003D7CA4"/>
    <w:rsid w:val="003F0D6B"/>
    <w:rsid w:val="003F1A59"/>
    <w:rsid w:val="003F1F48"/>
    <w:rsid w:val="0040061C"/>
    <w:rsid w:val="00400AE8"/>
    <w:rsid w:val="00401F03"/>
    <w:rsid w:val="004037FD"/>
    <w:rsid w:val="0040401E"/>
    <w:rsid w:val="00405399"/>
    <w:rsid w:val="00405822"/>
    <w:rsid w:val="00407402"/>
    <w:rsid w:val="004079DE"/>
    <w:rsid w:val="00412369"/>
    <w:rsid w:val="00412A0F"/>
    <w:rsid w:val="00416ED5"/>
    <w:rsid w:val="0041729A"/>
    <w:rsid w:val="004173C3"/>
    <w:rsid w:val="004204F7"/>
    <w:rsid w:val="00423F4B"/>
    <w:rsid w:val="0042728E"/>
    <w:rsid w:val="004275F4"/>
    <w:rsid w:val="00427A8B"/>
    <w:rsid w:val="00430942"/>
    <w:rsid w:val="00432349"/>
    <w:rsid w:val="00432D71"/>
    <w:rsid w:val="004351E8"/>
    <w:rsid w:val="00436D62"/>
    <w:rsid w:val="00443BD7"/>
    <w:rsid w:val="00446E02"/>
    <w:rsid w:val="00452AAC"/>
    <w:rsid w:val="00453AFD"/>
    <w:rsid w:val="00457C90"/>
    <w:rsid w:val="00462B2E"/>
    <w:rsid w:val="00462E71"/>
    <w:rsid w:val="0046563B"/>
    <w:rsid w:val="004709DE"/>
    <w:rsid w:val="00470A87"/>
    <w:rsid w:val="0048308D"/>
    <w:rsid w:val="00483D75"/>
    <w:rsid w:val="00483E70"/>
    <w:rsid w:val="004849A2"/>
    <w:rsid w:val="00484AF8"/>
    <w:rsid w:val="00490245"/>
    <w:rsid w:val="00492FE7"/>
    <w:rsid w:val="0049358E"/>
    <w:rsid w:val="00493CA5"/>
    <w:rsid w:val="0049426B"/>
    <w:rsid w:val="0049609F"/>
    <w:rsid w:val="00496B62"/>
    <w:rsid w:val="004A101A"/>
    <w:rsid w:val="004A20E0"/>
    <w:rsid w:val="004A4FAB"/>
    <w:rsid w:val="004A501E"/>
    <w:rsid w:val="004A6959"/>
    <w:rsid w:val="004A6CBF"/>
    <w:rsid w:val="004A7C58"/>
    <w:rsid w:val="004B007F"/>
    <w:rsid w:val="004B4E68"/>
    <w:rsid w:val="004B4FAF"/>
    <w:rsid w:val="004B75C0"/>
    <w:rsid w:val="004C26D4"/>
    <w:rsid w:val="004C3DA3"/>
    <w:rsid w:val="004C688B"/>
    <w:rsid w:val="004D08A9"/>
    <w:rsid w:val="004D4035"/>
    <w:rsid w:val="004D5A02"/>
    <w:rsid w:val="004E4BF4"/>
    <w:rsid w:val="004E55B2"/>
    <w:rsid w:val="004F031A"/>
    <w:rsid w:val="004F1A63"/>
    <w:rsid w:val="004F3C10"/>
    <w:rsid w:val="004F3DBF"/>
    <w:rsid w:val="004F4F32"/>
    <w:rsid w:val="004F5227"/>
    <w:rsid w:val="00501A29"/>
    <w:rsid w:val="0050399B"/>
    <w:rsid w:val="00507444"/>
    <w:rsid w:val="00513A06"/>
    <w:rsid w:val="00514C76"/>
    <w:rsid w:val="00515021"/>
    <w:rsid w:val="0051572C"/>
    <w:rsid w:val="00520CA6"/>
    <w:rsid w:val="0052112E"/>
    <w:rsid w:val="005227B4"/>
    <w:rsid w:val="0052297C"/>
    <w:rsid w:val="0052389E"/>
    <w:rsid w:val="00525BE9"/>
    <w:rsid w:val="00526390"/>
    <w:rsid w:val="00532D11"/>
    <w:rsid w:val="00536C61"/>
    <w:rsid w:val="00537920"/>
    <w:rsid w:val="00542D8F"/>
    <w:rsid w:val="00545AFA"/>
    <w:rsid w:val="00550784"/>
    <w:rsid w:val="00550810"/>
    <w:rsid w:val="005550A0"/>
    <w:rsid w:val="00557A7F"/>
    <w:rsid w:val="0056610B"/>
    <w:rsid w:val="0057157B"/>
    <w:rsid w:val="00571B19"/>
    <w:rsid w:val="00575C50"/>
    <w:rsid w:val="00575CED"/>
    <w:rsid w:val="00576990"/>
    <w:rsid w:val="005801E1"/>
    <w:rsid w:val="0058238F"/>
    <w:rsid w:val="0058249F"/>
    <w:rsid w:val="005835A8"/>
    <w:rsid w:val="00584EEF"/>
    <w:rsid w:val="0058512B"/>
    <w:rsid w:val="005867A1"/>
    <w:rsid w:val="00593A6D"/>
    <w:rsid w:val="005945C2"/>
    <w:rsid w:val="005A0E13"/>
    <w:rsid w:val="005A32E0"/>
    <w:rsid w:val="005A3377"/>
    <w:rsid w:val="005A3EAD"/>
    <w:rsid w:val="005A51CC"/>
    <w:rsid w:val="005A5557"/>
    <w:rsid w:val="005A59ED"/>
    <w:rsid w:val="005A61E6"/>
    <w:rsid w:val="005A6843"/>
    <w:rsid w:val="005B1921"/>
    <w:rsid w:val="005B24D1"/>
    <w:rsid w:val="005B347B"/>
    <w:rsid w:val="005B3C58"/>
    <w:rsid w:val="005B46F8"/>
    <w:rsid w:val="005B631E"/>
    <w:rsid w:val="005C1E52"/>
    <w:rsid w:val="005C1F86"/>
    <w:rsid w:val="005C3A99"/>
    <w:rsid w:val="005D24D1"/>
    <w:rsid w:val="005D3D05"/>
    <w:rsid w:val="005E075C"/>
    <w:rsid w:val="005E1CD0"/>
    <w:rsid w:val="005E3D6F"/>
    <w:rsid w:val="005E4E0D"/>
    <w:rsid w:val="005E60CA"/>
    <w:rsid w:val="005E6F0F"/>
    <w:rsid w:val="005F308E"/>
    <w:rsid w:val="006004B6"/>
    <w:rsid w:val="00601199"/>
    <w:rsid w:val="006012FB"/>
    <w:rsid w:val="00603F8F"/>
    <w:rsid w:val="00605B75"/>
    <w:rsid w:val="006061B8"/>
    <w:rsid w:val="00606394"/>
    <w:rsid w:val="00616523"/>
    <w:rsid w:val="006166D9"/>
    <w:rsid w:val="00616835"/>
    <w:rsid w:val="006175C7"/>
    <w:rsid w:val="00621D4D"/>
    <w:rsid w:val="00623122"/>
    <w:rsid w:val="006233A7"/>
    <w:rsid w:val="00623DEC"/>
    <w:rsid w:val="006262B1"/>
    <w:rsid w:val="00626705"/>
    <w:rsid w:val="00627F09"/>
    <w:rsid w:val="00630718"/>
    <w:rsid w:val="00630B20"/>
    <w:rsid w:val="006313F2"/>
    <w:rsid w:val="00632FCB"/>
    <w:rsid w:val="006337BA"/>
    <w:rsid w:val="00635A9B"/>
    <w:rsid w:val="006376F9"/>
    <w:rsid w:val="00637BF7"/>
    <w:rsid w:val="006406C1"/>
    <w:rsid w:val="0064302D"/>
    <w:rsid w:val="00650F32"/>
    <w:rsid w:val="0065133D"/>
    <w:rsid w:val="006518B4"/>
    <w:rsid w:val="00652179"/>
    <w:rsid w:val="006533F6"/>
    <w:rsid w:val="00653EA9"/>
    <w:rsid w:val="006558BC"/>
    <w:rsid w:val="00656BD6"/>
    <w:rsid w:val="00657553"/>
    <w:rsid w:val="00657D19"/>
    <w:rsid w:val="00661B6A"/>
    <w:rsid w:val="00671A84"/>
    <w:rsid w:val="00672A9D"/>
    <w:rsid w:val="006768D2"/>
    <w:rsid w:val="0067752A"/>
    <w:rsid w:val="00677E6A"/>
    <w:rsid w:val="006824B2"/>
    <w:rsid w:val="00684559"/>
    <w:rsid w:val="006903E9"/>
    <w:rsid w:val="00690411"/>
    <w:rsid w:val="00691F28"/>
    <w:rsid w:val="0069311E"/>
    <w:rsid w:val="00693D37"/>
    <w:rsid w:val="006A16BD"/>
    <w:rsid w:val="006A275D"/>
    <w:rsid w:val="006A3895"/>
    <w:rsid w:val="006A6342"/>
    <w:rsid w:val="006A7CD0"/>
    <w:rsid w:val="006B201C"/>
    <w:rsid w:val="006B3596"/>
    <w:rsid w:val="006B52B4"/>
    <w:rsid w:val="006B6BD9"/>
    <w:rsid w:val="006B7556"/>
    <w:rsid w:val="006C1DE8"/>
    <w:rsid w:val="006C1E37"/>
    <w:rsid w:val="006C2349"/>
    <w:rsid w:val="006C2761"/>
    <w:rsid w:val="006C56FA"/>
    <w:rsid w:val="006C77AF"/>
    <w:rsid w:val="006D0E2D"/>
    <w:rsid w:val="006D1140"/>
    <w:rsid w:val="006D2021"/>
    <w:rsid w:val="006D35DE"/>
    <w:rsid w:val="006D37F5"/>
    <w:rsid w:val="006D3E93"/>
    <w:rsid w:val="006E21CA"/>
    <w:rsid w:val="006E2ADC"/>
    <w:rsid w:val="006E627E"/>
    <w:rsid w:val="006E7883"/>
    <w:rsid w:val="006F5469"/>
    <w:rsid w:val="00701040"/>
    <w:rsid w:val="00702681"/>
    <w:rsid w:val="007028DD"/>
    <w:rsid w:val="00705FD1"/>
    <w:rsid w:val="00707FE3"/>
    <w:rsid w:val="007159CD"/>
    <w:rsid w:val="00715FEB"/>
    <w:rsid w:val="00716BB2"/>
    <w:rsid w:val="00717510"/>
    <w:rsid w:val="00717920"/>
    <w:rsid w:val="00721730"/>
    <w:rsid w:val="00722C6D"/>
    <w:rsid w:val="007246FE"/>
    <w:rsid w:val="00725C9A"/>
    <w:rsid w:val="00726116"/>
    <w:rsid w:val="00726E64"/>
    <w:rsid w:val="0072709B"/>
    <w:rsid w:val="00731D6C"/>
    <w:rsid w:val="00733C8F"/>
    <w:rsid w:val="0073521F"/>
    <w:rsid w:val="00735B41"/>
    <w:rsid w:val="00737029"/>
    <w:rsid w:val="007424EF"/>
    <w:rsid w:val="00742567"/>
    <w:rsid w:val="007445F9"/>
    <w:rsid w:val="00745AAE"/>
    <w:rsid w:val="00745B09"/>
    <w:rsid w:val="00746DC3"/>
    <w:rsid w:val="007504AB"/>
    <w:rsid w:val="00752F2E"/>
    <w:rsid w:val="00753C13"/>
    <w:rsid w:val="00754840"/>
    <w:rsid w:val="007573C1"/>
    <w:rsid w:val="007617EB"/>
    <w:rsid w:val="007617FF"/>
    <w:rsid w:val="00772F9A"/>
    <w:rsid w:val="00773744"/>
    <w:rsid w:val="00781243"/>
    <w:rsid w:val="00782123"/>
    <w:rsid w:val="0078545F"/>
    <w:rsid w:val="00786AE9"/>
    <w:rsid w:val="00787CF2"/>
    <w:rsid w:val="00791990"/>
    <w:rsid w:val="007A371E"/>
    <w:rsid w:val="007A5940"/>
    <w:rsid w:val="007A5C8C"/>
    <w:rsid w:val="007A65F1"/>
    <w:rsid w:val="007A7D73"/>
    <w:rsid w:val="007B18E2"/>
    <w:rsid w:val="007B75E9"/>
    <w:rsid w:val="007B77A6"/>
    <w:rsid w:val="007C1BF9"/>
    <w:rsid w:val="007C4A81"/>
    <w:rsid w:val="007D0099"/>
    <w:rsid w:val="007D266F"/>
    <w:rsid w:val="007D2AF3"/>
    <w:rsid w:val="007D40DD"/>
    <w:rsid w:val="007D5265"/>
    <w:rsid w:val="007D547D"/>
    <w:rsid w:val="007D68FD"/>
    <w:rsid w:val="007E1A45"/>
    <w:rsid w:val="007E3572"/>
    <w:rsid w:val="007E5AB6"/>
    <w:rsid w:val="007E6ACC"/>
    <w:rsid w:val="007F06E3"/>
    <w:rsid w:val="007F0AC4"/>
    <w:rsid w:val="007F218E"/>
    <w:rsid w:val="007F2FC9"/>
    <w:rsid w:val="007F3423"/>
    <w:rsid w:val="007F3AD0"/>
    <w:rsid w:val="007F3BE9"/>
    <w:rsid w:val="007F6547"/>
    <w:rsid w:val="00807344"/>
    <w:rsid w:val="00811169"/>
    <w:rsid w:val="008122FF"/>
    <w:rsid w:val="00816B2E"/>
    <w:rsid w:val="00816B69"/>
    <w:rsid w:val="008171EF"/>
    <w:rsid w:val="00823AB9"/>
    <w:rsid w:val="00825153"/>
    <w:rsid w:val="00825506"/>
    <w:rsid w:val="00833C2A"/>
    <w:rsid w:val="00834E14"/>
    <w:rsid w:val="0084212E"/>
    <w:rsid w:val="0084419E"/>
    <w:rsid w:val="00845653"/>
    <w:rsid w:val="00847572"/>
    <w:rsid w:val="00851F37"/>
    <w:rsid w:val="00852D4C"/>
    <w:rsid w:val="008531D5"/>
    <w:rsid w:val="0085599D"/>
    <w:rsid w:val="00857B40"/>
    <w:rsid w:val="0086093F"/>
    <w:rsid w:val="00861AF5"/>
    <w:rsid w:val="0086398D"/>
    <w:rsid w:val="00863E2B"/>
    <w:rsid w:val="00865E01"/>
    <w:rsid w:val="00867DFD"/>
    <w:rsid w:val="00873926"/>
    <w:rsid w:val="008809D7"/>
    <w:rsid w:val="0088180A"/>
    <w:rsid w:val="008820A4"/>
    <w:rsid w:val="0088270A"/>
    <w:rsid w:val="00882E42"/>
    <w:rsid w:val="00883007"/>
    <w:rsid w:val="0088382D"/>
    <w:rsid w:val="00883F19"/>
    <w:rsid w:val="008853A7"/>
    <w:rsid w:val="0088648B"/>
    <w:rsid w:val="0088670B"/>
    <w:rsid w:val="0088798E"/>
    <w:rsid w:val="00893201"/>
    <w:rsid w:val="00894565"/>
    <w:rsid w:val="00896F19"/>
    <w:rsid w:val="008A12CB"/>
    <w:rsid w:val="008A3010"/>
    <w:rsid w:val="008A3DF4"/>
    <w:rsid w:val="008A5817"/>
    <w:rsid w:val="008A6AAE"/>
    <w:rsid w:val="008A6FD1"/>
    <w:rsid w:val="008B1DE0"/>
    <w:rsid w:val="008B2A65"/>
    <w:rsid w:val="008B388C"/>
    <w:rsid w:val="008B3B88"/>
    <w:rsid w:val="008B535D"/>
    <w:rsid w:val="008B5C56"/>
    <w:rsid w:val="008B6633"/>
    <w:rsid w:val="008B6F3B"/>
    <w:rsid w:val="008B7AFB"/>
    <w:rsid w:val="008B7D93"/>
    <w:rsid w:val="008C6519"/>
    <w:rsid w:val="008C6A71"/>
    <w:rsid w:val="008D524F"/>
    <w:rsid w:val="008D5AEC"/>
    <w:rsid w:val="008D61B9"/>
    <w:rsid w:val="008E0767"/>
    <w:rsid w:val="008E0F9F"/>
    <w:rsid w:val="008E1137"/>
    <w:rsid w:val="008E2153"/>
    <w:rsid w:val="008E342F"/>
    <w:rsid w:val="008E60CD"/>
    <w:rsid w:val="008F1C6C"/>
    <w:rsid w:val="008F738C"/>
    <w:rsid w:val="00902A92"/>
    <w:rsid w:val="00902FB9"/>
    <w:rsid w:val="00903618"/>
    <w:rsid w:val="00903D35"/>
    <w:rsid w:val="00904987"/>
    <w:rsid w:val="00904FF3"/>
    <w:rsid w:val="00907EF7"/>
    <w:rsid w:val="00907F36"/>
    <w:rsid w:val="00910D8D"/>
    <w:rsid w:val="00911336"/>
    <w:rsid w:val="009144D5"/>
    <w:rsid w:val="00921A1F"/>
    <w:rsid w:val="0092399D"/>
    <w:rsid w:val="00926767"/>
    <w:rsid w:val="00931DA9"/>
    <w:rsid w:val="00932578"/>
    <w:rsid w:val="00936FFB"/>
    <w:rsid w:val="00937B34"/>
    <w:rsid w:val="00937DD6"/>
    <w:rsid w:val="00940A13"/>
    <w:rsid w:val="00940C3A"/>
    <w:rsid w:val="009415FF"/>
    <w:rsid w:val="00944C8B"/>
    <w:rsid w:val="009451C6"/>
    <w:rsid w:val="009506C1"/>
    <w:rsid w:val="00952E04"/>
    <w:rsid w:val="00953BF7"/>
    <w:rsid w:val="0095475A"/>
    <w:rsid w:val="00954CCA"/>
    <w:rsid w:val="00955985"/>
    <w:rsid w:val="00956712"/>
    <w:rsid w:val="00957262"/>
    <w:rsid w:val="0096195B"/>
    <w:rsid w:val="00964823"/>
    <w:rsid w:val="00967B37"/>
    <w:rsid w:val="00971D33"/>
    <w:rsid w:val="00973DB3"/>
    <w:rsid w:val="00976A52"/>
    <w:rsid w:val="009777D4"/>
    <w:rsid w:val="0098245C"/>
    <w:rsid w:val="00984209"/>
    <w:rsid w:val="00984B75"/>
    <w:rsid w:val="00984FB0"/>
    <w:rsid w:val="009858CE"/>
    <w:rsid w:val="00987297"/>
    <w:rsid w:val="0098752A"/>
    <w:rsid w:val="00994E9C"/>
    <w:rsid w:val="00995FE6"/>
    <w:rsid w:val="00997534"/>
    <w:rsid w:val="009A0CD7"/>
    <w:rsid w:val="009A4A55"/>
    <w:rsid w:val="009A76B4"/>
    <w:rsid w:val="009B2160"/>
    <w:rsid w:val="009B23E6"/>
    <w:rsid w:val="009B52B7"/>
    <w:rsid w:val="009B6B21"/>
    <w:rsid w:val="009C2590"/>
    <w:rsid w:val="009C617E"/>
    <w:rsid w:val="009C768C"/>
    <w:rsid w:val="009C7C88"/>
    <w:rsid w:val="009D0CA5"/>
    <w:rsid w:val="009D4DEF"/>
    <w:rsid w:val="009D5A75"/>
    <w:rsid w:val="009E2380"/>
    <w:rsid w:val="009E3A84"/>
    <w:rsid w:val="009E4C10"/>
    <w:rsid w:val="009F034D"/>
    <w:rsid w:val="009F14FD"/>
    <w:rsid w:val="009F2053"/>
    <w:rsid w:val="009F6DCC"/>
    <w:rsid w:val="009F719B"/>
    <w:rsid w:val="009F7EF6"/>
    <w:rsid w:val="009F7F1F"/>
    <w:rsid w:val="00A00893"/>
    <w:rsid w:val="00A01D78"/>
    <w:rsid w:val="00A02167"/>
    <w:rsid w:val="00A03D5B"/>
    <w:rsid w:val="00A048DD"/>
    <w:rsid w:val="00A04EDB"/>
    <w:rsid w:val="00A05249"/>
    <w:rsid w:val="00A056EF"/>
    <w:rsid w:val="00A077BA"/>
    <w:rsid w:val="00A113C0"/>
    <w:rsid w:val="00A122B8"/>
    <w:rsid w:val="00A12809"/>
    <w:rsid w:val="00A13329"/>
    <w:rsid w:val="00A13ECD"/>
    <w:rsid w:val="00A14833"/>
    <w:rsid w:val="00A16051"/>
    <w:rsid w:val="00A2057A"/>
    <w:rsid w:val="00A20A9B"/>
    <w:rsid w:val="00A229E8"/>
    <w:rsid w:val="00A22D38"/>
    <w:rsid w:val="00A24FA6"/>
    <w:rsid w:val="00A2665F"/>
    <w:rsid w:val="00A276F8"/>
    <w:rsid w:val="00A30C81"/>
    <w:rsid w:val="00A3207E"/>
    <w:rsid w:val="00A334C6"/>
    <w:rsid w:val="00A37386"/>
    <w:rsid w:val="00A379D7"/>
    <w:rsid w:val="00A43506"/>
    <w:rsid w:val="00A44536"/>
    <w:rsid w:val="00A450A0"/>
    <w:rsid w:val="00A45631"/>
    <w:rsid w:val="00A46883"/>
    <w:rsid w:val="00A46A12"/>
    <w:rsid w:val="00A477E3"/>
    <w:rsid w:val="00A47844"/>
    <w:rsid w:val="00A51572"/>
    <w:rsid w:val="00A53FE7"/>
    <w:rsid w:val="00A604BB"/>
    <w:rsid w:val="00A6146F"/>
    <w:rsid w:val="00A61FA8"/>
    <w:rsid w:val="00A66FD1"/>
    <w:rsid w:val="00A67AFC"/>
    <w:rsid w:val="00A70137"/>
    <w:rsid w:val="00A7167E"/>
    <w:rsid w:val="00A75A66"/>
    <w:rsid w:val="00A76FEB"/>
    <w:rsid w:val="00A77B15"/>
    <w:rsid w:val="00A802D5"/>
    <w:rsid w:val="00A8303E"/>
    <w:rsid w:val="00A83711"/>
    <w:rsid w:val="00A838A5"/>
    <w:rsid w:val="00A8406F"/>
    <w:rsid w:val="00A85173"/>
    <w:rsid w:val="00A85D17"/>
    <w:rsid w:val="00A90DA4"/>
    <w:rsid w:val="00A91B89"/>
    <w:rsid w:val="00A94F5F"/>
    <w:rsid w:val="00A95932"/>
    <w:rsid w:val="00A96129"/>
    <w:rsid w:val="00A963C1"/>
    <w:rsid w:val="00A97EF9"/>
    <w:rsid w:val="00AA16DF"/>
    <w:rsid w:val="00AA1CA2"/>
    <w:rsid w:val="00AA1FDB"/>
    <w:rsid w:val="00AA29DF"/>
    <w:rsid w:val="00AA3FCD"/>
    <w:rsid w:val="00AA46CA"/>
    <w:rsid w:val="00AB0FD0"/>
    <w:rsid w:val="00AB2F76"/>
    <w:rsid w:val="00AB5DAB"/>
    <w:rsid w:val="00AC00D4"/>
    <w:rsid w:val="00AC07B9"/>
    <w:rsid w:val="00AC2FB9"/>
    <w:rsid w:val="00AC33F9"/>
    <w:rsid w:val="00AC58AD"/>
    <w:rsid w:val="00AC7F25"/>
    <w:rsid w:val="00AD03A8"/>
    <w:rsid w:val="00AD213E"/>
    <w:rsid w:val="00AD3A05"/>
    <w:rsid w:val="00AD3B69"/>
    <w:rsid w:val="00AD3B94"/>
    <w:rsid w:val="00AD6FF6"/>
    <w:rsid w:val="00AD799A"/>
    <w:rsid w:val="00AE1052"/>
    <w:rsid w:val="00AE2586"/>
    <w:rsid w:val="00AE395A"/>
    <w:rsid w:val="00AE6848"/>
    <w:rsid w:val="00AF4BD7"/>
    <w:rsid w:val="00B031A4"/>
    <w:rsid w:val="00B0481A"/>
    <w:rsid w:val="00B04DF4"/>
    <w:rsid w:val="00B111C1"/>
    <w:rsid w:val="00B11C26"/>
    <w:rsid w:val="00B13C26"/>
    <w:rsid w:val="00B14197"/>
    <w:rsid w:val="00B15FFB"/>
    <w:rsid w:val="00B22E6C"/>
    <w:rsid w:val="00B24379"/>
    <w:rsid w:val="00B26054"/>
    <w:rsid w:val="00B30791"/>
    <w:rsid w:val="00B313F8"/>
    <w:rsid w:val="00B32436"/>
    <w:rsid w:val="00B332B1"/>
    <w:rsid w:val="00B36F75"/>
    <w:rsid w:val="00B4027E"/>
    <w:rsid w:val="00B406D8"/>
    <w:rsid w:val="00B4106A"/>
    <w:rsid w:val="00B4116E"/>
    <w:rsid w:val="00B42FAE"/>
    <w:rsid w:val="00B45A3C"/>
    <w:rsid w:val="00B47C5B"/>
    <w:rsid w:val="00B50831"/>
    <w:rsid w:val="00B519F0"/>
    <w:rsid w:val="00B53BED"/>
    <w:rsid w:val="00B56289"/>
    <w:rsid w:val="00B57B0A"/>
    <w:rsid w:val="00B57BC5"/>
    <w:rsid w:val="00B607FD"/>
    <w:rsid w:val="00B62AD8"/>
    <w:rsid w:val="00B630B3"/>
    <w:rsid w:val="00B63739"/>
    <w:rsid w:val="00B65F8D"/>
    <w:rsid w:val="00B6695E"/>
    <w:rsid w:val="00B7477D"/>
    <w:rsid w:val="00B763FE"/>
    <w:rsid w:val="00B77BB8"/>
    <w:rsid w:val="00B80E0A"/>
    <w:rsid w:val="00B830F0"/>
    <w:rsid w:val="00B86DE3"/>
    <w:rsid w:val="00B90599"/>
    <w:rsid w:val="00B913E9"/>
    <w:rsid w:val="00B94DAF"/>
    <w:rsid w:val="00B96DAE"/>
    <w:rsid w:val="00B96DF1"/>
    <w:rsid w:val="00BA15C1"/>
    <w:rsid w:val="00BA3C36"/>
    <w:rsid w:val="00BA3F52"/>
    <w:rsid w:val="00BA7248"/>
    <w:rsid w:val="00BB38DA"/>
    <w:rsid w:val="00BB460C"/>
    <w:rsid w:val="00BB47D8"/>
    <w:rsid w:val="00BB5327"/>
    <w:rsid w:val="00BB6380"/>
    <w:rsid w:val="00BB663C"/>
    <w:rsid w:val="00BB7A4A"/>
    <w:rsid w:val="00BC12FD"/>
    <w:rsid w:val="00BC2105"/>
    <w:rsid w:val="00BC24FD"/>
    <w:rsid w:val="00BC350E"/>
    <w:rsid w:val="00BC403E"/>
    <w:rsid w:val="00BC58D1"/>
    <w:rsid w:val="00BD125D"/>
    <w:rsid w:val="00BD16DC"/>
    <w:rsid w:val="00BD2F0B"/>
    <w:rsid w:val="00BD308E"/>
    <w:rsid w:val="00BD3E40"/>
    <w:rsid w:val="00BD4E1A"/>
    <w:rsid w:val="00BD52E7"/>
    <w:rsid w:val="00BD76CD"/>
    <w:rsid w:val="00BE07F1"/>
    <w:rsid w:val="00BE0800"/>
    <w:rsid w:val="00BE2C61"/>
    <w:rsid w:val="00BE5E07"/>
    <w:rsid w:val="00BF0F23"/>
    <w:rsid w:val="00BF334A"/>
    <w:rsid w:val="00BF4C78"/>
    <w:rsid w:val="00C01058"/>
    <w:rsid w:val="00C01A64"/>
    <w:rsid w:val="00C04FE9"/>
    <w:rsid w:val="00C15333"/>
    <w:rsid w:val="00C15BAC"/>
    <w:rsid w:val="00C17E1C"/>
    <w:rsid w:val="00C210F5"/>
    <w:rsid w:val="00C22F98"/>
    <w:rsid w:val="00C25C3E"/>
    <w:rsid w:val="00C25EE2"/>
    <w:rsid w:val="00C26B45"/>
    <w:rsid w:val="00C3087A"/>
    <w:rsid w:val="00C349B4"/>
    <w:rsid w:val="00C44F0E"/>
    <w:rsid w:val="00C47D65"/>
    <w:rsid w:val="00C500D7"/>
    <w:rsid w:val="00C53918"/>
    <w:rsid w:val="00C5661E"/>
    <w:rsid w:val="00C6385B"/>
    <w:rsid w:val="00C63D63"/>
    <w:rsid w:val="00C64D4C"/>
    <w:rsid w:val="00C64E43"/>
    <w:rsid w:val="00C654F9"/>
    <w:rsid w:val="00C6674E"/>
    <w:rsid w:val="00C708BE"/>
    <w:rsid w:val="00C73967"/>
    <w:rsid w:val="00C757A5"/>
    <w:rsid w:val="00C8220D"/>
    <w:rsid w:val="00C828D5"/>
    <w:rsid w:val="00C843FD"/>
    <w:rsid w:val="00C86495"/>
    <w:rsid w:val="00C86D49"/>
    <w:rsid w:val="00C90BC1"/>
    <w:rsid w:val="00C92013"/>
    <w:rsid w:val="00C95D52"/>
    <w:rsid w:val="00C96869"/>
    <w:rsid w:val="00CA354E"/>
    <w:rsid w:val="00CA4536"/>
    <w:rsid w:val="00CA6464"/>
    <w:rsid w:val="00CA6BC1"/>
    <w:rsid w:val="00CB237E"/>
    <w:rsid w:val="00CB255C"/>
    <w:rsid w:val="00CB37E0"/>
    <w:rsid w:val="00CB524D"/>
    <w:rsid w:val="00CB73E0"/>
    <w:rsid w:val="00CC0B35"/>
    <w:rsid w:val="00CC1A0A"/>
    <w:rsid w:val="00CC4F24"/>
    <w:rsid w:val="00CD2C78"/>
    <w:rsid w:val="00CD4599"/>
    <w:rsid w:val="00CD65F2"/>
    <w:rsid w:val="00CE05F9"/>
    <w:rsid w:val="00CE077B"/>
    <w:rsid w:val="00CE241F"/>
    <w:rsid w:val="00CE6330"/>
    <w:rsid w:val="00CF2267"/>
    <w:rsid w:val="00CF6742"/>
    <w:rsid w:val="00CF69FC"/>
    <w:rsid w:val="00D0149A"/>
    <w:rsid w:val="00D024A6"/>
    <w:rsid w:val="00D11880"/>
    <w:rsid w:val="00D1637F"/>
    <w:rsid w:val="00D200BD"/>
    <w:rsid w:val="00D20E0C"/>
    <w:rsid w:val="00D23E29"/>
    <w:rsid w:val="00D24B0C"/>
    <w:rsid w:val="00D25D3D"/>
    <w:rsid w:val="00D32768"/>
    <w:rsid w:val="00D32C5C"/>
    <w:rsid w:val="00D40187"/>
    <w:rsid w:val="00D437D6"/>
    <w:rsid w:val="00D47809"/>
    <w:rsid w:val="00D51398"/>
    <w:rsid w:val="00D515AA"/>
    <w:rsid w:val="00D5160B"/>
    <w:rsid w:val="00D526B5"/>
    <w:rsid w:val="00D5440D"/>
    <w:rsid w:val="00D610B6"/>
    <w:rsid w:val="00D62CAC"/>
    <w:rsid w:val="00D64D07"/>
    <w:rsid w:val="00D65635"/>
    <w:rsid w:val="00D700AB"/>
    <w:rsid w:val="00D72751"/>
    <w:rsid w:val="00D73B5F"/>
    <w:rsid w:val="00D73C12"/>
    <w:rsid w:val="00D81D19"/>
    <w:rsid w:val="00D82FE6"/>
    <w:rsid w:val="00D84800"/>
    <w:rsid w:val="00D86B1B"/>
    <w:rsid w:val="00D87D6C"/>
    <w:rsid w:val="00D9225A"/>
    <w:rsid w:val="00D92909"/>
    <w:rsid w:val="00D96B1E"/>
    <w:rsid w:val="00DA1E7C"/>
    <w:rsid w:val="00DA4C33"/>
    <w:rsid w:val="00DB039F"/>
    <w:rsid w:val="00DB1897"/>
    <w:rsid w:val="00DB4832"/>
    <w:rsid w:val="00DB5A04"/>
    <w:rsid w:val="00DC1545"/>
    <w:rsid w:val="00DC16D4"/>
    <w:rsid w:val="00DC1D14"/>
    <w:rsid w:val="00DC25B4"/>
    <w:rsid w:val="00DC3BF9"/>
    <w:rsid w:val="00DC5E18"/>
    <w:rsid w:val="00DC7999"/>
    <w:rsid w:val="00DD1C4B"/>
    <w:rsid w:val="00DD1EB1"/>
    <w:rsid w:val="00DD6C48"/>
    <w:rsid w:val="00DE29F5"/>
    <w:rsid w:val="00DE5475"/>
    <w:rsid w:val="00DE58CA"/>
    <w:rsid w:val="00DE68BA"/>
    <w:rsid w:val="00DE6AC0"/>
    <w:rsid w:val="00DF511C"/>
    <w:rsid w:val="00DF73EF"/>
    <w:rsid w:val="00DF7B5E"/>
    <w:rsid w:val="00E00059"/>
    <w:rsid w:val="00E025D3"/>
    <w:rsid w:val="00E03D57"/>
    <w:rsid w:val="00E05450"/>
    <w:rsid w:val="00E05DCE"/>
    <w:rsid w:val="00E06BA7"/>
    <w:rsid w:val="00E074B4"/>
    <w:rsid w:val="00E076A2"/>
    <w:rsid w:val="00E10C45"/>
    <w:rsid w:val="00E10D3B"/>
    <w:rsid w:val="00E14D51"/>
    <w:rsid w:val="00E16C90"/>
    <w:rsid w:val="00E24DDD"/>
    <w:rsid w:val="00E26449"/>
    <w:rsid w:val="00E26DE9"/>
    <w:rsid w:val="00E31BE3"/>
    <w:rsid w:val="00E33CE3"/>
    <w:rsid w:val="00E34E5E"/>
    <w:rsid w:val="00E35710"/>
    <w:rsid w:val="00E37FCC"/>
    <w:rsid w:val="00E4336E"/>
    <w:rsid w:val="00E43C7D"/>
    <w:rsid w:val="00E44951"/>
    <w:rsid w:val="00E4525D"/>
    <w:rsid w:val="00E46896"/>
    <w:rsid w:val="00E514CF"/>
    <w:rsid w:val="00E54471"/>
    <w:rsid w:val="00E54EAF"/>
    <w:rsid w:val="00E568A9"/>
    <w:rsid w:val="00E57642"/>
    <w:rsid w:val="00E62D96"/>
    <w:rsid w:val="00E6395A"/>
    <w:rsid w:val="00E640EE"/>
    <w:rsid w:val="00E6427B"/>
    <w:rsid w:val="00E654D0"/>
    <w:rsid w:val="00E66F03"/>
    <w:rsid w:val="00E67CEB"/>
    <w:rsid w:val="00E713FD"/>
    <w:rsid w:val="00E71933"/>
    <w:rsid w:val="00E73B3A"/>
    <w:rsid w:val="00E74599"/>
    <w:rsid w:val="00E74C70"/>
    <w:rsid w:val="00E74F10"/>
    <w:rsid w:val="00E822F8"/>
    <w:rsid w:val="00E8372D"/>
    <w:rsid w:val="00E86825"/>
    <w:rsid w:val="00E92E4D"/>
    <w:rsid w:val="00E93135"/>
    <w:rsid w:val="00E94B1B"/>
    <w:rsid w:val="00E964D3"/>
    <w:rsid w:val="00E96538"/>
    <w:rsid w:val="00E97223"/>
    <w:rsid w:val="00EA083B"/>
    <w:rsid w:val="00EA223A"/>
    <w:rsid w:val="00EA556A"/>
    <w:rsid w:val="00EA76EE"/>
    <w:rsid w:val="00EB04F5"/>
    <w:rsid w:val="00EB0EBE"/>
    <w:rsid w:val="00EB2011"/>
    <w:rsid w:val="00EB210C"/>
    <w:rsid w:val="00EB4C4B"/>
    <w:rsid w:val="00EB5762"/>
    <w:rsid w:val="00EB5CAC"/>
    <w:rsid w:val="00EB6311"/>
    <w:rsid w:val="00EB784E"/>
    <w:rsid w:val="00EC4A23"/>
    <w:rsid w:val="00EC644F"/>
    <w:rsid w:val="00EC6E92"/>
    <w:rsid w:val="00ED00E9"/>
    <w:rsid w:val="00ED1B2F"/>
    <w:rsid w:val="00ED2F72"/>
    <w:rsid w:val="00ED6935"/>
    <w:rsid w:val="00ED7398"/>
    <w:rsid w:val="00ED7814"/>
    <w:rsid w:val="00EE35D8"/>
    <w:rsid w:val="00EE432B"/>
    <w:rsid w:val="00EE5424"/>
    <w:rsid w:val="00EE5454"/>
    <w:rsid w:val="00EE676F"/>
    <w:rsid w:val="00EF03BC"/>
    <w:rsid w:val="00EF0A34"/>
    <w:rsid w:val="00EF386A"/>
    <w:rsid w:val="00EF77CC"/>
    <w:rsid w:val="00F009E4"/>
    <w:rsid w:val="00F01059"/>
    <w:rsid w:val="00F03E25"/>
    <w:rsid w:val="00F0756D"/>
    <w:rsid w:val="00F13E05"/>
    <w:rsid w:val="00F153C7"/>
    <w:rsid w:val="00F1658A"/>
    <w:rsid w:val="00F16719"/>
    <w:rsid w:val="00F16CC0"/>
    <w:rsid w:val="00F21EF9"/>
    <w:rsid w:val="00F230A8"/>
    <w:rsid w:val="00F23330"/>
    <w:rsid w:val="00F24508"/>
    <w:rsid w:val="00F24689"/>
    <w:rsid w:val="00F263B4"/>
    <w:rsid w:val="00F30BDE"/>
    <w:rsid w:val="00F328A9"/>
    <w:rsid w:val="00F3551E"/>
    <w:rsid w:val="00F356B3"/>
    <w:rsid w:val="00F41930"/>
    <w:rsid w:val="00F52469"/>
    <w:rsid w:val="00F53D7B"/>
    <w:rsid w:val="00F54218"/>
    <w:rsid w:val="00F56629"/>
    <w:rsid w:val="00F56D65"/>
    <w:rsid w:val="00F62F3B"/>
    <w:rsid w:val="00F63562"/>
    <w:rsid w:val="00F66A22"/>
    <w:rsid w:val="00F66D7E"/>
    <w:rsid w:val="00F67656"/>
    <w:rsid w:val="00F678FC"/>
    <w:rsid w:val="00F67B18"/>
    <w:rsid w:val="00F67BEE"/>
    <w:rsid w:val="00F7075D"/>
    <w:rsid w:val="00F72D8E"/>
    <w:rsid w:val="00F75DB4"/>
    <w:rsid w:val="00F75F1C"/>
    <w:rsid w:val="00F760C7"/>
    <w:rsid w:val="00F761BA"/>
    <w:rsid w:val="00F81B3E"/>
    <w:rsid w:val="00F82208"/>
    <w:rsid w:val="00F829D1"/>
    <w:rsid w:val="00F82A40"/>
    <w:rsid w:val="00F82F23"/>
    <w:rsid w:val="00F84CAE"/>
    <w:rsid w:val="00F8513E"/>
    <w:rsid w:val="00F917FF"/>
    <w:rsid w:val="00F93935"/>
    <w:rsid w:val="00FA2435"/>
    <w:rsid w:val="00FA2695"/>
    <w:rsid w:val="00FA2A3D"/>
    <w:rsid w:val="00FA2C75"/>
    <w:rsid w:val="00FA3BC9"/>
    <w:rsid w:val="00FA4095"/>
    <w:rsid w:val="00FA5A8A"/>
    <w:rsid w:val="00FB0ED4"/>
    <w:rsid w:val="00FB0F9A"/>
    <w:rsid w:val="00FB364D"/>
    <w:rsid w:val="00FB46CF"/>
    <w:rsid w:val="00FB559A"/>
    <w:rsid w:val="00FB5905"/>
    <w:rsid w:val="00FB5E1C"/>
    <w:rsid w:val="00FC008B"/>
    <w:rsid w:val="00FC10F1"/>
    <w:rsid w:val="00FC11A8"/>
    <w:rsid w:val="00FC11D8"/>
    <w:rsid w:val="00FC1779"/>
    <w:rsid w:val="00FC239A"/>
    <w:rsid w:val="00FC25EF"/>
    <w:rsid w:val="00FC6BB3"/>
    <w:rsid w:val="00FD1AFA"/>
    <w:rsid w:val="00FD2363"/>
    <w:rsid w:val="00FD299A"/>
    <w:rsid w:val="00FD56B4"/>
    <w:rsid w:val="00FE1435"/>
    <w:rsid w:val="00FE18F7"/>
    <w:rsid w:val="00FE2A1B"/>
    <w:rsid w:val="00FE3053"/>
    <w:rsid w:val="00FE77BF"/>
    <w:rsid w:val="00FF1C3F"/>
    <w:rsid w:val="00FF4857"/>
    <w:rsid w:val="00FF5279"/>
    <w:rsid w:val="00FF6662"/>
    <w:rsid w:val="00FF69E7"/>
    <w:rsid w:val="05714F41"/>
    <w:rsid w:val="069761C2"/>
    <w:rsid w:val="14E75B9E"/>
    <w:rsid w:val="1E237C69"/>
    <w:rsid w:val="26D1603F"/>
    <w:rsid w:val="31101725"/>
    <w:rsid w:val="35B97AD3"/>
    <w:rsid w:val="39E2515A"/>
    <w:rsid w:val="45340372"/>
    <w:rsid w:val="45382DB3"/>
    <w:rsid w:val="4BB44603"/>
    <w:rsid w:val="54B93172"/>
    <w:rsid w:val="57821700"/>
    <w:rsid w:val="5B44078E"/>
    <w:rsid w:val="5C8B2B64"/>
    <w:rsid w:val="5D8B6FFB"/>
    <w:rsid w:val="5FED20C5"/>
    <w:rsid w:val="64BB203A"/>
    <w:rsid w:val="6BB4401F"/>
    <w:rsid w:val="75832D24"/>
    <w:rsid w:val="7A0D40F9"/>
    <w:rsid w:val="7B01606D"/>
    <w:rsid w:val="7E700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DFF0"/>
  <w15:docId w15:val="{4DB114F5-EA57-4BE9-9B63-D920EA24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lsdException w:name="Emphasis" w:uiPriority="20"/>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440" w:lineRule="exact"/>
      <w:ind w:firstLineChars="200" w:firstLine="200"/>
      <w:jc w:val="both"/>
    </w:pPr>
    <w:rPr>
      <w:rFonts w:cstheme="minorBidi"/>
      <w:kern w:val="2"/>
      <w:sz w:val="24"/>
      <w:szCs w:val="21"/>
    </w:rPr>
  </w:style>
  <w:style w:type="paragraph" w:styleId="1">
    <w:name w:val="heading 1"/>
    <w:next w:val="2"/>
    <w:link w:val="10"/>
    <w:qFormat/>
    <w:pPr>
      <w:keepNext/>
      <w:keepLines/>
      <w:spacing w:beforeLines="40" w:before="40" w:afterLines="40" w:after="40"/>
      <w:outlineLvl w:val="0"/>
    </w:pPr>
    <w:rPr>
      <w:rFonts w:eastAsia="楷体"/>
      <w:b/>
      <w:bCs/>
      <w:kern w:val="44"/>
      <w:sz w:val="36"/>
      <w:szCs w:val="44"/>
    </w:rPr>
  </w:style>
  <w:style w:type="paragraph" w:styleId="2">
    <w:name w:val="heading 2"/>
    <w:basedOn w:val="1"/>
    <w:next w:val="a0"/>
    <w:link w:val="20"/>
    <w:uiPriority w:val="9"/>
    <w:qFormat/>
    <w:pPr>
      <w:spacing w:beforeLines="30" w:before="30" w:afterLines="30" w:after="30" w:line="440" w:lineRule="exact"/>
      <w:outlineLvl w:val="1"/>
    </w:pPr>
    <w:rPr>
      <w:rFonts w:ascii="黑体" w:eastAsia="黑体" w:hAnsi="黑体"/>
      <w:b w:val="0"/>
      <w:sz w:val="30"/>
      <w:szCs w:val="32"/>
    </w:rPr>
  </w:style>
  <w:style w:type="paragraph" w:styleId="3">
    <w:name w:val="heading 3"/>
    <w:basedOn w:val="2"/>
    <w:next w:val="a0"/>
    <w:link w:val="30"/>
    <w:uiPriority w:val="9"/>
    <w:qFormat/>
    <w:pPr>
      <w:spacing w:beforeLines="0" w:before="0" w:afterLines="0" w:after="0"/>
      <w:ind w:firstLineChars="200" w:firstLine="200"/>
      <w:outlineLvl w:val="2"/>
    </w:pPr>
    <w:rPr>
      <w:rFonts w:ascii="Times New Roman" w:eastAsia="宋体" w:hAnsi="Times New Roman"/>
      <w:b/>
      <w:bCs w:val="0"/>
      <w:sz w:val="24"/>
    </w:rPr>
  </w:style>
  <w:style w:type="paragraph" w:styleId="4">
    <w:name w:val="heading 4"/>
    <w:basedOn w:val="a0"/>
    <w:next w:val="a1"/>
    <w:link w:val="40"/>
    <w:uiPriority w:val="9"/>
    <w:unhideWhenUsed/>
    <w:qFormat/>
    <w:pPr>
      <w:keepNext/>
      <w:keepLines/>
      <w:spacing w:beforeLines="20" w:before="20" w:afterLines="20" w:after="20" w:line="400" w:lineRule="exact"/>
      <w:ind w:firstLineChars="0" w:firstLine="0"/>
      <w:jc w:val="center"/>
      <w:outlineLvl w:val="3"/>
    </w:pPr>
    <w:rPr>
      <w:rFonts w:ascii="黑体" w:eastAsia="黑体" w:hAnsi="黑体" w:cstheme="majorBidi"/>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表文字"/>
    <w:basedOn w:val="a5"/>
    <w:link w:val="a6"/>
    <w:uiPriority w:val="10"/>
    <w:qFormat/>
    <w:pPr>
      <w:spacing w:before="0" w:after="0" w:line="240" w:lineRule="auto"/>
      <w:ind w:firstLineChars="0" w:firstLine="0"/>
      <w:jc w:val="center"/>
    </w:pPr>
    <w:rPr>
      <w:sz w:val="21"/>
    </w:rPr>
  </w:style>
  <w:style w:type="paragraph" w:customStyle="1" w:styleId="a5">
    <w:name w:val="表中字"/>
    <w:basedOn w:val="a0"/>
    <w:link w:val="a7"/>
    <w:qFormat/>
    <w:pPr>
      <w:spacing w:before="156" w:after="156"/>
      <w:ind w:firstLine="480"/>
    </w:pPr>
  </w:style>
  <w:style w:type="paragraph" w:styleId="a8">
    <w:name w:val="caption"/>
    <w:basedOn w:val="a0"/>
    <w:next w:val="a0"/>
    <w:uiPriority w:val="35"/>
    <w:unhideWhenUsed/>
    <w:qFormat/>
    <w:rPr>
      <w:rFonts w:asciiTheme="majorHAnsi" w:eastAsia="黑体" w:hAnsiTheme="majorHAnsi" w:cstheme="majorBidi"/>
      <w:sz w:val="20"/>
      <w:szCs w:val="20"/>
    </w:rPr>
  </w:style>
  <w:style w:type="paragraph" w:styleId="a9">
    <w:name w:val="annotation text"/>
    <w:basedOn w:val="a0"/>
    <w:link w:val="aa"/>
    <w:semiHidden/>
    <w:qFormat/>
    <w:pPr>
      <w:jc w:val="left"/>
    </w:pPr>
  </w:style>
  <w:style w:type="paragraph" w:styleId="ab">
    <w:name w:val="Body Text Indent"/>
    <w:basedOn w:val="a0"/>
    <w:link w:val="ac"/>
    <w:uiPriority w:val="99"/>
    <w:semiHidden/>
    <w:unhideWhenUsed/>
    <w:qFormat/>
    <w:pPr>
      <w:spacing w:after="120"/>
      <w:ind w:leftChars="200" w:left="420"/>
    </w:pPr>
  </w:style>
  <w:style w:type="paragraph" w:styleId="ad">
    <w:name w:val="Plain Text"/>
    <w:basedOn w:val="a0"/>
    <w:link w:val="ae"/>
    <w:qFormat/>
    <w:rPr>
      <w:rFonts w:ascii="宋体" w:hAnsi="Courier New" w:cs="Courier New"/>
    </w:rPr>
  </w:style>
  <w:style w:type="paragraph" w:styleId="af">
    <w:name w:val="Balloon Text"/>
    <w:basedOn w:val="a0"/>
    <w:link w:val="af0"/>
    <w:uiPriority w:val="99"/>
    <w:semiHidden/>
    <w:unhideWhenUsed/>
    <w:qFormat/>
    <w:rPr>
      <w:sz w:val="18"/>
      <w:szCs w:val="18"/>
    </w:rPr>
  </w:style>
  <w:style w:type="paragraph" w:styleId="af1">
    <w:name w:val="footer"/>
    <w:basedOn w:val="a0"/>
    <w:link w:val="af2"/>
    <w:uiPriority w:val="99"/>
    <w:unhideWhenUsed/>
    <w:qFormat/>
    <w:pPr>
      <w:tabs>
        <w:tab w:val="center" w:pos="4153"/>
        <w:tab w:val="right" w:pos="8306"/>
      </w:tabs>
      <w:snapToGrid w:val="0"/>
      <w:jc w:val="left"/>
    </w:pPr>
    <w:rPr>
      <w:sz w:val="18"/>
      <w:szCs w:val="18"/>
    </w:rPr>
  </w:style>
  <w:style w:type="paragraph" w:styleId="af3">
    <w:name w:val="header"/>
    <w:basedOn w:val="a0"/>
    <w:link w:val="af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tabs>
        <w:tab w:val="right" w:leader="dot" w:pos="9344"/>
      </w:tabs>
      <w:spacing w:line="300" w:lineRule="auto"/>
    </w:pPr>
  </w:style>
  <w:style w:type="paragraph" w:styleId="a">
    <w:name w:val="Subtitle"/>
    <w:next w:val="a0"/>
    <w:link w:val="af5"/>
    <w:uiPriority w:val="11"/>
    <w:qFormat/>
    <w:pPr>
      <w:numPr>
        <w:numId w:val="1"/>
      </w:numPr>
      <w:spacing w:line="440" w:lineRule="exact"/>
      <w:ind w:left="0" w:firstLine="0"/>
    </w:pPr>
    <w:rPr>
      <w:rFonts w:cstheme="minorBidi"/>
      <w:bCs/>
      <w:kern w:val="28"/>
      <w:sz w:val="24"/>
      <w:szCs w:val="32"/>
    </w:rPr>
  </w:style>
  <w:style w:type="paragraph" w:styleId="TOC2">
    <w:name w:val="toc 2"/>
    <w:basedOn w:val="a0"/>
    <w:next w:val="a0"/>
    <w:semiHidden/>
    <w:qFormat/>
    <w:pPr>
      <w:ind w:leftChars="200" w:left="420"/>
    </w:pPr>
  </w:style>
  <w:style w:type="paragraph" w:styleId="af6">
    <w:name w:val="Title"/>
    <w:next w:val="a0"/>
    <w:link w:val="af7"/>
    <w:uiPriority w:val="10"/>
    <w:qFormat/>
    <w:pPr>
      <w:spacing w:beforeLines="150" w:before="150" w:afterLines="150" w:after="150"/>
      <w:jc w:val="center"/>
      <w:outlineLvl w:val="0"/>
    </w:pPr>
    <w:rPr>
      <w:rFonts w:ascii="黑体" w:eastAsia="黑体" w:hAnsi="黑体" w:cstheme="majorBidi"/>
      <w:bCs/>
      <w:kern w:val="2"/>
      <w:sz w:val="36"/>
      <w:szCs w:val="32"/>
    </w:rPr>
  </w:style>
  <w:style w:type="paragraph" w:styleId="af8">
    <w:name w:val="annotation subject"/>
    <w:basedOn w:val="a9"/>
    <w:next w:val="a9"/>
    <w:link w:val="af9"/>
    <w:uiPriority w:val="99"/>
    <w:semiHidden/>
    <w:unhideWhenUsed/>
    <w:qFormat/>
    <w:rPr>
      <w:b/>
      <w:bCs/>
    </w:rPr>
  </w:style>
  <w:style w:type="paragraph" w:styleId="21">
    <w:name w:val="Body Text First Indent 2"/>
    <w:basedOn w:val="ab"/>
    <w:link w:val="22"/>
    <w:qFormat/>
    <w:pPr>
      <w:spacing w:after="0" w:line="420" w:lineRule="atLeast"/>
      <w:ind w:leftChars="0" w:left="0" w:firstLine="480"/>
    </w:pPr>
  </w:style>
  <w:style w:type="table" w:styleId="afa">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Hyperlink"/>
    <w:basedOn w:val="a2"/>
    <w:qFormat/>
    <w:rPr>
      <w:color w:val="000000"/>
      <w:u w:val="single"/>
    </w:rPr>
  </w:style>
  <w:style w:type="character" w:styleId="afc">
    <w:name w:val="annotation reference"/>
    <w:basedOn w:val="a2"/>
    <w:semiHidden/>
    <w:qFormat/>
    <w:rPr>
      <w:sz w:val="21"/>
      <w:szCs w:val="21"/>
    </w:rPr>
  </w:style>
  <w:style w:type="character" w:customStyle="1" w:styleId="10">
    <w:name w:val="标题 1 字符"/>
    <w:basedOn w:val="a2"/>
    <w:link w:val="1"/>
    <w:qFormat/>
    <w:rPr>
      <w:rFonts w:ascii="Times New Roman" w:eastAsia="楷体" w:hAnsi="Times New Roman" w:cs="Times New Roman"/>
      <w:b/>
      <w:bCs/>
      <w:kern w:val="44"/>
      <w:sz w:val="36"/>
      <w:szCs w:val="44"/>
    </w:rPr>
  </w:style>
  <w:style w:type="character" w:customStyle="1" w:styleId="20">
    <w:name w:val="标题 2 字符"/>
    <w:basedOn w:val="a2"/>
    <w:link w:val="2"/>
    <w:uiPriority w:val="9"/>
    <w:qFormat/>
    <w:rPr>
      <w:rFonts w:ascii="黑体" w:eastAsia="黑体" w:hAnsi="黑体" w:cs="Times New Roman"/>
      <w:bCs/>
      <w:kern w:val="44"/>
      <w:sz w:val="30"/>
      <w:szCs w:val="32"/>
    </w:rPr>
  </w:style>
  <w:style w:type="character" w:customStyle="1" w:styleId="30">
    <w:name w:val="标题 3 字符"/>
    <w:basedOn w:val="a2"/>
    <w:link w:val="3"/>
    <w:uiPriority w:val="9"/>
    <w:qFormat/>
    <w:rPr>
      <w:rFonts w:ascii="Times New Roman" w:eastAsia="宋体" w:hAnsi="Times New Roman" w:cs="Times New Roman"/>
      <w:b/>
      <w:kern w:val="44"/>
      <w:sz w:val="24"/>
      <w:szCs w:val="32"/>
    </w:rPr>
  </w:style>
  <w:style w:type="character" w:customStyle="1" w:styleId="ae">
    <w:name w:val="纯文本 字符"/>
    <w:basedOn w:val="a2"/>
    <w:link w:val="ad"/>
    <w:qFormat/>
    <w:rPr>
      <w:rFonts w:ascii="宋体" w:eastAsia="宋体" w:hAnsi="Courier New" w:cs="Courier New"/>
      <w:szCs w:val="21"/>
    </w:rPr>
  </w:style>
  <w:style w:type="character" w:customStyle="1" w:styleId="aa">
    <w:name w:val="批注文字 字符"/>
    <w:basedOn w:val="a2"/>
    <w:link w:val="a9"/>
    <w:semiHidden/>
    <w:qFormat/>
    <w:rPr>
      <w:rFonts w:ascii="Times New Roman" w:eastAsia="宋体" w:hAnsi="Times New Roman" w:cs="Times New Roman"/>
      <w:szCs w:val="24"/>
    </w:rPr>
  </w:style>
  <w:style w:type="character" w:customStyle="1" w:styleId="af4">
    <w:name w:val="页眉 字符"/>
    <w:basedOn w:val="a2"/>
    <w:link w:val="af3"/>
    <w:uiPriority w:val="99"/>
    <w:qFormat/>
    <w:rPr>
      <w:rFonts w:ascii="Times New Roman" w:eastAsia="宋体" w:hAnsi="Times New Roman" w:cs="Times New Roman"/>
      <w:sz w:val="18"/>
      <w:szCs w:val="18"/>
    </w:rPr>
  </w:style>
  <w:style w:type="character" w:customStyle="1" w:styleId="ac">
    <w:name w:val="正文文本缩进 字符"/>
    <w:basedOn w:val="a2"/>
    <w:link w:val="ab"/>
    <w:uiPriority w:val="99"/>
    <w:semiHidden/>
    <w:qFormat/>
    <w:rPr>
      <w:rFonts w:ascii="Times New Roman" w:eastAsia="宋体" w:hAnsi="Times New Roman" w:cs="Times New Roman"/>
      <w:szCs w:val="24"/>
    </w:rPr>
  </w:style>
  <w:style w:type="character" w:customStyle="1" w:styleId="22">
    <w:name w:val="正文文本首行缩进 2 字符"/>
    <w:basedOn w:val="ac"/>
    <w:link w:val="21"/>
    <w:qFormat/>
    <w:rPr>
      <w:rFonts w:ascii="Times New Roman" w:eastAsia="宋体" w:hAnsi="Times New Roman" w:cs="Times New Roman"/>
      <w:sz w:val="24"/>
      <w:szCs w:val="24"/>
    </w:rPr>
  </w:style>
  <w:style w:type="character" w:customStyle="1" w:styleId="af0">
    <w:name w:val="批注框文本 字符"/>
    <w:basedOn w:val="a2"/>
    <w:link w:val="af"/>
    <w:uiPriority w:val="99"/>
    <w:semiHidden/>
    <w:qFormat/>
    <w:rPr>
      <w:rFonts w:ascii="Times New Roman" w:eastAsia="宋体" w:hAnsi="Times New Roman" w:cs="Times New Roman"/>
      <w:sz w:val="18"/>
      <w:szCs w:val="18"/>
    </w:rPr>
  </w:style>
  <w:style w:type="character" w:customStyle="1" w:styleId="af2">
    <w:name w:val="页脚 字符"/>
    <w:basedOn w:val="a2"/>
    <w:link w:val="af1"/>
    <w:uiPriority w:val="99"/>
    <w:qFormat/>
    <w:rPr>
      <w:rFonts w:ascii="Times New Roman" w:eastAsia="宋体" w:hAnsi="Times New Roman" w:cs="Times New Roman"/>
      <w:sz w:val="18"/>
      <w:szCs w:val="18"/>
    </w:rPr>
  </w:style>
  <w:style w:type="character" w:customStyle="1" w:styleId="af9">
    <w:name w:val="批注主题 字符"/>
    <w:basedOn w:val="aa"/>
    <w:link w:val="af8"/>
    <w:uiPriority w:val="99"/>
    <w:semiHidden/>
    <w:qFormat/>
    <w:rPr>
      <w:rFonts w:ascii="Times New Roman" w:eastAsia="宋体" w:hAnsi="Times New Roman" w:cs="Times New Roman"/>
      <w:b/>
      <w:bCs/>
      <w:szCs w:val="24"/>
    </w:rPr>
  </w:style>
  <w:style w:type="paragraph" w:styleId="afd">
    <w:name w:val="List Paragraph"/>
    <w:basedOn w:val="a0"/>
    <w:uiPriority w:val="34"/>
    <w:qFormat/>
    <w:pPr>
      <w:ind w:firstLine="420"/>
    </w:pPr>
  </w:style>
  <w:style w:type="paragraph" w:styleId="afe">
    <w:name w:val="No Spacing"/>
    <w:next w:val="a0"/>
    <w:uiPriority w:val="1"/>
    <w:qFormat/>
    <w:pPr>
      <w:widowControl w:val="0"/>
      <w:jc w:val="center"/>
    </w:pPr>
    <w:rPr>
      <w:kern w:val="2"/>
      <w:sz w:val="21"/>
      <w:szCs w:val="24"/>
    </w:rPr>
  </w:style>
  <w:style w:type="character" w:customStyle="1" w:styleId="40">
    <w:name w:val="标题 4 字符"/>
    <w:basedOn w:val="a2"/>
    <w:link w:val="4"/>
    <w:uiPriority w:val="9"/>
    <w:qFormat/>
    <w:rPr>
      <w:rFonts w:ascii="黑体" w:eastAsia="黑体" w:hAnsi="黑体" w:cstheme="majorBidi"/>
      <w:bCs/>
      <w:szCs w:val="28"/>
    </w:rPr>
  </w:style>
  <w:style w:type="character" w:customStyle="1" w:styleId="af7">
    <w:name w:val="标题 字符"/>
    <w:basedOn w:val="a2"/>
    <w:link w:val="af6"/>
    <w:uiPriority w:val="10"/>
    <w:qFormat/>
    <w:rPr>
      <w:rFonts w:ascii="黑体" w:eastAsia="黑体" w:hAnsi="黑体" w:cstheme="majorBidi"/>
      <w:bCs/>
      <w:sz w:val="36"/>
      <w:szCs w:val="32"/>
    </w:rPr>
  </w:style>
  <w:style w:type="character" w:customStyle="1" w:styleId="af5">
    <w:name w:val="副标题 字符"/>
    <w:basedOn w:val="a2"/>
    <w:link w:val="a"/>
    <w:uiPriority w:val="11"/>
    <w:qFormat/>
    <w:rPr>
      <w:rFonts w:ascii="Times New Roman" w:eastAsia="宋体" w:hAnsi="Times New Roman"/>
      <w:bCs/>
      <w:kern w:val="28"/>
      <w:sz w:val="24"/>
      <w:szCs w:val="32"/>
    </w:rPr>
  </w:style>
  <w:style w:type="character" w:customStyle="1" w:styleId="a7">
    <w:name w:val="表中字 字符"/>
    <w:basedOn w:val="a2"/>
    <w:link w:val="a5"/>
    <w:qFormat/>
    <w:rPr>
      <w:rFonts w:ascii="Times New Roman" w:eastAsia="宋体" w:hAnsi="Times New Roman" w:cs="Times New Roman"/>
      <w:sz w:val="24"/>
      <w:szCs w:val="24"/>
    </w:rPr>
  </w:style>
  <w:style w:type="character" w:styleId="aff">
    <w:name w:val="Placeholder Text"/>
    <w:basedOn w:val="a2"/>
    <w:uiPriority w:val="99"/>
    <w:semiHidden/>
    <w:qFormat/>
    <w:rPr>
      <w:color w:val="808080"/>
    </w:rPr>
  </w:style>
  <w:style w:type="character" w:customStyle="1" w:styleId="a6">
    <w:name w:val="表文字 字符"/>
    <w:basedOn w:val="af5"/>
    <w:link w:val="a1"/>
    <w:uiPriority w:val="10"/>
    <w:qFormat/>
    <w:rPr>
      <w:rFonts w:ascii="Times New Roman" w:eastAsia="宋体" w:hAnsi="Times New Roman"/>
      <w:bCs w:val="0"/>
      <w:kern w:val="28"/>
      <w:sz w:val="24"/>
      <w:szCs w:val="32"/>
    </w:rPr>
  </w:style>
  <w:style w:type="paragraph" w:customStyle="1" w:styleId="aff0">
    <w:name w:val="公式"/>
    <w:basedOn w:val="a0"/>
    <w:next w:val="a0"/>
    <w:link w:val="aff1"/>
    <w:uiPriority w:val="10"/>
    <w:qFormat/>
    <w:pPr>
      <w:tabs>
        <w:tab w:val="center" w:pos="4560"/>
        <w:tab w:val="right" w:pos="9120"/>
      </w:tabs>
      <w:spacing w:line="264" w:lineRule="auto"/>
      <w:ind w:firstLineChars="0" w:firstLine="0"/>
    </w:pPr>
  </w:style>
  <w:style w:type="character" w:customStyle="1" w:styleId="aff1">
    <w:name w:val="公式 字符"/>
    <w:basedOn w:val="a2"/>
    <w:link w:val="aff0"/>
    <w:uiPriority w:val="10"/>
    <w:qFormat/>
    <w:rPr>
      <w:rFonts w:ascii="Times New Roman" w:eastAsia="宋体" w:hAnsi="Times New Roman"/>
      <w:sz w:val="24"/>
    </w:rPr>
  </w:style>
  <w:style w:type="paragraph" w:customStyle="1" w:styleId="aff2">
    <w:name w:val="参考文献标题"/>
    <w:link w:val="aff3"/>
    <w:uiPriority w:val="11"/>
    <w:qFormat/>
    <w:pPr>
      <w:spacing w:beforeLines="100" w:before="100" w:afterLines="100" w:after="100" w:line="440" w:lineRule="exact"/>
      <w:jc w:val="center"/>
    </w:pPr>
    <w:rPr>
      <w:rFonts w:ascii="黑体" w:eastAsia="黑体" w:hAnsi="黑体" w:cstheme="majorBidi"/>
      <w:bCs/>
      <w:kern w:val="2"/>
      <w:sz w:val="36"/>
      <w:szCs w:val="32"/>
    </w:rPr>
  </w:style>
  <w:style w:type="character" w:customStyle="1" w:styleId="aff3">
    <w:name w:val="参考文献标题 字符"/>
    <w:basedOn w:val="af7"/>
    <w:link w:val="aff2"/>
    <w:uiPriority w:val="11"/>
    <w:qFormat/>
    <w:rPr>
      <w:rFonts w:ascii="黑体" w:eastAsia="黑体" w:hAnsi="黑体" w:cstheme="majorBidi"/>
      <w:bCs/>
      <w:sz w:val="36"/>
      <w:szCs w:val="32"/>
    </w:rPr>
  </w:style>
  <w:style w:type="paragraph" w:customStyle="1" w:styleId="aff4">
    <w:name w:val="图"/>
    <w:basedOn w:val="a0"/>
    <w:link w:val="aff5"/>
    <w:qFormat/>
    <w:pPr>
      <w:spacing w:line="240" w:lineRule="auto"/>
      <w:ind w:firstLineChars="0" w:firstLine="0"/>
      <w:jc w:val="center"/>
    </w:pPr>
  </w:style>
  <w:style w:type="character" w:customStyle="1" w:styleId="aff5">
    <w:name w:val="图 字符"/>
    <w:basedOn w:val="10"/>
    <w:link w:val="aff4"/>
    <w:qFormat/>
    <w:rPr>
      <w:rFonts w:ascii="Times New Roman" w:eastAsia="宋体" w:hAnsi="Times New Roman" w:cs="Times New Roman"/>
      <w:b w:val="0"/>
      <w:bCs w:val="0"/>
      <w:kern w:val="44"/>
      <w:sz w:val="24"/>
      <w:szCs w:val="44"/>
    </w:rPr>
  </w:style>
  <w:style w:type="paragraph" w:customStyle="1" w:styleId="MTDisplayEquation">
    <w:name w:val="MTDisplayEquation"/>
    <w:basedOn w:val="a0"/>
    <w:next w:val="a0"/>
    <w:link w:val="MTDisplayEquation0"/>
    <w:qFormat/>
    <w:pPr>
      <w:tabs>
        <w:tab w:val="center" w:pos="4540"/>
        <w:tab w:val="right" w:pos="9080"/>
      </w:tabs>
      <w:ind w:firstLine="480"/>
    </w:pPr>
  </w:style>
  <w:style w:type="character" w:customStyle="1" w:styleId="MTDisplayEquation0">
    <w:name w:val="MTDisplayEquation 字符"/>
    <w:basedOn w:val="a2"/>
    <w:link w:val="MTDisplayEquation"/>
    <w:qFormat/>
    <w:rPr>
      <w:rFonts w:ascii="Times New Roman" w:eastAsia="宋体" w:hAnsi="Times New Roman"/>
      <w:sz w:val="24"/>
    </w:rPr>
  </w:style>
  <w:style w:type="paragraph" w:customStyle="1" w:styleId="aff6">
    <w:name w:val="图标注"/>
    <w:basedOn w:val="a0"/>
    <w:next w:val="a0"/>
    <w:qFormat/>
    <w:pPr>
      <w:spacing w:afterLines="50" w:after="50"/>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6397">
      <w:bodyDiv w:val="1"/>
      <w:marLeft w:val="0"/>
      <w:marRight w:val="0"/>
      <w:marTop w:val="0"/>
      <w:marBottom w:val="0"/>
      <w:divBdr>
        <w:top w:val="none" w:sz="0" w:space="0" w:color="auto"/>
        <w:left w:val="none" w:sz="0" w:space="0" w:color="auto"/>
        <w:bottom w:val="none" w:sz="0" w:space="0" w:color="auto"/>
        <w:right w:val="none" w:sz="0" w:space="0" w:color="auto"/>
      </w:divBdr>
    </w:div>
    <w:div w:id="349064911">
      <w:bodyDiv w:val="1"/>
      <w:marLeft w:val="0"/>
      <w:marRight w:val="0"/>
      <w:marTop w:val="0"/>
      <w:marBottom w:val="0"/>
      <w:divBdr>
        <w:top w:val="none" w:sz="0" w:space="0" w:color="auto"/>
        <w:left w:val="none" w:sz="0" w:space="0" w:color="auto"/>
        <w:bottom w:val="none" w:sz="0" w:space="0" w:color="auto"/>
        <w:right w:val="none" w:sz="0" w:space="0" w:color="auto"/>
      </w:divBdr>
    </w:div>
    <w:div w:id="356004176">
      <w:bodyDiv w:val="1"/>
      <w:marLeft w:val="0"/>
      <w:marRight w:val="0"/>
      <w:marTop w:val="0"/>
      <w:marBottom w:val="0"/>
      <w:divBdr>
        <w:top w:val="none" w:sz="0" w:space="0" w:color="auto"/>
        <w:left w:val="none" w:sz="0" w:space="0" w:color="auto"/>
        <w:bottom w:val="none" w:sz="0" w:space="0" w:color="auto"/>
        <w:right w:val="none" w:sz="0" w:space="0" w:color="auto"/>
      </w:divBdr>
    </w:div>
    <w:div w:id="844440129">
      <w:bodyDiv w:val="1"/>
      <w:marLeft w:val="0"/>
      <w:marRight w:val="0"/>
      <w:marTop w:val="0"/>
      <w:marBottom w:val="0"/>
      <w:divBdr>
        <w:top w:val="none" w:sz="0" w:space="0" w:color="auto"/>
        <w:left w:val="none" w:sz="0" w:space="0" w:color="auto"/>
        <w:bottom w:val="none" w:sz="0" w:space="0" w:color="auto"/>
        <w:right w:val="none" w:sz="0" w:space="0" w:color="auto"/>
      </w:divBdr>
    </w:div>
    <w:div w:id="1567566341">
      <w:bodyDiv w:val="1"/>
      <w:marLeft w:val="0"/>
      <w:marRight w:val="0"/>
      <w:marTop w:val="0"/>
      <w:marBottom w:val="0"/>
      <w:divBdr>
        <w:top w:val="none" w:sz="0" w:space="0" w:color="auto"/>
        <w:left w:val="none" w:sz="0" w:space="0" w:color="auto"/>
        <w:bottom w:val="none" w:sz="0" w:space="0" w:color="auto"/>
        <w:right w:val="none" w:sz="0" w:space="0" w:color="auto"/>
      </w:divBdr>
    </w:div>
    <w:div w:id="1763720497">
      <w:bodyDiv w:val="1"/>
      <w:marLeft w:val="0"/>
      <w:marRight w:val="0"/>
      <w:marTop w:val="0"/>
      <w:marBottom w:val="0"/>
      <w:divBdr>
        <w:top w:val="none" w:sz="0" w:space="0" w:color="auto"/>
        <w:left w:val="none" w:sz="0" w:space="0" w:color="auto"/>
        <w:bottom w:val="none" w:sz="0" w:space="0" w:color="auto"/>
        <w:right w:val="none" w:sz="0" w:space="0" w:color="auto"/>
      </w:divBdr>
    </w:div>
    <w:div w:id="1880776636">
      <w:bodyDiv w:val="1"/>
      <w:marLeft w:val="0"/>
      <w:marRight w:val="0"/>
      <w:marTop w:val="0"/>
      <w:marBottom w:val="0"/>
      <w:divBdr>
        <w:top w:val="none" w:sz="0" w:space="0" w:color="auto"/>
        <w:left w:val="none" w:sz="0" w:space="0" w:color="auto"/>
        <w:bottom w:val="none" w:sz="0" w:space="0" w:color="auto"/>
        <w:right w:val="none" w:sz="0" w:space="0" w:color="auto"/>
      </w:divBdr>
    </w:div>
    <w:div w:id="211808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oleObject" Target="embeddings/oleObject4.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7.wmf"/><Relationship Id="rId50" Type="http://schemas.openxmlformats.org/officeDocument/2006/relationships/oleObject" Target="embeddings/oleObject16.bin"/><Relationship Id="rId55" Type="http://schemas.openxmlformats.org/officeDocument/2006/relationships/image" Target="media/image22.emf"/><Relationship Id="rId63" Type="http://schemas.openxmlformats.org/officeDocument/2006/relationships/image" Target="media/image28.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oleObject" Target="embeddings/oleObject1.bin"/><Relationship Id="rId29"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image" Target="media/image21.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image" Target="media/image16.wmf"/><Relationship Id="rId53" Type="http://schemas.openxmlformats.org/officeDocument/2006/relationships/image" Target="media/image20.png"/><Relationship Id="rId58" Type="http://schemas.openxmlformats.org/officeDocument/2006/relationships/package" Target="embeddings/Microsoft_Visio_Drawing3.vsdx"/><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8.wmf"/><Relationship Id="rId57" Type="http://schemas.openxmlformats.org/officeDocument/2006/relationships/image" Target="media/image23.emf"/><Relationship Id="rId61"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25.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5.bin"/><Relationship Id="rId56" Type="http://schemas.openxmlformats.org/officeDocument/2006/relationships/package" Target="embeddings/Microsoft_Visio_Drawing2.vsdx"/><Relationship Id="rId64"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ED4250-9D53-492E-85DA-CE2213B1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running</dc:creator>
  <cp:lastModifiedBy>T TB</cp:lastModifiedBy>
  <cp:revision>15</cp:revision>
  <cp:lastPrinted>2020-10-13T11:32:00Z</cp:lastPrinted>
  <dcterms:created xsi:type="dcterms:W3CDTF">2021-11-07T08:51:00Z</dcterms:created>
  <dcterms:modified xsi:type="dcterms:W3CDTF">2023-07-27T18:51:00Z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2052-11.1.0.11045</vt:lpwstr>
  </property>
  <property fmtid="{D5CDD505-2E9C-101B-9397-08002B2CF9AE}" pid="4" name="ICV">
    <vt:lpwstr>CDA0C3260EF24B9B93520B775778F41D</vt:lpwstr>
  </property>
</Properties>
</file>