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075"/>
        </w:tabs>
        <w:ind w:left="6112" w:leftChars="-88" w:hanging="6323" w:hangingChars="3011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文件序号：</w:t>
      </w:r>
      <w:bookmarkStart w:id="0" w:name="文件序号"/>
      <w:bookmarkEnd w:id="0"/>
      <w:r>
        <w:rPr>
          <w:rFonts w:hint="eastAsia" w:ascii="宋体" w:hAnsi="宋体" w:eastAsia="宋体"/>
          <w:sz w:val="21"/>
          <w:szCs w:val="21"/>
        </w:rPr>
        <w:t xml:space="preserve">                                 发文部门</w:t>
      </w:r>
      <w:r>
        <w:rPr>
          <w:rFonts w:hint="eastAsia" w:ascii="宋体" w:hAnsi="宋体" w:eastAsia="宋体"/>
          <w:sz w:val="21"/>
          <w:szCs w:val="21"/>
          <w:lang w:eastAsia="zh-CN"/>
        </w:rPr>
        <w:t>：</w:t>
      </w:r>
      <w:bookmarkStart w:id="1" w:name="发文部门之生产部"/>
      <w:bookmarkEnd w:id="1"/>
      <w:r>
        <w:rPr>
          <w:rFonts w:hint="eastAsia" w:ascii="宋体" w:hAnsi="宋体" w:eastAsia="宋体"/>
          <w:sz w:val="21"/>
          <w:szCs w:val="21"/>
          <w:lang w:eastAsia="zh-CN"/>
        </w:rPr>
        <w:t xml:space="preserve">生产部  </w:t>
      </w:r>
      <w:bookmarkStart w:id="2" w:name="发文部门之质量部"/>
      <w:bookmarkEnd w:id="2"/>
      <w:r>
        <w:rPr>
          <w:rFonts w:hint="eastAsia" w:ascii="宋体" w:hAnsi="宋体" w:eastAsia="宋体"/>
          <w:sz w:val="21"/>
          <w:szCs w:val="21"/>
          <w:lang w:eastAsia="zh-CN"/>
        </w:rPr>
        <w:t xml:space="preserve">质量部  </w:t>
      </w:r>
      <w:bookmarkStart w:id="3" w:name="发文部门之工程部"/>
      <w:bookmarkEnd w:id="3"/>
      <w:r>
        <w:rPr>
          <w:rFonts w:hint="eastAsia" w:ascii="宋体" w:hAnsi="宋体" w:eastAsia="宋体"/>
          <w:sz w:val="21"/>
          <w:szCs w:val="21"/>
          <w:lang w:eastAsia="zh-CN"/>
        </w:rPr>
        <w:t>工程部</w:t>
      </w:r>
    </w:p>
    <w:tbl>
      <w:tblPr>
        <w:tblStyle w:val="8"/>
        <w:tblW w:w="1044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40"/>
        <w:gridCol w:w="1676"/>
        <w:gridCol w:w="1080"/>
        <w:gridCol w:w="1260"/>
        <w:gridCol w:w="1980"/>
        <w:gridCol w:w="1204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20" w:type="dxa"/>
            <w:vMerge w:val="restart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问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题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描</w:t>
            </w:r>
          </w:p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述</w:t>
            </w:r>
          </w:p>
        </w:tc>
        <w:tc>
          <w:tcPr>
            <w:tcW w:w="9720" w:type="dxa"/>
            <w:gridSpan w:val="7"/>
            <w:vAlign w:val="top"/>
          </w:tcPr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线别：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__</w:t>
            </w:r>
            <w:bookmarkStart w:id="4" w:name="线别"/>
            <w:bookmarkEnd w:id="4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__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订单类别：</w:t>
            </w:r>
            <w:bookmarkStart w:id="5" w:name="订单类别之大单"/>
            <w:bookmarkEnd w:id="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特单/大单  </w:t>
            </w:r>
            <w:bookmarkStart w:id="6" w:name="订单类别之小批量"/>
            <w:bookmarkEnd w:id="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小批量  </w:t>
            </w:r>
            <w:bookmarkStart w:id="7" w:name="订单类别之常规"/>
            <w:bookmarkEnd w:id="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常规</w:t>
            </w: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产品类别：</w:t>
            </w:r>
            <w:bookmarkStart w:id="8" w:name="产品类别之台式"/>
            <w:bookmarkEnd w:id="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台式   </w:t>
            </w:r>
            <w:bookmarkStart w:id="9" w:name="产品类别之一体机"/>
            <w:bookmarkEnd w:id="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一体机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</w:t>
            </w:r>
            <w:bookmarkStart w:id="10" w:name="产品类别之服务器"/>
            <w:bookmarkEnd w:id="1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服务器    </w:t>
            </w:r>
            <w:bookmarkStart w:id="11" w:name="产品类别之笔记本"/>
            <w:bookmarkEnd w:id="1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笔记本  </w:t>
            </w:r>
            <w:bookmarkStart w:id="12" w:name="产品类别之云终端"/>
            <w:bookmarkEnd w:id="1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云终端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</w:t>
            </w:r>
            <w:bookmarkStart w:id="13" w:name="抄送之其他部门名称"/>
            <w:bookmarkEnd w:id="13"/>
            <w:bookmarkStart w:id="14" w:name="产品类别之显示器"/>
            <w:bookmarkEnd w:id="14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显示器   </w:t>
            </w:r>
            <w:bookmarkStart w:id="15" w:name="产品类别之工作台"/>
            <w:bookmarkEnd w:id="15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工作台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bookmarkStart w:id="16" w:name="指令单表格" w:colFirst="1" w:colLast="7"/>
          </w:p>
        </w:tc>
        <w:tc>
          <w:tcPr>
            <w:tcW w:w="144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制令单号</w:t>
            </w:r>
          </w:p>
        </w:tc>
        <w:tc>
          <w:tcPr>
            <w:tcW w:w="1676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机型</w:t>
            </w:r>
          </w:p>
        </w:tc>
        <w:tc>
          <w:tcPr>
            <w:tcW w:w="10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订单数量</w:t>
            </w:r>
          </w:p>
        </w:tc>
        <w:tc>
          <w:tcPr>
            <w:tcW w:w="126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检验数量</w:t>
            </w:r>
          </w:p>
        </w:tc>
        <w:tc>
          <w:tcPr>
            <w:tcW w:w="19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已生产/检验数量</w:t>
            </w:r>
          </w:p>
        </w:tc>
        <w:tc>
          <w:tcPr>
            <w:tcW w:w="1204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故障数量</w:t>
            </w:r>
          </w:p>
        </w:tc>
        <w:tc>
          <w:tcPr>
            <w:tcW w:w="1080" w:type="dxa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不良率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bookmarkStart w:id="17" w:name="Table2" w:colFirst="1" w:colLast="7"/>
          </w:p>
        </w:tc>
        <w:tc>
          <w:tcPr>
            <w:tcW w:w="144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8" w:name="制令单号"/>
            <w:bookmarkEnd w:id="18"/>
          </w:p>
        </w:tc>
        <w:tc>
          <w:tcPr>
            <w:tcW w:w="1676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19" w:name="机型"/>
            <w:bookmarkEnd w:id="19"/>
          </w:p>
        </w:tc>
        <w:tc>
          <w:tcPr>
            <w:tcW w:w="10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0" w:name="订单数量"/>
            <w:bookmarkEnd w:id="20"/>
          </w:p>
        </w:tc>
        <w:tc>
          <w:tcPr>
            <w:tcW w:w="126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1" w:name="检验数量"/>
            <w:bookmarkEnd w:id="21"/>
          </w:p>
        </w:tc>
        <w:tc>
          <w:tcPr>
            <w:tcW w:w="19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2" w:name="已生产"/>
            <w:bookmarkEnd w:id="22"/>
          </w:p>
        </w:tc>
        <w:tc>
          <w:tcPr>
            <w:tcW w:w="1204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3" w:name="故障数量"/>
            <w:bookmarkEnd w:id="23"/>
          </w:p>
        </w:tc>
        <w:tc>
          <w:tcPr>
            <w:tcW w:w="1080" w:type="dxa"/>
            <w:vAlign w:val="top"/>
          </w:tcPr>
          <w:p>
            <w:pPr>
              <w:spacing w:line="60" w:lineRule="auto"/>
              <w:ind w:firstLine="4620" w:firstLineChars="22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24" w:name="不良率"/>
            <w:bookmarkEnd w:id="24"/>
          </w:p>
        </w:tc>
      </w:tr>
      <w:bookmarkEnd w:id="16"/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720" w:type="dxa"/>
            <w:vMerge w:val="continue"/>
            <w:vAlign w:val="center"/>
          </w:tcPr>
          <w:p>
            <w:pPr>
              <w:spacing w:line="60" w:lineRule="auto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</w:p>
        </w:tc>
        <w:tc>
          <w:tcPr>
            <w:tcW w:w="9720" w:type="dxa"/>
            <w:gridSpan w:val="7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u w:val="single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发现组别：</w:t>
            </w:r>
            <w:bookmarkStart w:id="25" w:name="发现组别之备料"/>
            <w:bookmarkEnd w:id="25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备料  </w:t>
            </w:r>
            <w:bookmarkStart w:id="26" w:name="发现组别之装配"/>
            <w:bookmarkEnd w:id="26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装配  </w:t>
            </w:r>
            <w:bookmarkStart w:id="27" w:name="发现组别之高温"/>
            <w:bookmarkEnd w:id="27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高温  </w:t>
            </w:r>
            <w:bookmarkStart w:id="28" w:name="发现组别之终检"/>
            <w:bookmarkEnd w:id="2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终检  </w:t>
            </w:r>
            <w:bookmarkStart w:id="29" w:name="发现组别之包装"/>
            <w:bookmarkEnd w:id="2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包装  </w:t>
            </w:r>
            <w:bookmarkStart w:id="30" w:name="发现组别之资料"/>
            <w:bookmarkEnd w:id="30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资料  </w:t>
            </w:r>
            <w:bookmarkStart w:id="31" w:name="发现组别之PQC"/>
            <w:bookmarkEnd w:id="3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PQC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32" w:name="发现组别之OQC"/>
            <w:bookmarkEnd w:id="32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OQC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bookmarkStart w:id="33" w:name="发现组别之ORT"/>
            <w:bookmarkEnd w:id="3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O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RT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</w:t>
            </w:r>
            <w:bookmarkStart w:id="34" w:name="发现组别之其他"/>
            <w:bookmarkEnd w:id="3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其它</w:t>
            </w: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异常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描述：</w:t>
            </w:r>
            <w:bookmarkStart w:id="35" w:name="异常描述"/>
            <w:bookmarkEnd w:id="35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74" w:name="_GoBack"/>
            <w:bookmarkEnd w:id="74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ordWrap w:val="0"/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报告人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：</w:t>
            </w:r>
            <w:bookmarkStart w:id="36" w:name="报告人"/>
            <w:bookmarkEnd w:id="36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部门经理审核：</w:t>
            </w:r>
            <w:bookmarkStart w:id="37" w:name="问题描述审核经理"/>
            <w:bookmarkEnd w:id="37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</w:t>
            </w:r>
            <w:bookmarkStart w:id="38" w:name="问题描述审核时间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质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量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判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定</w:t>
            </w:r>
          </w:p>
        </w:tc>
        <w:tc>
          <w:tcPr>
            <w:tcW w:w="9720" w:type="dxa"/>
            <w:gridSpan w:val="7"/>
            <w:vAlign w:val="top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通报类型：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  </w:t>
            </w:r>
            <w:bookmarkStart w:id="39" w:name="通报类型之普通类"/>
            <w:bookmarkEnd w:id="39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普通类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bookmarkStart w:id="40" w:name="通报类型之CCC类"/>
            <w:bookmarkEnd w:id="40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CCC类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 </w:t>
            </w:r>
            <w:bookmarkStart w:id="41" w:name="通报类型之能效类"/>
            <w:bookmarkEnd w:id="41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能效类</w:t>
            </w: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处理意见：</w:t>
            </w:r>
            <w:bookmarkStart w:id="42" w:name="质量判定之处理意见"/>
            <w:bookmarkEnd w:id="42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ind w:firstLine="1470" w:firstLineChars="7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处理人：</w:t>
            </w:r>
            <w:bookmarkStart w:id="43" w:name="质量判定之处理人"/>
            <w:bookmarkEnd w:id="43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 部门经理审核：</w:t>
            </w:r>
            <w:bookmarkStart w:id="44" w:name="质量判定之审核人"/>
            <w:bookmarkEnd w:id="4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bookmarkStart w:id="45" w:name="质量判定之审核时间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6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责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任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部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门</w:t>
            </w:r>
          </w:p>
        </w:tc>
        <w:tc>
          <w:tcPr>
            <w:tcW w:w="9720" w:type="dxa"/>
            <w:gridSpan w:val="7"/>
            <w:vAlign w:val="center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造成原因：</w:t>
            </w:r>
            <w:bookmarkStart w:id="46" w:name="责任部门之造成原因"/>
            <w:bookmarkEnd w:id="46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临时方案：</w:t>
            </w:r>
            <w:bookmarkStart w:id="47" w:name="责任部门之临时方案"/>
            <w:bookmarkEnd w:id="47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长期方案：</w:t>
            </w:r>
            <w:bookmarkStart w:id="48" w:name="责任部门之长期方案"/>
            <w:bookmarkEnd w:id="48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是否返工：</w:t>
            </w:r>
            <w:bookmarkStart w:id="49" w:name="责任部门之是否返工"/>
            <w:bookmarkEnd w:id="49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问题归属：</w:t>
            </w:r>
            <w:bookmarkStart w:id="50" w:name="责任部门之问题归属"/>
            <w:bookmarkEnd w:id="50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是否转签：</w:t>
            </w:r>
            <w:bookmarkStart w:id="51" w:name="责任部门之是否转签"/>
            <w:bookmarkEnd w:id="51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转签部门：</w:t>
            </w:r>
            <w:bookmarkStart w:id="52" w:name="责任部门之转签部门"/>
            <w:bookmarkEnd w:id="52"/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处理人：</w:t>
            </w:r>
            <w:bookmarkStart w:id="53" w:name="责任部门之处理人"/>
            <w:bookmarkEnd w:id="5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部门经理审核：</w:t>
            </w:r>
            <w:bookmarkStart w:id="54" w:name="责任部门之审核人"/>
            <w:bookmarkEnd w:id="54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 xml:space="preserve">     </w:t>
            </w:r>
            <w:bookmarkStart w:id="55" w:name="责任部门之审核时间"/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8" w:hRule="atLeast"/>
        </w:trPr>
        <w:tc>
          <w:tcPr>
            <w:tcW w:w="72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会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签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部</w:t>
            </w:r>
          </w:p>
          <w:p>
            <w:pPr>
              <w:widowControl/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门</w:t>
            </w:r>
          </w:p>
        </w:tc>
        <w:tc>
          <w:tcPr>
            <w:tcW w:w="9720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问题转签部门：</w:t>
            </w:r>
            <w:bookmarkStart w:id="56" w:name="会签部门之问题转签部门"/>
            <w:bookmarkEnd w:id="56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长期方案意见：</w:t>
            </w:r>
            <w:bookmarkStart w:id="57" w:name="会签部门之长期方案意见"/>
            <w:bookmarkEnd w:id="57"/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widowControl/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ind w:firstLine="1470" w:firstLineChars="700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处理人：</w:t>
            </w:r>
            <w:bookmarkStart w:id="58" w:name="会签部门之处理人"/>
            <w:bookmarkEnd w:id="58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         部门经理审核：</w:t>
            </w:r>
            <w:bookmarkStart w:id="59" w:name="会签部门之审核人"/>
            <w:bookmarkEnd w:id="5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 </w:t>
            </w:r>
            <w:bookmarkStart w:id="60" w:name="会签部门之审核时间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ind w:left="120" w:leftChars="50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质量</w:t>
            </w:r>
          </w:p>
          <w:p>
            <w:pPr>
              <w:spacing w:line="300" w:lineRule="exact"/>
              <w:ind w:left="120" w:leftChars="50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验证</w:t>
            </w:r>
          </w:p>
        </w:tc>
        <w:tc>
          <w:tcPr>
            <w:tcW w:w="9720" w:type="dxa"/>
            <w:gridSpan w:val="7"/>
            <w:vAlign w:val="top"/>
          </w:tcPr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bookmarkStart w:id="61" w:name="验证结论"/>
            <w:bookmarkEnd w:id="6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质量验证结论：</w:t>
            </w:r>
            <w:bookmarkStart w:id="62" w:name="质量验证之质量验证结论"/>
            <w:bookmarkEnd w:id="62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需要长期方案：</w:t>
            </w:r>
            <w:bookmarkStart w:id="63" w:name="质量验证之需要长期方案"/>
            <w:bookmarkEnd w:id="63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责任归属部门：</w:t>
            </w:r>
            <w:bookmarkStart w:id="64" w:name="质量验证之责任归属部门"/>
            <w:bookmarkEnd w:id="64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长期方案简述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: </w:t>
            </w:r>
            <w:bookmarkStart w:id="65" w:name="质量验证之长期方案简述"/>
            <w:bookmarkEnd w:id="65"/>
          </w:p>
          <w:p>
            <w:pPr>
              <w:spacing w:line="60" w:lineRule="auto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  <w:p>
            <w:pPr>
              <w:spacing w:line="60" w:lineRule="auto"/>
              <w:jc w:val="right"/>
              <w:rPr>
                <w:rFonts w:hint="eastAsia" w:ascii="宋体" w:hAnsi="宋体" w:eastAsia="宋体"/>
                <w:sz w:val="21"/>
                <w:szCs w:val="21"/>
              </w:rPr>
            </w:pPr>
          </w:p>
          <w:p>
            <w:pPr>
              <w:spacing w:line="60" w:lineRule="auto"/>
              <w:ind w:firstLine="1470" w:firstLineChars="700"/>
              <w:jc w:val="both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处理人：</w:t>
            </w:r>
            <w:bookmarkStart w:id="66" w:name="质量验证之处理人"/>
            <w:bookmarkEnd w:id="66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部门经理审核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： </w:t>
            </w:r>
            <w:bookmarkStart w:id="67" w:name="质量验证之审核人"/>
            <w:bookmarkEnd w:id="67"/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</w:t>
            </w:r>
            <w:bookmarkStart w:id="68" w:name="质量验证之审核时间"/>
            <w:bookmarkEnd w:id="6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2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/>
                <w:sz w:val="22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eastAsia="zh-CN"/>
              </w:rPr>
              <w:t>抄送</w:t>
            </w:r>
          </w:p>
        </w:tc>
        <w:tc>
          <w:tcPr>
            <w:tcW w:w="9720" w:type="dxa"/>
            <w:gridSpan w:val="7"/>
            <w:vAlign w:val="center"/>
          </w:tcPr>
          <w:p>
            <w:pPr>
              <w:spacing w:line="60" w:lineRule="auto"/>
              <w:ind w:firstLine="210" w:firstLineChars="100"/>
              <w:rPr>
                <w:rFonts w:hint="eastAsia" w:ascii="宋体" w:hAnsi="宋体" w:eastAsia="宋体"/>
                <w:sz w:val="21"/>
                <w:szCs w:val="21"/>
              </w:rPr>
            </w:pPr>
            <w:bookmarkStart w:id="69" w:name="抄送之生产部"/>
            <w:bookmarkEnd w:id="69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生产部       </w:t>
            </w:r>
            <w:bookmarkStart w:id="70" w:name="抄送之工程部"/>
            <w:bookmarkEnd w:id="70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工程部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 </w:t>
            </w:r>
            <w:bookmarkStart w:id="71" w:name="抄送之质量部"/>
            <w:bookmarkEnd w:id="71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质量部       </w:t>
            </w:r>
            <w:bookmarkStart w:id="72" w:name="抄送之研发部"/>
            <w:bookmarkEnd w:id="72"/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研发部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 xml:space="preserve">     </w:t>
            </w:r>
            <w:bookmarkStart w:id="73" w:name="抄送之其他部门"/>
            <w:bookmarkEnd w:id="73"/>
            <w:r>
              <w:rPr>
                <w:rFonts w:hint="eastAsia" w:ascii="宋体" w:hAnsi="宋体" w:eastAsia="宋体"/>
                <w:sz w:val="21"/>
                <w:szCs w:val="21"/>
                <w:lang w:eastAsia="zh-CN"/>
              </w:rPr>
              <w:t>其他部门_____</w:t>
            </w:r>
          </w:p>
        </w:tc>
      </w:tr>
    </w:tbl>
    <w:p>
      <w:pPr>
        <w:spacing w:line="20" w:lineRule="atLeast"/>
        <w:rPr>
          <w:rFonts w:hint="eastAsia" w:eastAsia="宋体"/>
          <w:sz w:val="10"/>
          <w:szCs w:val="10"/>
          <w:lang w:eastAsia="zh-CN"/>
        </w:rPr>
      </w:pPr>
    </w:p>
    <w:sectPr>
      <w:headerReference r:id="rId3" w:type="default"/>
      <w:footerReference r:id="rId4" w:type="default"/>
      <w:pgSz w:w="11906" w:h="16838"/>
      <w:pgMar w:top="1525" w:right="851" w:bottom="851" w:left="1418" w:header="510" w:footer="567" w:gutter="0"/>
      <w:pgBorders>
        <w:top w:val="double" w:color="auto" w:sz="2" w:space="1"/>
        <w:bottom w:val="double" w:color="auto" w:sz="2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ind w:right="799"/>
      <w:jc w:val="center"/>
      <w:rPr>
        <w:rFonts w:hint="eastAsia" w:ascii="宋体" w:hAnsi="宋体" w:eastAsia="宋体"/>
        <w:sz w:val="20"/>
      </w:rPr>
    </w:pPr>
    <w:r>
      <w:rPr>
        <w:rFonts w:hint="eastAsia" w:ascii="宋体" w:hAnsi="宋体" w:eastAsia="宋体"/>
        <w:sz w:val="20"/>
      </w:rPr>
      <w:t>编制日期：</w:t>
    </w:r>
    <w:r>
      <w:rPr>
        <w:rFonts w:hint="eastAsia" w:ascii="宋体" w:hAnsi="宋体" w:eastAsia="宋体"/>
        <w:sz w:val="20"/>
        <w:lang w:eastAsia="zh-CN"/>
      </w:rPr>
      <w:t>16/02/2017</w:t>
    </w:r>
    <w:r>
      <w:rPr>
        <w:rFonts w:hint="eastAsia" w:ascii="宋体" w:hAnsi="宋体" w:eastAsia="宋体"/>
        <w:sz w:val="20"/>
      </w:rPr>
      <w:t xml:space="preserve">          保存期限：三年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375" w:type="dxa"/>
      <w:jc w:val="center"/>
      <w:tblInd w:w="-1281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97"/>
      <w:gridCol w:w="5094"/>
      <w:gridCol w:w="288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31" w:hRule="atLeast"/>
        <w:jc w:val="center"/>
      </w:trPr>
      <w:tc>
        <w:tcPr>
          <w:tcW w:w="2397" w:type="dxa"/>
          <w:vMerge w:val="restart"/>
          <w:vAlign w:val="bottom"/>
        </w:tcPr>
        <w:p>
          <w:pPr>
            <w:pStyle w:val="5"/>
            <w:spacing w:line="240" w:lineRule="auto"/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</w:pP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99060</wp:posOffset>
                </wp:positionV>
                <wp:extent cx="1153795" cy="321310"/>
                <wp:effectExtent l="0" t="0" r="0" b="0"/>
                <wp:wrapNone/>
                <wp:docPr id="1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r="810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94" w:type="dxa"/>
          <w:tcBorders>
            <w:right w:val="single" w:color="auto" w:sz="4" w:space="0"/>
          </w:tcBorders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 xml:space="preserve">表单编号： </w:t>
          </w:r>
          <w:r>
            <w:rPr>
              <w:rFonts w:ascii="宋体" w:hAnsi="宋体" w:eastAsia="宋体"/>
              <w:b/>
              <w:sz w:val="30"/>
              <w:szCs w:val="30"/>
              <w:lang w:eastAsia="zh-CN"/>
            </w:rPr>
            <w:t>TFPC/QC-N-</w:t>
          </w: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04-R01</w:t>
          </w:r>
        </w:p>
      </w:tc>
      <w:tc>
        <w:tcPr>
          <w:tcW w:w="2884" w:type="dxa"/>
          <w:tcBorders>
            <w:left w:val="single" w:color="auto" w:sz="4" w:space="0"/>
          </w:tcBorders>
          <w:vAlign w:val="center"/>
        </w:tcPr>
        <w:p>
          <w:pPr>
            <w:pStyle w:val="5"/>
            <w:ind w:left="657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版本：9.0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1" w:hRule="atLeast"/>
        <w:jc w:val="center"/>
      </w:trPr>
      <w:tc>
        <w:tcPr>
          <w:tcW w:w="2397" w:type="dxa"/>
          <w:vMerge w:val="continue"/>
          <w:vAlign w:val="center"/>
        </w:tcPr>
        <w:p>
          <w:pPr>
            <w:pStyle w:val="5"/>
            <w:ind w:firstLine="551" w:firstLineChars="196"/>
            <w:rPr>
              <w:rFonts w:hint="eastAsia" w:ascii="宋体" w:hAnsi="宋体" w:eastAsia="宋体"/>
              <w:b/>
              <w:sz w:val="28"/>
              <w:szCs w:val="28"/>
              <w:lang w:eastAsia="zh-CN"/>
            </w:rPr>
          </w:pPr>
        </w:p>
      </w:tc>
      <w:tc>
        <w:tcPr>
          <w:tcW w:w="5094" w:type="dxa"/>
          <w:tcBorders>
            <w:right w:val="single" w:color="auto" w:sz="4" w:space="0"/>
          </w:tcBorders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标   题：异常问题通报表</w:t>
          </w:r>
        </w:p>
      </w:tc>
      <w:tc>
        <w:tcPr>
          <w:tcW w:w="2884" w:type="dxa"/>
          <w:tcBorders>
            <w:left w:val="single" w:color="auto" w:sz="4" w:space="0"/>
          </w:tcBorders>
          <w:vAlign w:val="center"/>
        </w:tcPr>
        <w:p>
          <w:pPr>
            <w:pStyle w:val="5"/>
            <w:ind w:left="672"/>
            <w:jc w:val="both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  <w:t>页数：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instrText xml:space="preserve"> PAGE </w:instrTex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t>1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end"/>
          </w:r>
          <w:r>
            <w:rPr>
              <w:rStyle w:val="7"/>
              <w:rFonts w:hint="eastAsia" w:ascii="宋体" w:hAnsi="宋体" w:eastAsia="宋体"/>
              <w:b/>
              <w:sz w:val="30"/>
              <w:szCs w:val="30"/>
              <w:lang w:eastAsia="zh-CN"/>
            </w:rPr>
            <w:t>/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begin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instrText xml:space="preserve"> NUMPAGES </w:instrTex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separate"/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t>1</w:t>
          </w:r>
          <w:r>
            <w:rPr>
              <w:rStyle w:val="7"/>
              <w:rFonts w:ascii="宋体" w:hAnsi="宋体" w:eastAsia="宋体"/>
              <w:b/>
              <w:sz w:val="30"/>
              <w:szCs w:val="30"/>
            </w:rPr>
            <w:fldChar w:fldCharType="end"/>
          </w:r>
        </w:p>
      </w:tc>
    </w:tr>
  </w:tbl>
  <w:p>
    <w:pPr>
      <w:pStyle w:val="5"/>
      <w:spacing w:line="120" w:lineRule="atLeast"/>
      <w:rPr>
        <w:rFonts w:hint="eastAsia" w:eastAsia="宋体"/>
        <w:sz w:val="10"/>
        <w:szCs w:val="1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61"/>
    <w:rsid w:val="000128E7"/>
    <w:rsid w:val="000160BA"/>
    <w:rsid w:val="000319FE"/>
    <w:rsid w:val="00035013"/>
    <w:rsid w:val="00035B4B"/>
    <w:rsid w:val="000473D0"/>
    <w:rsid w:val="000664F5"/>
    <w:rsid w:val="00080A60"/>
    <w:rsid w:val="00080F3E"/>
    <w:rsid w:val="00081154"/>
    <w:rsid w:val="000849D4"/>
    <w:rsid w:val="00084B3F"/>
    <w:rsid w:val="0009632E"/>
    <w:rsid w:val="000B0BA0"/>
    <w:rsid w:val="000B35F6"/>
    <w:rsid w:val="000C0EEA"/>
    <w:rsid w:val="000C6D3A"/>
    <w:rsid w:val="000D0488"/>
    <w:rsid w:val="000E2814"/>
    <w:rsid w:val="000F44AF"/>
    <w:rsid w:val="00104CDC"/>
    <w:rsid w:val="00111B26"/>
    <w:rsid w:val="0011249A"/>
    <w:rsid w:val="0011580E"/>
    <w:rsid w:val="001503F3"/>
    <w:rsid w:val="0015781C"/>
    <w:rsid w:val="00157AC5"/>
    <w:rsid w:val="00163D23"/>
    <w:rsid w:val="00171B8C"/>
    <w:rsid w:val="00173A35"/>
    <w:rsid w:val="001919D0"/>
    <w:rsid w:val="0019478F"/>
    <w:rsid w:val="00195C6E"/>
    <w:rsid w:val="001A00B6"/>
    <w:rsid w:val="001A0836"/>
    <w:rsid w:val="001A6277"/>
    <w:rsid w:val="001B4073"/>
    <w:rsid w:val="001C4316"/>
    <w:rsid w:val="001D29C6"/>
    <w:rsid w:val="001E131E"/>
    <w:rsid w:val="001F31FF"/>
    <w:rsid w:val="001F40C1"/>
    <w:rsid w:val="001F5A85"/>
    <w:rsid w:val="00205256"/>
    <w:rsid w:val="00207593"/>
    <w:rsid w:val="002260D3"/>
    <w:rsid w:val="0023648A"/>
    <w:rsid w:val="0024102E"/>
    <w:rsid w:val="00251010"/>
    <w:rsid w:val="00253B88"/>
    <w:rsid w:val="002577B1"/>
    <w:rsid w:val="0026043E"/>
    <w:rsid w:val="00286089"/>
    <w:rsid w:val="00286C4A"/>
    <w:rsid w:val="00286DA2"/>
    <w:rsid w:val="002878A7"/>
    <w:rsid w:val="002C34F2"/>
    <w:rsid w:val="002D6DDC"/>
    <w:rsid w:val="002E52E9"/>
    <w:rsid w:val="002F547E"/>
    <w:rsid w:val="00320553"/>
    <w:rsid w:val="00322E8B"/>
    <w:rsid w:val="00341E92"/>
    <w:rsid w:val="00347489"/>
    <w:rsid w:val="00353AE9"/>
    <w:rsid w:val="00355186"/>
    <w:rsid w:val="003711BE"/>
    <w:rsid w:val="0037501F"/>
    <w:rsid w:val="00387656"/>
    <w:rsid w:val="0038772F"/>
    <w:rsid w:val="0038782A"/>
    <w:rsid w:val="003A5FB6"/>
    <w:rsid w:val="003B13D7"/>
    <w:rsid w:val="003B3248"/>
    <w:rsid w:val="003B71C9"/>
    <w:rsid w:val="003C00DB"/>
    <w:rsid w:val="003F206B"/>
    <w:rsid w:val="003F39D2"/>
    <w:rsid w:val="003F796E"/>
    <w:rsid w:val="00400504"/>
    <w:rsid w:val="00413C74"/>
    <w:rsid w:val="00431B4E"/>
    <w:rsid w:val="004321AB"/>
    <w:rsid w:val="00432787"/>
    <w:rsid w:val="00432A61"/>
    <w:rsid w:val="00435D6A"/>
    <w:rsid w:val="00440BCB"/>
    <w:rsid w:val="004551D6"/>
    <w:rsid w:val="004630D8"/>
    <w:rsid w:val="00471C83"/>
    <w:rsid w:val="00484CA6"/>
    <w:rsid w:val="00493CFD"/>
    <w:rsid w:val="00496432"/>
    <w:rsid w:val="00496F95"/>
    <w:rsid w:val="004A4C56"/>
    <w:rsid w:val="004B3534"/>
    <w:rsid w:val="004D27E6"/>
    <w:rsid w:val="004E75B2"/>
    <w:rsid w:val="004F7E5A"/>
    <w:rsid w:val="00506D55"/>
    <w:rsid w:val="00547DA2"/>
    <w:rsid w:val="005549C6"/>
    <w:rsid w:val="0055766A"/>
    <w:rsid w:val="0057081B"/>
    <w:rsid w:val="005766A1"/>
    <w:rsid w:val="0057730C"/>
    <w:rsid w:val="00582561"/>
    <w:rsid w:val="005A0C5F"/>
    <w:rsid w:val="005A163D"/>
    <w:rsid w:val="005A3D44"/>
    <w:rsid w:val="005B49B4"/>
    <w:rsid w:val="005B6FF1"/>
    <w:rsid w:val="005E00DC"/>
    <w:rsid w:val="005E736C"/>
    <w:rsid w:val="005F5A6B"/>
    <w:rsid w:val="006060B3"/>
    <w:rsid w:val="0060744C"/>
    <w:rsid w:val="00607AF0"/>
    <w:rsid w:val="00607D65"/>
    <w:rsid w:val="00631EAA"/>
    <w:rsid w:val="00651794"/>
    <w:rsid w:val="0065268F"/>
    <w:rsid w:val="0066311C"/>
    <w:rsid w:val="00671F96"/>
    <w:rsid w:val="006832BC"/>
    <w:rsid w:val="006839C9"/>
    <w:rsid w:val="006866D4"/>
    <w:rsid w:val="006869D8"/>
    <w:rsid w:val="006900FE"/>
    <w:rsid w:val="00694498"/>
    <w:rsid w:val="006948C1"/>
    <w:rsid w:val="006A4217"/>
    <w:rsid w:val="006A6E4D"/>
    <w:rsid w:val="006B308A"/>
    <w:rsid w:val="006B3BE3"/>
    <w:rsid w:val="006C44CD"/>
    <w:rsid w:val="006D7B60"/>
    <w:rsid w:val="006E243F"/>
    <w:rsid w:val="006F4C88"/>
    <w:rsid w:val="007018ED"/>
    <w:rsid w:val="007633B7"/>
    <w:rsid w:val="00764FAA"/>
    <w:rsid w:val="00773130"/>
    <w:rsid w:val="0077371F"/>
    <w:rsid w:val="00775349"/>
    <w:rsid w:val="00790A2A"/>
    <w:rsid w:val="007A41DB"/>
    <w:rsid w:val="007B073D"/>
    <w:rsid w:val="007B2D0F"/>
    <w:rsid w:val="007D13F2"/>
    <w:rsid w:val="007D426C"/>
    <w:rsid w:val="007D50AB"/>
    <w:rsid w:val="007E233C"/>
    <w:rsid w:val="007E3715"/>
    <w:rsid w:val="0080391E"/>
    <w:rsid w:val="00804A93"/>
    <w:rsid w:val="00821B86"/>
    <w:rsid w:val="0083000C"/>
    <w:rsid w:val="008300D2"/>
    <w:rsid w:val="008446DB"/>
    <w:rsid w:val="00860E23"/>
    <w:rsid w:val="00861FEA"/>
    <w:rsid w:val="00867367"/>
    <w:rsid w:val="00876B7F"/>
    <w:rsid w:val="00886CAB"/>
    <w:rsid w:val="00890E91"/>
    <w:rsid w:val="00892748"/>
    <w:rsid w:val="008971C3"/>
    <w:rsid w:val="00897BF5"/>
    <w:rsid w:val="008A6361"/>
    <w:rsid w:val="008B2AF8"/>
    <w:rsid w:val="008D0AFF"/>
    <w:rsid w:val="008D2E47"/>
    <w:rsid w:val="008E36A7"/>
    <w:rsid w:val="008E6D61"/>
    <w:rsid w:val="008F0607"/>
    <w:rsid w:val="008F12BE"/>
    <w:rsid w:val="008F27B0"/>
    <w:rsid w:val="0090420A"/>
    <w:rsid w:val="00912D92"/>
    <w:rsid w:val="00940958"/>
    <w:rsid w:val="009443BE"/>
    <w:rsid w:val="009447BC"/>
    <w:rsid w:val="00954D34"/>
    <w:rsid w:val="00961219"/>
    <w:rsid w:val="00966BC4"/>
    <w:rsid w:val="00971384"/>
    <w:rsid w:val="00973077"/>
    <w:rsid w:val="00975BB9"/>
    <w:rsid w:val="0097725C"/>
    <w:rsid w:val="00981C6D"/>
    <w:rsid w:val="009947D2"/>
    <w:rsid w:val="00996FA5"/>
    <w:rsid w:val="00996FB7"/>
    <w:rsid w:val="009A267F"/>
    <w:rsid w:val="009B30B3"/>
    <w:rsid w:val="009B7ABA"/>
    <w:rsid w:val="009C59B7"/>
    <w:rsid w:val="009C648F"/>
    <w:rsid w:val="009E165F"/>
    <w:rsid w:val="009F266E"/>
    <w:rsid w:val="00A06EFB"/>
    <w:rsid w:val="00A14AD1"/>
    <w:rsid w:val="00A16019"/>
    <w:rsid w:val="00A160ED"/>
    <w:rsid w:val="00A3183A"/>
    <w:rsid w:val="00A33B59"/>
    <w:rsid w:val="00A365AC"/>
    <w:rsid w:val="00A46F9E"/>
    <w:rsid w:val="00A5109D"/>
    <w:rsid w:val="00A53262"/>
    <w:rsid w:val="00A57975"/>
    <w:rsid w:val="00A603A7"/>
    <w:rsid w:val="00A65271"/>
    <w:rsid w:val="00A76F04"/>
    <w:rsid w:val="00AA16A4"/>
    <w:rsid w:val="00AA3B57"/>
    <w:rsid w:val="00AA7B40"/>
    <w:rsid w:val="00AB72AE"/>
    <w:rsid w:val="00AD790F"/>
    <w:rsid w:val="00AE0C24"/>
    <w:rsid w:val="00AE1CFE"/>
    <w:rsid w:val="00AE1D1F"/>
    <w:rsid w:val="00AE527D"/>
    <w:rsid w:val="00AF31A5"/>
    <w:rsid w:val="00B03E15"/>
    <w:rsid w:val="00B17CA5"/>
    <w:rsid w:val="00B202C1"/>
    <w:rsid w:val="00B210E3"/>
    <w:rsid w:val="00B3156F"/>
    <w:rsid w:val="00B65F41"/>
    <w:rsid w:val="00B74950"/>
    <w:rsid w:val="00BA07A0"/>
    <w:rsid w:val="00BA699C"/>
    <w:rsid w:val="00BC7093"/>
    <w:rsid w:val="00BD2441"/>
    <w:rsid w:val="00BD5C81"/>
    <w:rsid w:val="00BD7308"/>
    <w:rsid w:val="00BF24F1"/>
    <w:rsid w:val="00C002AC"/>
    <w:rsid w:val="00C22935"/>
    <w:rsid w:val="00C2443B"/>
    <w:rsid w:val="00C30C06"/>
    <w:rsid w:val="00C3447C"/>
    <w:rsid w:val="00C53C00"/>
    <w:rsid w:val="00C62EC6"/>
    <w:rsid w:val="00C67BC6"/>
    <w:rsid w:val="00C841CC"/>
    <w:rsid w:val="00C96962"/>
    <w:rsid w:val="00C96CCC"/>
    <w:rsid w:val="00C976EF"/>
    <w:rsid w:val="00CB21B1"/>
    <w:rsid w:val="00CB6DDF"/>
    <w:rsid w:val="00CC0728"/>
    <w:rsid w:val="00CC4BEB"/>
    <w:rsid w:val="00CE0654"/>
    <w:rsid w:val="00D06AFA"/>
    <w:rsid w:val="00D209D8"/>
    <w:rsid w:val="00D44DC8"/>
    <w:rsid w:val="00D5432F"/>
    <w:rsid w:val="00D66A45"/>
    <w:rsid w:val="00D7161D"/>
    <w:rsid w:val="00D74835"/>
    <w:rsid w:val="00D748F9"/>
    <w:rsid w:val="00D8293E"/>
    <w:rsid w:val="00D86BF5"/>
    <w:rsid w:val="00D9251C"/>
    <w:rsid w:val="00DB0B21"/>
    <w:rsid w:val="00DC2DD8"/>
    <w:rsid w:val="00DC2ECA"/>
    <w:rsid w:val="00DC3E9D"/>
    <w:rsid w:val="00DD0539"/>
    <w:rsid w:val="00E23E28"/>
    <w:rsid w:val="00E25605"/>
    <w:rsid w:val="00E266E0"/>
    <w:rsid w:val="00E30035"/>
    <w:rsid w:val="00E3317B"/>
    <w:rsid w:val="00E45FB8"/>
    <w:rsid w:val="00E46BAC"/>
    <w:rsid w:val="00E653C0"/>
    <w:rsid w:val="00E83617"/>
    <w:rsid w:val="00E84993"/>
    <w:rsid w:val="00E86DBF"/>
    <w:rsid w:val="00E93AD4"/>
    <w:rsid w:val="00E95DF5"/>
    <w:rsid w:val="00E9679E"/>
    <w:rsid w:val="00EB130D"/>
    <w:rsid w:val="00EB1399"/>
    <w:rsid w:val="00EB31BC"/>
    <w:rsid w:val="00EC22DC"/>
    <w:rsid w:val="00EC3AC4"/>
    <w:rsid w:val="00EC7324"/>
    <w:rsid w:val="00ED31C7"/>
    <w:rsid w:val="00ED3DB8"/>
    <w:rsid w:val="00ED52C6"/>
    <w:rsid w:val="00F01D26"/>
    <w:rsid w:val="00F0248E"/>
    <w:rsid w:val="00F04F88"/>
    <w:rsid w:val="00F10BE7"/>
    <w:rsid w:val="00F17429"/>
    <w:rsid w:val="00F1772D"/>
    <w:rsid w:val="00F216CC"/>
    <w:rsid w:val="00F331A8"/>
    <w:rsid w:val="00F333FD"/>
    <w:rsid w:val="00F405DA"/>
    <w:rsid w:val="00F5186F"/>
    <w:rsid w:val="00F52E46"/>
    <w:rsid w:val="00F6121F"/>
    <w:rsid w:val="00F63F34"/>
    <w:rsid w:val="00F67A49"/>
    <w:rsid w:val="00F845BB"/>
    <w:rsid w:val="00F91BCB"/>
    <w:rsid w:val="00FA12A3"/>
    <w:rsid w:val="00FA2DF9"/>
    <w:rsid w:val="00FB3E6F"/>
    <w:rsid w:val="00FB4809"/>
    <w:rsid w:val="00FF0EF8"/>
    <w:rsid w:val="023F3F0D"/>
    <w:rsid w:val="0305344E"/>
    <w:rsid w:val="053E5009"/>
    <w:rsid w:val="054329CB"/>
    <w:rsid w:val="05B17A60"/>
    <w:rsid w:val="06AC7751"/>
    <w:rsid w:val="07BB21D3"/>
    <w:rsid w:val="07D05211"/>
    <w:rsid w:val="085760EE"/>
    <w:rsid w:val="097355C7"/>
    <w:rsid w:val="0A23226B"/>
    <w:rsid w:val="0C9A210F"/>
    <w:rsid w:val="0CED2556"/>
    <w:rsid w:val="0D8D7D84"/>
    <w:rsid w:val="0DF63A3B"/>
    <w:rsid w:val="0EC705BD"/>
    <w:rsid w:val="0ED419BF"/>
    <w:rsid w:val="0EE3777A"/>
    <w:rsid w:val="0F760C42"/>
    <w:rsid w:val="1060485A"/>
    <w:rsid w:val="11731A14"/>
    <w:rsid w:val="128E0517"/>
    <w:rsid w:val="12BE08B8"/>
    <w:rsid w:val="13573FF7"/>
    <w:rsid w:val="148869D1"/>
    <w:rsid w:val="162B7600"/>
    <w:rsid w:val="182C4E6E"/>
    <w:rsid w:val="19AA7AB7"/>
    <w:rsid w:val="1A0B0071"/>
    <w:rsid w:val="1AF428E2"/>
    <w:rsid w:val="1B1E5ED6"/>
    <w:rsid w:val="1B323D23"/>
    <w:rsid w:val="1B3578FD"/>
    <w:rsid w:val="1D7D551E"/>
    <w:rsid w:val="1D8E72B5"/>
    <w:rsid w:val="1DD074EF"/>
    <w:rsid w:val="1F480C26"/>
    <w:rsid w:val="1F912CF9"/>
    <w:rsid w:val="20430535"/>
    <w:rsid w:val="22F75A27"/>
    <w:rsid w:val="231E1E73"/>
    <w:rsid w:val="249E62FD"/>
    <w:rsid w:val="250159B4"/>
    <w:rsid w:val="254F629E"/>
    <w:rsid w:val="260D65A2"/>
    <w:rsid w:val="2859602B"/>
    <w:rsid w:val="28773BBD"/>
    <w:rsid w:val="287F2A2D"/>
    <w:rsid w:val="29161FB8"/>
    <w:rsid w:val="299F4921"/>
    <w:rsid w:val="2B384602"/>
    <w:rsid w:val="2C135C9C"/>
    <w:rsid w:val="2C202A30"/>
    <w:rsid w:val="2C241AAD"/>
    <w:rsid w:val="2C96444A"/>
    <w:rsid w:val="2CB02017"/>
    <w:rsid w:val="2D187D63"/>
    <w:rsid w:val="2D93391D"/>
    <w:rsid w:val="2EE25C5E"/>
    <w:rsid w:val="2F2A6928"/>
    <w:rsid w:val="2FC11A65"/>
    <w:rsid w:val="2FC60AB8"/>
    <w:rsid w:val="31726C99"/>
    <w:rsid w:val="320B2B9F"/>
    <w:rsid w:val="32372462"/>
    <w:rsid w:val="33723406"/>
    <w:rsid w:val="339734E4"/>
    <w:rsid w:val="358257B1"/>
    <w:rsid w:val="36D32D37"/>
    <w:rsid w:val="36DB14EB"/>
    <w:rsid w:val="38064340"/>
    <w:rsid w:val="3854161C"/>
    <w:rsid w:val="385E7AF2"/>
    <w:rsid w:val="3B6F3617"/>
    <w:rsid w:val="3E11291D"/>
    <w:rsid w:val="4007350A"/>
    <w:rsid w:val="40111443"/>
    <w:rsid w:val="408327F0"/>
    <w:rsid w:val="40F1169D"/>
    <w:rsid w:val="41863C5F"/>
    <w:rsid w:val="426653C9"/>
    <w:rsid w:val="455B35A8"/>
    <w:rsid w:val="45B46AB8"/>
    <w:rsid w:val="49172502"/>
    <w:rsid w:val="4ABA77C5"/>
    <w:rsid w:val="4AFC6425"/>
    <w:rsid w:val="4B345CA4"/>
    <w:rsid w:val="4BFC6935"/>
    <w:rsid w:val="4C283D04"/>
    <w:rsid w:val="4CD217F2"/>
    <w:rsid w:val="4CDA0B92"/>
    <w:rsid w:val="50126ECF"/>
    <w:rsid w:val="523C00DE"/>
    <w:rsid w:val="52F61B87"/>
    <w:rsid w:val="539356B8"/>
    <w:rsid w:val="539D2812"/>
    <w:rsid w:val="544417D3"/>
    <w:rsid w:val="565427A8"/>
    <w:rsid w:val="57891CCF"/>
    <w:rsid w:val="587B78D5"/>
    <w:rsid w:val="590E3F2D"/>
    <w:rsid w:val="5990096E"/>
    <w:rsid w:val="5A3F7E26"/>
    <w:rsid w:val="5ACC4DFE"/>
    <w:rsid w:val="5C9424D8"/>
    <w:rsid w:val="5EF45177"/>
    <w:rsid w:val="5F854035"/>
    <w:rsid w:val="601A7BCC"/>
    <w:rsid w:val="618021DD"/>
    <w:rsid w:val="62FA729A"/>
    <w:rsid w:val="63107D40"/>
    <w:rsid w:val="63500C2D"/>
    <w:rsid w:val="636F7D1D"/>
    <w:rsid w:val="642843CA"/>
    <w:rsid w:val="64766F1B"/>
    <w:rsid w:val="64FF39A9"/>
    <w:rsid w:val="65907347"/>
    <w:rsid w:val="65AC0E1A"/>
    <w:rsid w:val="65DB2A83"/>
    <w:rsid w:val="66090404"/>
    <w:rsid w:val="66C51432"/>
    <w:rsid w:val="66E91110"/>
    <w:rsid w:val="67087628"/>
    <w:rsid w:val="676A055A"/>
    <w:rsid w:val="6886422E"/>
    <w:rsid w:val="68F60BE7"/>
    <w:rsid w:val="69702C24"/>
    <w:rsid w:val="69801F5D"/>
    <w:rsid w:val="6BC30E31"/>
    <w:rsid w:val="6BDA1B6C"/>
    <w:rsid w:val="6D2719CA"/>
    <w:rsid w:val="6DDD282C"/>
    <w:rsid w:val="6F1C02FC"/>
    <w:rsid w:val="703919DC"/>
    <w:rsid w:val="709840AE"/>
    <w:rsid w:val="71C43875"/>
    <w:rsid w:val="721A7D71"/>
    <w:rsid w:val="72A57ECB"/>
    <w:rsid w:val="72CB2EA9"/>
    <w:rsid w:val="73DC414A"/>
    <w:rsid w:val="75A51A9F"/>
    <w:rsid w:val="763C33E5"/>
    <w:rsid w:val="769D2BB1"/>
    <w:rsid w:val="76E44174"/>
    <w:rsid w:val="77C35157"/>
    <w:rsid w:val="77E13202"/>
    <w:rsid w:val="78464EB9"/>
    <w:rsid w:val="78964957"/>
    <w:rsid w:val="79C333D8"/>
    <w:rsid w:val="7A9E6C1D"/>
    <w:rsid w:val="7BB43471"/>
    <w:rsid w:val="7BCD66E4"/>
    <w:rsid w:val="7C2D249C"/>
    <w:rsid w:val="7CA26DB9"/>
    <w:rsid w:val="7D460C92"/>
    <w:rsid w:val="7DDD2C2B"/>
    <w:rsid w:val="7EF626BE"/>
    <w:rsid w:val="7FF24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MingLiU" w:hAnsi="Times New Roman" w:eastAsia="MingLiU" w:cs="Times New Roman"/>
      <w:sz w:val="24"/>
      <w:lang w:val="en-US" w:eastAsia="zh-TW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Date"/>
    <w:basedOn w:val="1"/>
    <w:next w:val="1"/>
    <w:qFormat/>
    <w:uiPriority w:val="0"/>
    <w:rPr>
      <w:sz w:val="24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emailstyle17"/>
    <w:semiHidden/>
    <w:qFormat/>
    <w:uiPriority w:val="0"/>
    <w:rPr>
      <w:rFonts w:hint="default" w:ascii="Arial" w:hAnsi="Arial" w:eastAsia="宋体" w:cs="Arial"/>
      <w:color w:val="auto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170</TotalTime>
  <ScaleCrop>false</ScaleCrop>
  <LinksUpToDate>false</LinksUpToDate>
  <CharactersWithSpaces>1018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2017-02-21T05:31:00Z</dcterms:created>
  <dc:creator>kk</dc:creator>
  <cp:lastModifiedBy>吴奇龙</cp:lastModifiedBy>
  <cp:lastPrinted>2017-02-21T05:31:00Z</cp:lastPrinted>
  <dcterms:modified xsi:type="dcterms:W3CDTF">2018-11-27T05:51:57Z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