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209C" w14:textId="77777777" w:rsidR="0097065B" w:rsidRPr="00900C75" w:rsidRDefault="0097065B" w:rsidP="00900C75">
      <w:bookmarkStart w:id="0" w:name="_GoBack"/>
      <w:bookmarkEnd w:id="0"/>
      <w:r w:rsidRPr="00900C75">
        <w:t xml:space="preserve">ECE574: Cluster Computing – Homework 1 </w:t>
      </w:r>
    </w:p>
    <w:p w14:paraId="55C8F329" w14:textId="77777777" w:rsidR="0097065B" w:rsidRPr="00900C75" w:rsidRDefault="0097065B" w:rsidP="00900C75">
      <w:r w:rsidRPr="00900C75">
        <w:t xml:space="preserve">Due: Thursday 19 January 2017, beginning of class </w:t>
      </w:r>
    </w:p>
    <w:p w14:paraId="19255AB7" w14:textId="413748E4" w:rsidR="0097065B" w:rsidRPr="00900C75" w:rsidRDefault="0097065B" w:rsidP="00900C75">
      <w:r w:rsidRPr="00900C75">
        <w:t>Go to the Top500 Supercomputer site www.top500.org and research the background of supercomputer #</w:t>
      </w:r>
      <w:r w:rsidR="00855FBB" w:rsidRPr="00900C75">
        <w:t>1</w:t>
      </w:r>
      <w:r w:rsidRPr="00900C75">
        <w:t xml:space="preserve">3 on the November 2016 list. </w:t>
      </w:r>
    </w:p>
    <w:p w14:paraId="4915EAC2" w14:textId="77777777" w:rsidR="0097065B" w:rsidRPr="00900C75" w:rsidRDefault="0097065B" w:rsidP="00900C75">
      <w:r w:rsidRPr="00900C75">
        <w:t>Make note of:</w:t>
      </w:r>
      <w:r w:rsidRPr="00900C75">
        <w:rPr>
          <w:rFonts w:ascii="MS Mincho" w:eastAsia="MS Mincho" w:hAnsi="MS Mincho" w:cs="MS Mincho"/>
        </w:rPr>
        <w:t> </w:t>
      </w:r>
    </w:p>
    <w:p w14:paraId="68DBEADE" w14:textId="1182A899" w:rsidR="0097065B" w:rsidRPr="00900C75" w:rsidRDefault="0097065B" w:rsidP="00900C75">
      <w:r w:rsidRPr="00900C75">
        <w:t xml:space="preserve">1. Location (Country) </w:t>
      </w:r>
      <w:r w:rsidR="00E13711" w:rsidRPr="00900C75">
        <w:t>United States</w:t>
      </w:r>
    </w:p>
    <w:p w14:paraId="57CE310C" w14:textId="435A5A7F" w:rsidR="0097065B" w:rsidRPr="00900C75" w:rsidRDefault="0097065B" w:rsidP="00900C75">
      <w:r w:rsidRPr="00900C75">
        <w:t>2. Processor Architecture (x86/power/ARM/</w:t>
      </w:r>
      <w:proofErr w:type="spellStart"/>
      <w:r w:rsidRPr="00900C75">
        <w:t>etc</w:t>
      </w:r>
      <w:proofErr w:type="spellEnd"/>
      <w:r w:rsidRPr="00900C75">
        <w:t xml:space="preserve">) </w:t>
      </w:r>
      <w:r w:rsidR="00636D94" w:rsidRPr="00900C75">
        <w:t>x86</w:t>
      </w:r>
    </w:p>
    <w:p w14:paraId="1C3C7081" w14:textId="6C423E7E" w:rsidR="0097065B" w:rsidRPr="00900C75" w:rsidRDefault="0097065B" w:rsidP="00900C75">
      <w:r w:rsidRPr="00900C75">
        <w:t>3. Processor Type</w:t>
      </w:r>
      <w:r w:rsidRPr="00900C75">
        <w:rPr>
          <w:rFonts w:ascii="MS Mincho" w:eastAsia="MS Mincho" w:hAnsi="MS Mincho" w:cs="MS Mincho"/>
        </w:rPr>
        <w:t> </w:t>
      </w:r>
      <w:r w:rsidR="00636D94" w:rsidRPr="00900C75">
        <w:t>Intel Xeon E5-2680v2</w:t>
      </w:r>
    </w:p>
    <w:p w14:paraId="55B4C1DB" w14:textId="52B68311" w:rsidR="0097065B" w:rsidRPr="00900C75" w:rsidRDefault="0097065B" w:rsidP="00900C75">
      <w:r w:rsidRPr="00900C75">
        <w:t>4. Total number of Cores</w:t>
      </w:r>
      <w:r w:rsidRPr="00900C75">
        <w:rPr>
          <w:rFonts w:ascii="MS Mincho" w:eastAsia="MS Mincho" w:hAnsi="MS Mincho" w:cs="MS Mincho"/>
        </w:rPr>
        <w:t> </w:t>
      </w:r>
      <w:r w:rsidR="00E13711" w:rsidRPr="00900C75">
        <w:t>241108</w:t>
      </w:r>
    </w:p>
    <w:p w14:paraId="127DC2DB" w14:textId="3ECEF333" w:rsidR="0097065B" w:rsidRPr="00900C75" w:rsidRDefault="0097065B" w:rsidP="00900C75">
      <w:r w:rsidRPr="00900C75">
        <w:t xml:space="preserve">5. </w:t>
      </w:r>
      <w:proofErr w:type="spellStart"/>
      <w:r w:rsidRPr="00900C75">
        <w:t>RMax</w:t>
      </w:r>
      <w:proofErr w:type="spellEnd"/>
      <w:r w:rsidRPr="00900C75">
        <w:t>/</w:t>
      </w:r>
      <w:proofErr w:type="spellStart"/>
      <w:r w:rsidRPr="00900C75">
        <w:t>RPeak</w:t>
      </w:r>
      <w:proofErr w:type="spellEnd"/>
      <w:r w:rsidRPr="00900C75">
        <w:t xml:space="preserve"> </w:t>
      </w:r>
      <w:r w:rsidR="00E13711" w:rsidRPr="00900C75">
        <w:t>5951550/7107148.8</w:t>
      </w:r>
    </w:p>
    <w:p w14:paraId="7DA90C4B" w14:textId="2765F214" w:rsidR="0097065B" w:rsidRPr="00900C75" w:rsidRDefault="0097065B" w:rsidP="00900C75">
      <w:r w:rsidRPr="00900C75">
        <w:t>6. Power Consumption</w:t>
      </w:r>
      <w:r w:rsidRPr="00900C75">
        <w:rPr>
          <w:rFonts w:ascii="MS Mincho" w:eastAsia="MS Mincho" w:hAnsi="MS Mincho" w:cs="MS Mincho"/>
        </w:rPr>
        <w:t> </w:t>
      </w:r>
      <w:r w:rsidR="00214D4E" w:rsidRPr="00900C75">
        <w:t>4407</w:t>
      </w:r>
    </w:p>
    <w:p w14:paraId="5949970D" w14:textId="0D04C31C" w:rsidR="0097065B" w:rsidRPr="00900C75" w:rsidRDefault="0097065B" w:rsidP="00900C75">
      <w:r w:rsidRPr="00900C75">
        <w:t xml:space="preserve">7. Any accelerators (GPUs, </w:t>
      </w:r>
      <w:proofErr w:type="spellStart"/>
      <w:r w:rsidRPr="00900C75">
        <w:t>XeonPhi</w:t>
      </w:r>
      <w:proofErr w:type="spellEnd"/>
      <w:r w:rsidRPr="00900C75">
        <w:t xml:space="preserve">, </w:t>
      </w:r>
      <w:proofErr w:type="spellStart"/>
      <w:r w:rsidRPr="00900C75">
        <w:t>etc</w:t>
      </w:r>
      <w:proofErr w:type="spellEnd"/>
      <w:r w:rsidRPr="00900C75">
        <w:t>)</w:t>
      </w:r>
      <w:r w:rsidRPr="00900C75">
        <w:rPr>
          <w:rFonts w:ascii="MS Mincho" w:eastAsia="MS Mincho" w:hAnsi="MS Mincho" w:cs="MS Mincho"/>
        </w:rPr>
        <w:t> </w:t>
      </w:r>
      <w:r w:rsidR="00214D4E" w:rsidRPr="00900C75">
        <w:t>none</w:t>
      </w:r>
    </w:p>
    <w:p w14:paraId="7734A6A9" w14:textId="77777777" w:rsidR="0097065B" w:rsidRDefault="0097065B" w:rsidP="00900C75">
      <w:r w:rsidRPr="00900C75">
        <w:t xml:space="preserve">8. Any interesting info you can find on this machine (use sources other than top500.org) </w:t>
      </w:r>
    </w:p>
    <w:p w14:paraId="0BC388B0" w14:textId="5A5C0178" w:rsidR="00F25B3A" w:rsidRPr="00900C75" w:rsidRDefault="00F25B3A" w:rsidP="00900C75">
      <w:r w:rsidRPr="00900C75">
        <w:t xml:space="preserve">In </w:t>
      </w:r>
      <w:r w:rsidR="00CD20F6" w:rsidRPr="00900C75">
        <w:t>Wikipedia</w:t>
      </w:r>
      <w:r w:rsidR="000F6DF6">
        <w:t>,</w:t>
      </w:r>
      <w:r w:rsidR="00CD20F6" w:rsidRPr="00900C75">
        <w:t xml:space="preserve"> it has some different information, it said that in November 2015 it is ranked the world’s 13 fastest </w:t>
      </w:r>
      <w:proofErr w:type="gramStart"/>
      <w:r w:rsidR="008D1EDF">
        <w:t>computer</w:t>
      </w:r>
      <w:proofErr w:type="gramEnd"/>
      <w:r w:rsidR="00CD20F6" w:rsidRPr="00900C75">
        <w:t xml:space="preserve"> on TOP500. </w:t>
      </w:r>
    </w:p>
    <w:p w14:paraId="251F9C56" w14:textId="18D20261" w:rsidR="00CD20F6" w:rsidRDefault="00CD20F6" w:rsidP="00900C75">
      <w:r w:rsidRPr="00900C75">
        <w:t xml:space="preserve">It is a </w:t>
      </w:r>
      <w:proofErr w:type="spellStart"/>
      <w:r w:rsidRPr="00900C75">
        <w:t>petascale</w:t>
      </w:r>
      <w:proofErr w:type="spellEnd"/>
      <w:r w:rsidRPr="00900C75">
        <w:t xml:space="preserve"> supercomputer housed at the NASA advanced Supercomputing(NAS) facility at NASA</w:t>
      </w:r>
      <w:r w:rsidR="00900C75" w:rsidRPr="00900C75">
        <w:t>.</w:t>
      </w:r>
    </w:p>
    <w:p w14:paraId="1ADFEB3E" w14:textId="77777777" w:rsidR="00875AEA" w:rsidRDefault="00875AEA" w:rsidP="00900C75"/>
    <w:p w14:paraId="1B505B5A" w14:textId="7951DAA5" w:rsidR="00875AEA" w:rsidRDefault="00EF25C4" w:rsidP="00900C75">
      <w:hyperlink r:id="rId5" w:history="1">
        <w:r w:rsidR="00875AEA" w:rsidRPr="008A62BF">
          <w:rPr>
            <w:rStyle w:val="Hyperlink"/>
          </w:rPr>
          <w:t>https://www.nas.nasa.gov/hecc/resources/pleiades.html</w:t>
        </w:r>
      </w:hyperlink>
    </w:p>
    <w:p w14:paraId="508B9973" w14:textId="40233C01" w:rsidR="00875AEA" w:rsidRDefault="00875AEA" w:rsidP="00900C75">
      <w:r>
        <w:t xml:space="preserve">At NASA </w:t>
      </w:r>
      <w:r w:rsidR="00340C62">
        <w:t>website,</w:t>
      </w:r>
      <w:r>
        <w:t xml:space="preserve"> there is a detail of the Pleiades </w:t>
      </w:r>
      <w:proofErr w:type="spellStart"/>
      <w:r>
        <w:t>Supercompter</w:t>
      </w:r>
      <w:proofErr w:type="spellEnd"/>
      <w:r>
        <w:t xml:space="preserve"> having the </w:t>
      </w:r>
      <w:r w:rsidR="00340C62">
        <w:t>GPU and co-processors. And the total CPU cores is a little different.</w:t>
      </w:r>
    </w:p>
    <w:p w14:paraId="23D1BBED" w14:textId="73ADB89A" w:rsidR="00340C62" w:rsidRPr="00340C62" w:rsidRDefault="00340C62" w:rsidP="00900C75">
      <w:pPr>
        <w:numPr>
          <w:ilvl w:val="0"/>
          <w:numId w:val="2"/>
        </w:numPr>
        <w:shd w:val="clear" w:color="auto" w:fill="FFFFFF"/>
        <w:spacing w:after="120"/>
        <w:ind w:left="150" w:right="60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Total CPU cores: 246,048</w:t>
      </w:r>
    </w:p>
    <w:p w14:paraId="2B219FE5" w14:textId="77777777" w:rsidR="00340C62" w:rsidRPr="00340C62" w:rsidRDefault="00340C62" w:rsidP="00340C62">
      <w:pPr>
        <w:numPr>
          <w:ilvl w:val="0"/>
          <w:numId w:val="1"/>
        </w:numPr>
        <w:shd w:val="clear" w:color="auto" w:fill="FFFFFF"/>
        <w:spacing w:after="120"/>
        <w:ind w:left="150" w:right="60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2 racks (64 nodes total) enhanced with NVIDIA graphics processing units (GPUs)</w:t>
      </w:r>
    </w:p>
    <w:p w14:paraId="43FFDF92" w14:textId="77777777" w:rsidR="00340C62" w:rsidRPr="00340C62" w:rsidRDefault="00340C62" w:rsidP="00340C62">
      <w:pPr>
        <w:numPr>
          <w:ilvl w:val="1"/>
          <w:numId w:val="1"/>
        </w:numPr>
        <w:shd w:val="clear" w:color="auto" w:fill="FFFFFF"/>
        <w:spacing w:after="120"/>
        <w:ind w:left="300" w:right="105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184,320 CUDA cores</w:t>
      </w:r>
    </w:p>
    <w:p w14:paraId="4A30B38A" w14:textId="77777777" w:rsidR="00340C62" w:rsidRPr="00340C62" w:rsidRDefault="00340C62" w:rsidP="00340C62">
      <w:pPr>
        <w:numPr>
          <w:ilvl w:val="1"/>
          <w:numId w:val="1"/>
        </w:numPr>
        <w:shd w:val="clear" w:color="auto" w:fill="FFFFFF"/>
        <w:spacing w:after="120"/>
        <w:ind w:left="300" w:right="105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 xml:space="preserve">0.275 </w:t>
      </w:r>
      <w:proofErr w:type="spellStart"/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Pflop</w:t>
      </w:r>
      <w:proofErr w:type="spellEnd"/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/s total</w:t>
      </w:r>
    </w:p>
    <w:p w14:paraId="49648442" w14:textId="77777777" w:rsidR="00340C62" w:rsidRPr="00340C62" w:rsidRDefault="00340C62" w:rsidP="00340C62">
      <w:pPr>
        <w:numPr>
          <w:ilvl w:val="0"/>
          <w:numId w:val="1"/>
        </w:numPr>
        <w:shd w:val="clear" w:color="auto" w:fill="FFFFFF"/>
        <w:spacing w:after="120"/>
        <w:ind w:left="150" w:right="60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1 rack (32 nodes total) enhanced with Intel Xeon Phi co-processors (MICs)</w:t>
      </w:r>
    </w:p>
    <w:p w14:paraId="3032AAA0" w14:textId="77777777" w:rsidR="00340C62" w:rsidRPr="00340C62" w:rsidRDefault="00340C62" w:rsidP="00340C62">
      <w:pPr>
        <w:numPr>
          <w:ilvl w:val="1"/>
          <w:numId w:val="1"/>
        </w:numPr>
        <w:shd w:val="clear" w:color="auto" w:fill="FFFFFF"/>
        <w:spacing w:after="120"/>
        <w:ind w:left="300" w:right="105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3,840 MIC cores</w:t>
      </w:r>
    </w:p>
    <w:p w14:paraId="22C87D04" w14:textId="77777777" w:rsidR="00340C62" w:rsidRPr="00340C62" w:rsidRDefault="00340C62" w:rsidP="00340C62">
      <w:pPr>
        <w:numPr>
          <w:ilvl w:val="1"/>
          <w:numId w:val="1"/>
        </w:numPr>
        <w:shd w:val="clear" w:color="auto" w:fill="FFFFFF"/>
        <w:spacing w:after="120"/>
        <w:ind w:left="300" w:right="1050"/>
        <w:textAlignment w:val="baseline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 xml:space="preserve">0.064 </w:t>
      </w:r>
      <w:proofErr w:type="spellStart"/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Pflop</w:t>
      </w:r>
      <w:proofErr w:type="spellEnd"/>
      <w:r w:rsidRPr="00340C62">
        <w:rPr>
          <w:rFonts w:ascii="inherit" w:eastAsia="Times New Roman" w:hAnsi="inherit" w:cs="Times New Roman"/>
          <w:color w:val="111111"/>
          <w:sz w:val="20"/>
          <w:szCs w:val="20"/>
        </w:rPr>
        <w:t>/s total</w:t>
      </w:r>
    </w:p>
    <w:p w14:paraId="0070C179" w14:textId="77777777" w:rsidR="00340C62" w:rsidRPr="00340C62" w:rsidRDefault="00340C62" w:rsidP="00340C62">
      <w:pPr>
        <w:rPr>
          <w:rFonts w:ascii="Times New Roman" w:eastAsia="Times New Roman" w:hAnsi="Times New Roman" w:cs="Times New Roman"/>
        </w:rPr>
      </w:pPr>
    </w:p>
    <w:p w14:paraId="3C48CFCA" w14:textId="77777777" w:rsidR="00340C62" w:rsidRPr="00900C75" w:rsidRDefault="00340C62" w:rsidP="00900C75"/>
    <w:p w14:paraId="39EA9289" w14:textId="77777777" w:rsidR="0097065B" w:rsidRPr="00900C75" w:rsidRDefault="0097065B" w:rsidP="00900C75">
      <w:r w:rsidRPr="00900C75">
        <w:t xml:space="preserve">Please bring your results to class on Thursday, you may be asked to discuss your findings during class. </w:t>
      </w:r>
    </w:p>
    <w:p w14:paraId="77047665" w14:textId="77777777" w:rsidR="00996FAD" w:rsidRDefault="00EF25C4"/>
    <w:sectPr w:rsidR="00996FAD" w:rsidSect="008B1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90A42"/>
    <w:multiLevelType w:val="multilevel"/>
    <w:tmpl w:val="493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96D1B"/>
    <w:multiLevelType w:val="multilevel"/>
    <w:tmpl w:val="F6D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5B"/>
    <w:rsid w:val="000F6DF6"/>
    <w:rsid w:val="00214D4E"/>
    <w:rsid w:val="00276C27"/>
    <w:rsid w:val="00276E74"/>
    <w:rsid w:val="003355BD"/>
    <w:rsid w:val="00340C62"/>
    <w:rsid w:val="00444036"/>
    <w:rsid w:val="00636D94"/>
    <w:rsid w:val="006530D6"/>
    <w:rsid w:val="00661283"/>
    <w:rsid w:val="00726B34"/>
    <w:rsid w:val="00855FBB"/>
    <w:rsid w:val="00875AEA"/>
    <w:rsid w:val="008D1EDF"/>
    <w:rsid w:val="00900C75"/>
    <w:rsid w:val="0097065B"/>
    <w:rsid w:val="009F26CC"/>
    <w:rsid w:val="00CD20F6"/>
    <w:rsid w:val="00E13711"/>
    <w:rsid w:val="00EF25C4"/>
    <w:rsid w:val="00F22497"/>
    <w:rsid w:val="00F2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F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as.nasa.gov/hecc/resources/pleiad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2</cp:revision>
  <dcterms:created xsi:type="dcterms:W3CDTF">2017-01-18T03:14:00Z</dcterms:created>
  <dcterms:modified xsi:type="dcterms:W3CDTF">2017-01-18T03:14:00Z</dcterms:modified>
</cp:coreProperties>
</file>