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1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00" w:lineRule="auto"/>
        <w:ind w:left="0" w:firstLine="0" w:firstLineChars="0"/>
        <w:jc w:val="center"/>
        <w:textAlignment w:val="auto"/>
        <w:rPr>
          <w:rFonts w:hint="default" w:ascii="Times New Roman" w:hAnsi="Times New Roman" w:eastAsia="Noto Sans SC" w:cs="Times New Roman"/>
          <w:b/>
          <w:color w:val="auto"/>
          <w:sz w:val="32"/>
          <w:szCs w:val="21"/>
          <w:lang w:val="en-US" w:eastAsia="zh-CN"/>
        </w:rPr>
      </w:pPr>
      <w:r>
        <w:rPr>
          <w:rFonts w:hint="default" w:ascii="Times New Roman" w:hAnsi="Times New Roman" w:eastAsia="Noto Sans SC" w:cs="Times New Roman"/>
          <w:b/>
          <w:color w:val="auto"/>
          <w:sz w:val="32"/>
          <w:szCs w:val="21"/>
        </w:rPr>
        <w:t>Q</w:t>
      </w:r>
      <w:r>
        <w:rPr>
          <w:rFonts w:hint="eastAsia" w:eastAsia="Noto Sans SC" w:cs="Times New Roman"/>
          <w:b/>
          <w:color w:val="auto"/>
          <w:sz w:val="32"/>
          <w:szCs w:val="21"/>
          <w:lang w:val="en-US" w:eastAsia="zh-CN"/>
        </w:rPr>
        <w:t>ihong</w:t>
      </w:r>
      <w:r>
        <w:rPr>
          <w:rFonts w:hint="default" w:ascii="Times New Roman" w:hAnsi="Times New Roman" w:eastAsia="Noto Sans SC" w:cs="Times New Roman"/>
          <w:b/>
          <w:color w:val="auto"/>
          <w:sz w:val="32"/>
          <w:szCs w:val="21"/>
        </w:rPr>
        <w:t xml:space="preserve"> Y</w:t>
      </w:r>
      <w:r>
        <w:rPr>
          <w:rFonts w:hint="eastAsia" w:eastAsia="Noto Sans SC" w:cs="Times New Roman"/>
          <w:b/>
          <w:color w:val="auto"/>
          <w:sz w:val="32"/>
          <w:szCs w:val="21"/>
          <w:lang w:val="en-US" w:eastAsia="zh-CN"/>
        </w:rPr>
        <w:t>ang</w:t>
      </w:r>
    </w:p>
    <w:p w14:paraId="29F08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0" w:firstLineChars="0"/>
        <w:jc w:val="center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8"/>
          <w:lang w:val="en-US" w:eastAsia="zh-CN"/>
        </w:rPr>
      </w:pPr>
      <w:r>
        <w:rPr>
          <w:rFonts w:hint="default" w:ascii="Times New Roman" w:hAnsi="Times New Roman" w:eastAsia="Noto Sans SC" w:cs="Times New Roman"/>
          <w:color w:val="auto"/>
          <w:sz w:val="21"/>
          <w:szCs w:val="28"/>
        </w:rPr>
        <w:t xml:space="preserve">Tel: (+86)13358418026 | </w:t>
      </w:r>
      <w:r>
        <w:rPr>
          <w:rFonts w:hint="default" w:ascii="Times New Roman" w:hAnsi="Times New Roman" w:eastAsia="Noto Sans SC" w:cs="Times New Roman"/>
          <w:color w:val="auto"/>
          <w:sz w:val="21"/>
          <w:szCs w:val="28"/>
          <w:lang w:val="en-US" w:eastAsia="zh-CN"/>
        </w:rPr>
        <w:t>Qihong.Yang26@student.xjtlu.edu.cn | Fujian, China</w:t>
      </w:r>
    </w:p>
    <w:p w14:paraId="79E9A62E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jc w:val="left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EDUCATION</w:t>
      </w:r>
    </w:p>
    <w:tbl>
      <w:tblPr>
        <w:tblStyle w:val="35"/>
        <w:tblW w:w="99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0"/>
        <w:gridCol w:w="3860"/>
      </w:tblGrid>
      <w:tr w14:paraId="44158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ED1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Xi'an Jiaotong-Liverpool University (XJTLU</w:t>
            </w: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  <w:lang w:val="en-US" w:eastAsia="zh-CN"/>
              </w:rPr>
              <w:t>, QS139</w:t>
            </w: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)</w:t>
            </w:r>
          </w:p>
        </w:tc>
        <w:tc>
          <w:tcPr>
            <w:tcW w:w="38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DAD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Sep 2026 - Mar 2028 (Expected)</w:t>
            </w:r>
          </w:p>
        </w:tc>
      </w:tr>
    </w:tbl>
    <w:p w14:paraId="7CF85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2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  <w:t>MSc in Social Computing</w:t>
      </w:r>
    </w:p>
    <w:tbl>
      <w:tblPr>
        <w:tblStyle w:val="35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1"/>
        <w:gridCol w:w="3369"/>
      </w:tblGrid>
      <w:tr w14:paraId="57F5B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601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Northwest A&amp;F University</w:t>
            </w: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  <w:lang w:val="en-US" w:eastAsia="zh-CN"/>
              </w:rPr>
              <w:t xml:space="preserve"> (985 &amp; 211)</w:t>
            </w:r>
          </w:p>
        </w:tc>
        <w:tc>
          <w:tcPr>
            <w:tcW w:w="1689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D70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ind w:left="0" w:leftChars="0" w:right="0" w:rightChars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Sep 2021 - Jun 2025</w:t>
            </w:r>
          </w:p>
        </w:tc>
      </w:tr>
    </w:tbl>
    <w:p w14:paraId="0F0C7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2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  <w:t>Bachelor of Management, Major in Social Affairs Administration | GPA: 88.39/100 (3.65/4.0), A-</w:t>
      </w:r>
    </w:p>
    <w:p w14:paraId="2DD8D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0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b w:val="0"/>
          <w:bCs w:val="0"/>
          <w:i/>
          <w:iCs w:val="0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bCs/>
          <w:i/>
          <w:iCs w:val="0"/>
          <w:color w:val="auto"/>
          <w:sz w:val="21"/>
          <w:szCs w:val="21"/>
          <w:lang w:val="en-US" w:eastAsia="zh-CN"/>
        </w:rPr>
        <w:t>Relevant Coursework:</w:t>
      </w:r>
      <w:r>
        <w:rPr>
          <w:rFonts w:hint="default" w:ascii="Times New Roman" w:hAnsi="Times New Roman" w:eastAsia="Noto Sans SC" w:cs="Times New Roman"/>
          <w:b w:val="0"/>
          <w:bCs w:val="0"/>
          <w:i/>
          <w:iCs w:val="0"/>
          <w:color w:val="auto"/>
          <w:sz w:val="21"/>
          <w:szCs w:val="21"/>
          <w:lang w:val="en-US" w:eastAsia="zh-CN"/>
        </w:rPr>
        <w:t xml:space="preserve"> Linear Algebra (95), Advanced Mathematics (92), Probability Theory (85).</w:t>
      </w:r>
    </w:p>
    <w:p w14:paraId="754A8C95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RESEARCH INTERESTS</w:t>
      </w:r>
    </w:p>
    <w:p w14:paraId="52D0D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Computational Social Science; Text Analytics; Natural Language Processing Applications; Digital Governance</w:t>
      </w:r>
    </w:p>
    <w:p w14:paraId="0319AC13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TECHNICAL SKILLS</w:t>
      </w:r>
    </w:p>
    <w:p w14:paraId="2BFE5C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bCs/>
          <w:color w:val="auto"/>
          <w:sz w:val="21"/>
          <w:szCs w:val="21"/>
        </w:rPr>
        <w:t xml:space="preserve">• Programming &amp; Software: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Python; Stata; SPSS; Gephi; UCINET; CiteSpace; ArcGIS</w:t>
      </w:r>
    </w:p>
    <w:p w14:paraId="5C2D5B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 xml:space="preserve">• </w:t>
      </w:r>
      <w:r>
        <w:rPr>
          <w:rFonts w:hint="default" w:ascii="Times New Roman" w:hAnsi="Times New Roman" w:eastAsia="Noto Sans SC" w:cs="Times New Roman"/>
          <w:b/>
          <w:bCs/>
          <w:color w:val="auto"/>
          <w:sz w:val="21"/>
          <w:szCs w:val="21"/>
        </w:rPr>
        <w:t xml:space="preserve">Computational &amp; Text Analysis: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Social Network Analysis (SNA); LDA Topic Modeling; Named Entity Recognition (NER); Text Similarity Analysis; Bibliometric Analysis</w:t>
      </w:r>
    </w:p>
    <w:p w14:paraId="36CBCB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 xml:space="preserve">• </w:t>
      </w:r>
      <w:r>
        <w:rPr>
          <w:rFonts w:hint="default" w:ascii="Times New Roman" w:hAnsi="Times New Roman" w:eastAsia="Noto Sans SC" w:cs="Times New Roman"/>
          <w:b/>
          <w:bCs/>
          <w:color w:val="auto"/>
          <w:sz w:val="21"/>
          <w:szCs w:val="21"/>
        </w:rPr>
        <w:t xml:space="preserve">Quantitative Methods: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Regression Analysis; Difference-in-Differences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  <w:t xml:space="preserve"> (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DID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; Hierarchical Linear Modelin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  <w:t xml:space="preserve"> (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HLM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; Factor Analysis; Correlation Analysis; Experimental Methods</w:t>
      </w:r>
    </w:p>
    <w:p w14:paraId="2C37C0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•</w:t>
      </w:r>
      <w:r>
        <w:rPr>
          <w:rFonts w:hint="default" w:ascii="Times New Roman" w:hAnsi="Times New Roman" w:eastAsia="Noto Sans SC" w:cs="Times New Roman"/>
          <w:b/>
          <w:bCs/>
          <w:color w:val="auto"/>
          <w:sz w:val="21"/>
          <w:szCs w:val="21"/>
        </w:rPr>
        <w:t xml:space="preserve"> Additional Exposure: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Transformer-assisted Text Coding; LLM-assisted Data Processing; Agent-Based Modeling (methodological research)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  <w:lang w:val="en-US" w:eastAsia="zh-CN"/>
        </w:rPr>
        <w:t xml:space="preserve">;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Machine Learning (currently learning)</w:t>
      </w:r>
    </w:p>
    <w:p w14:paraId="0073EB4A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SELECTED RESEARCH EXPERIENCE</w:t>
      </w:r>
    </w:p>
    <w:tbl>
      <w:tblPr>
        <w:tblStyle w:val="35"/>
        <w:tblW w:w="100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  <w:gridCol w:w="2232"/>
      </w:tblGrid>
      <w:tr w14:paraId="32A14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3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4E8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Computational Analysis of Multi-level Policy Documents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4C3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Undergraduate Thesis</w:t>
            </w:r>
          </w:p>
        </w:tc>
      </w:tr>
    </w:tbl>
    <w:p w14:paraId="5A250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2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  <w:t>Excellent Graduation Thesis (Top 100); manuscript under revision in Public Policy and Administration</w:t>
      </w:r>
    </w:p>
    <w:p w14:paraId="63D592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  <w:t>Constructed a dataset of 657 sets of policy documents spanning central, provincial, and municipal levels.</w:t>
      </w:r>
    </w:p>
    <w:p w14:paraId="0E8C53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  <w:t>Applied Named Entity Recognition (NER) to extract policy bases, actors, and other policy elements from unstructured text.</w:t>
      </w:r>
    </w:p>
    <w:p w14:paraId="0EEB78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leftChars="0" w:firstLine="0" w:firstLineChars="0"/>
        <w:textAlignment w:val="auto"/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b w:val="0"/>
          <w:bCs/>
          <w:sz w:val="21"/>
          <w:szCs w:val="28"/>
        </w:rPr>
        <w:t>Performed Social Network Analysis (SNA) and cosine-similarity-based text comparison to examine structural and semantic relationships across policy levels.</w:t>
      </w:r>
    </w:p>
    <w:p w14:paraId="2A72DEA9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24"/>
        </w:rPr>
        <w:t>•</w:t>
      </w:r>
      <w:r>
        <w:rPr>
          <w:rFonts w:hint="default" w:ascii="Times New Roman" w:hAnsi="Times New Roman" w:eastAsia="Noto Sans SC" w:cs="Times New Roman"/>
          <w:b/>
          <w:sz w:val="18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Integrated text-derived indicators with Hierarchical Linear Modeling (HLM) for empirical estimation of policy performance.</w:t>
      </w:r>
    </w:p>
    <w:tbl>
      <w:tblPr>
        <w:tblStyle w:val="35"/>
        <w:tblW w:w="100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232"/>
      </w:tblGrid>
      <w:tr w14:paraId="4B2B2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8AB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Computational Grounded Theory Coding Project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F41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Aug 2023 - May 2024</w:t>
            </w:r>
          </w:p>
        </w:tc>
      </w:tr>
    </w:tbl>
    <w:p w14:paraId="71499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2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  <w:t>Core Researcher | National Natural Science Foundation of China (NSFC) funded project</w:t>
      </w:r>
    </w:p>
    <w:p w14:paraId="19806631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Participated in a team project exploring Transformer-assisted and human-in-the-loop approaches for qualitative text coding.</w:t>
      </w:r>
    </w:p>
    <w:p w14:paraId="0DB8D298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Contributed to data preparation, coding verification, Python-based processing, and LLM-assisted data augmentation under team guidance.</w:t>
      </w:r>
    </w:p>
    <w:p w14:paraId="1E1925F1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>Assisted with consistency checking and failure-mode analysis; the project reported a 93.96% full-text annotation consensus rate.</w:t>
      </w:r>
    </w:p>
    <w:tbl>
      <w:tblPr>
        <w:tblStyle w:val="35"/>
        <w:tblW w:w="998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1"/>
        <w:gridCol w:w="1862"/>
      </w:tblGrid>
      <w:tr w14:paraId="3CEC3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501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 xml:space="preserve">Research Assistant, </w:t>
            </w: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  <w:lang w:val="en-US" w:eastAsia="zh-CN"/>
              </w:rPr>
              <w:t>LLM-driven Digital Government Lab</w:t>
            </w: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, Harbin Institute of Technology</w:t>
            </w:r>
          </w:p>
        </w:tc>
        <w:tc>
          <w:tcPr>
            <w:tcW w:w="18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6AC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May 2024 - Present</w:t>
            </w:r>
          </w:p>
        </w:tc>
      </w:tr>
    </w:tbl>
    <w:p w14:paraId="373D5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2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color w:val="auto"/>
          <w:sz w:val="21"/>
          <w:szCs w:val="21"/>
        </w:rPr>
        <w:t>NSFC Project: Digital Villages Boosting Agricultural and Rural Modernization Development: Theoretical Mechanisms and Empirical Tests</w:t>
      </w:r>
    </w:p>
    <w:p w14:paraId="3AD5E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8"/>
        </w:rPr>
        <w:t>Conducted data collection, cleaning, and analysis for multiple research projects.</w:t>
      </w:r>
    </w:p>
    <w:p w14:paraId="13C94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8"/>
        </w:rPr>
        <w:t>Assisted with literature reviews, research design, interview protocols, case studies, and manuscript preparation.</w:t>
      </w:r>
    </w:p>
    <w:p w14:paraId="0D15B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10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8"/>
        </w:rPr>
      </w:pPr>
      <w:r>
        <w:rPr>
          <w:rFonts w:hint="default" w:ascii="Times New Roman" w:hAnsi="Times New Roman" w:eastAsia="Noto Sans SC" w:cs="Times New Roman"/>
          <w:b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8"/>
        </w:rPr>
        <w:t>Collaborated with team members on research related to digital governance and rural digital transformation.</w:t>
      </w:r>
    </w:p>
    <w:tbl>
      <w:tblPr>
        <w:tblStyle w:val="35"/>
        <w:tblW w:w="996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5"/>
        <w:gridCol w:w="2232"/>
      </w:tblGrid>
      <w:tr w14:paraId="1936A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4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textAlignment w:val="auto"/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color w:val="auto"/>
                <w:sz w:val="21"/>
                <w:szCs w:val="21"/>
              </w:rPr>
              <w:t>Agent-Based Modeling in Public Administration Research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3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64" w:lineRule="auto"/>
              <w:ind w:left="0" w:firstLine="0" w:firstLineChars="0"/>
              <w:jc w:val="right"/>
              <w:textAlignment w:val="auto"/>
              <w:rPr>
                <w:rFonts w:hint="default" w:ascii="Times New Roman" w:hAnsi="Times New Roman" w:eastAsia="Noto Sans SC" w:cs="Times New Roman"/>
                <w:b/>
                <w:i/>
                <w:i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SC" w:cs="Times New Roman"/>
                <w:b/>
                <w:i/>
                <w:iCs/>
                <w:color w:val="auto"/>
                <w:sz w:val="21"/>
                <w:szCs w:val="21"/>
              </w:rPr>
              <w:t>Working Paper</w:t>
            </w:r>
          </w:p>
        </w:tc>
      </w:tr>
    </w:tbl>
    <w:p w14:paraId="12198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i/>
          <w:sz w:val="21"/>
          <w:szCs w:val="21"/>
        </w:rPr>
        <w:t>Methodological and literature-based research</w:t>
      </w:r>
    </w:p>
    <w:p w14:paraId="363F7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Participated in reviewing the development and application of Agent-Based Modeling in public administration research.</w:t>
      </w:r>
    </w:p>
    <w:p w14:paraId="4770B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Focused on the methodological logic, application scenarios, and potential of ABM for computational social science rather than independent model development.</w:t>
      </w:r>
    </w:p>
    <w:p w14:paraId="5053C0BB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SELECTED PUBLICATIONS &amp; RESEARCH OUTPUTS</w:t>
      </w:r>
    </w:p>
    <w:p w14:paraId="582D3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Yang,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Yupan Zhao*, Chunpeng Wang, Luning Liu.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(2026)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Policy Reinvention and Policy Performance within Vertical Authority Structures: Evidence from China's Rural Revitalization Policy. 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>Forthcoming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in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Public Policy and Administration</w:t>
      </w:r>
      <w:r>
        <w:rPr>
          <w:rFonts w:hint="default" w:ascii="Times New Roman" w:hAnsi="Times New Roman" w:eastAsia="Noto Sans SC" w:cs="Times New Roman"/>
          <w:sz w:val="21"/>
          <w:szCs w:val="21"/>
        </w:rPr>
        <w:t>.</w:t>
      </w:r>
      <w:r>
        <w:rPr>
          <w:rFonts w:hint="eastAsia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(SSCI, JCR Q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)</w:t>
      </w:r>
    </w:p>
    <w:p w14:paraId="00BA6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Lige Liu, Peng Qi* &amp;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. (2026). Promoting Sustainable Community Governance: Policy Perception and Multi-Dimensional Embeddedness Among Food Delivery Riders in China.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Sustainability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, 18(11), 5302.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(SSCI, JCR Q2)</w:t>
      </w:r>
    </w:p>
    <w:p w14:paraId="0E1EC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Noto Sans SC" w:cs="Times New Roman"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Yupan Zhao, Chunpeng Wang, Nan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Zhang, </w:t>
      </w:r>
      <w:r>
        <w:rPr>
          <w:rFonts w:hint="default" w:ascii="Times New Roman" w:hAnsi="Times New Roman" w:eastAsia="Noto Sans SC" w:cs="Times New Roman"/>
          <w:b/>
          <w:bCs/>
          <w:i w:val="0"/>
          <w:iCs w:val="0"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, Luning Liu &amp; Tao Sun*. 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(2026)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Reshaping Grounded Theory Coding: The Paradigmatic Shift and Methodological Reconstruction of Computational Grounded Theory. Forthcoming in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Journal of Public Management</w:t>
      </w:r>
      <w:r>
        <w:rPr>
          <w:rFonts w:hint="default" w:ascii="Times New Roman" w:hAnsi="Times New Roman" w:eastAsia="Noto Sans SC" w:cs="Times New Roman"/>
          <w:i/>
          <w:iCs/>
          <w:sz w:val="21"/>
          <w:szCs w:val="21"/>
        </w:rPr>
        <w:t>.</w:t>
      </w:r>
      <w:r>
        <w:rPr>
          <w:rFonts w:hint="default" w:ascii="Times New Roman" w:hAnsi="Times New Roman" w:eastAsia="Noto Sans SC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(CSSCI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, domain Top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)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 xml:space="preserve"> </w:t>
      </w:r>
    </w:p>
    <w:p w14:paraId="701AB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Yupan Zhao,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Yang*</w:t>
      </w:r>
      <w:r>
        <w:rPr>
          <w:rFonts w:hint="default" w:ascii="Times New Roman" w:hAnsi="Times New Roman" w:eastAsia="Noto Sans SC" w:cs="Times New Roman"/>
          <w:sz w:val="21"/>
          <w:szCs w:val="21"/>
        </w:rPr>
        <w:t>, Chunpeng Wang &amp; Tao Sun.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>(2026)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Adaptive Action: A Study on the Implementation Logic of Resource-Constrained Governments in Achieving Policy Breakthroughs. R&amp;R in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Chinese Public Administration</w:t>
      </w:r>
      <w:r>
        <w:rPr>
          <w:rFonts w:hint="default" w:ascii="Times New Roman" w:hAnsi="Times New Roman" w:eastAsia="Noto Sans SC" w:cs="Times New Roman"/>
          <w:sz w:val="21"/>
          <w:szCs w:val="21"/>
        </w:rPr>
        <w:t>.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(CSSCI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, domain Top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)</w:t>
      </w:r>
    </w:p>
    <w:p w14:paraId="6FE7B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Yupan Zhao, Chunpeng Wang, Rong Ge,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&amp; Chunhua He*. 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(2026)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Can Artificial Intelligence Mitigate Conflicts in Public-Private Collaboration? Experimental Evidence on Solution Development Approaches and Boundary Conditions. Under review in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Technology in Society</w:t>
      </w:r>
      <w:r>
        <w:rPr>
          <w:rFonts w:hint="default" w:ascii="Times New Roman" w:hAnsi="Times New Roman" w:eastAsia="Noto Sans SC" w:cs="Times New Roman"/>
          <w:sz w:val="21"/>
          <w:szCs w:val="21"/>
        </w:rPr>
        <w:t>.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(SSCI, JCR Q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)</w:t>
      </w:r>
    </w:p>
    <w:p w14:paraId="53E82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Noto Sans SC" w:cs="Times New Roman"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Ji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>e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lun Yang,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, Yupan Zhao &amp; Yaxin Zhao*. 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(2026) </w:t>
      </w:r>
      <w:r>
        <w:rPr>
          <w:rFonts w:hint="default" w:ascii="Times New Roman" w:hAnsi="Times New Roman" w:eastAsia="Noto Sans SC" w:cs="Times New Roman"/>
          <w:sz w:val="21"/>
          <w:szCs w:val="21"/>
        </w:rPr>
        <w:t>Marriage Payment Drive Coerced Homeownership but Prevent Urban Settlement: Evidence from Rural China. Under review in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Cities</w:t>
      </w:r>
      <w:r>
        <w:rPr>
          <w:rFonts w:hint="default" w:ascii="Times New Roman" w:hAnsi="Times New Roman" w:eastAsia="Noto Sans SC" w:cs="Times New Roman"/>
          <w:sz w:val="21"/>
          <w:szCs w:val="21"/>
        </w:rPr>
        <w:t>.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(SSCI, JCR Q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)</w:t>
      </w:r>
    </w:p>
    <w:p w14:paraId="58289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Yupan Zhao, Jiaying Wang,</w:t>
      </w:r>
      <w:r>
        <w:rPr>
          <w:rFonts w:hint="default" w:ascii="Times New Roman" w:hAnsi="Times New Roman" w:eastAsia="Noto Sans SC" w:cs="Times New Roman"/>
          <w:b/>
          <w:bCs/>
          <w:i w:val="0"/>
          <w:iCs w:val="0"/>
          <w:sz w:val="21"/>
          <w:szCs w:val="21"/>
        </w:rPr>
        <w:t xml:space="preserve"> 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&amp; Chunpeng Wang*. </w:t>
      </w:r>
      <w:r>
        <w:rPr>
          <w:rFonts w:hint="default" w:ascii="Times New Roman" w:hAnsi="Times New Roman" w:eastAsia="Noto Sans SC" w:cs="Times New Roman"/>
          <w:sz w:val="21"/>
          <w:szCs w:val="21"/>
          <w:lang w:val="en-US" w:eastAsia="zh-CN"/>
        </w:rPr>
        <w:t xml:space="preserve">(2026)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The Development and Application of the Agent-Based Modeling Method in Public Administration Research. Under review in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YueLu Public Governance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.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  <w:lang w:val="en-US" w:eastAsia="zh-CN"/>
        </w:rPr>
        <w:t xml:space="preserve"> (In Chinese)</w:t>
      </w:r>
    </w:p>
    <w:p w14:paraId="1091B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Weiwei Hu &amp; 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. (2024). The Practical Logic and Path Direction of "Value Co-creation" in the Digital Transformation of Rural Governance: An Empirical Study Based on "Digital Banli" in Z City, F Province.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Journal of Agricultural and Forestry Economics and Management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, 23(04), 405-413.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(CSSCI Extended)</w:t>
      </w:r>
    </w:p>
    <w:p w14:paraId="0B19D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jc w:val="both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Weiwei Hu &amp; </w:t>
      </w:r>
      <w:r>
        <w:rPr>
          <w:rFonts w:hint="default" w:ascii="Times New Roman" w:hAnsi="Times New Roman" w:eastAsia="Noto Sans SC" w:cs="Times New Roman"/>
          <w:b/>
          <w:bCs/>
          <w:i w:val="0"/>
          <w:iCs w:val="0"/>
          <w:sz w:val="21"/>
          <w:szCs w:val="21"/>
        </w:rPr>
        <w:t>Qihong Yang</w:t>
      </w:r>
      <w:r>
        <w:rPr>
          <w:rFonts w:hint="default" w:ascii="Times New Roman" w:hAnsi="Times New Roman" w:eastAsia="Noto Sans SC" w:cs="Times New Roman"/>
          <w:sz w:val="21"/>
          <w:szCs w:val="21"/>
        </w:rPr>
        <w:t>. (2022). Research on the Talent Cultivation Model and Mechanism of Agricultural Science and Technology Innovation Based on the Triple Helix Theory.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Higher Agricultural Education</w:t>
      </w:r>
      <w:r>
        <w:rPr>
          <w:rFonts w:hint="default" w:ascii="Times New Roman" w:hAnsi="Times New Roman" w:eastAsia="Noto Sans SC" w:cs="Times New Roman"/>
          <w:b/>
          <w:bCs/>
          <w:sz w:val="21"/>
          <w:szCs w:val="21"/>
        </w:rPr>
        <w:t>,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(05), 57-65.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(JST)</w:t>
      </w:r>
    </w:p>
    <w:p w14:paraId="6AB0B51A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SELECTED AWARDS &amp; HONORS</w:t>
      </w:r>
    </w:p>
    <w:p w14:paraId="2B976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Academic Rising Star Award, "Zhai Mingduxing" Doctoral Academic Forum of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 xml:space="preserve">Tsinghua University </w:t>
      </w:r>
      <w:r>
        <w:rPr>
          <w:rFonts w:hint="default" w:ascii="Times New Roman" w:hAnsi="Times New Roman" w:eastAsia="Noto Sans SC" w:cs="Times New Roman"/>
          <w:sz w:val="21"/>
          <w:szCs w:val="21"/>
        </w:rPr>
        <w:t>(2025).</w:t>
      </w:r>
    </w:p>
    <w:p w14:paraId="52681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Special Prize, "FuCai Cup" Digital Era Public Governance Innovation Academic Forum of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 xml:space="preserve">Xiamen University </w:t>
      </w:r>
      <w:r>
        <w:rPr>
          <w:rFonts w:hint="default" w:ascii="Times New Roman" w:hAnsi="Times New Roman" w:eastAsia="Noto Sans SC" w:cs="Times New Roman"/>
          <w:sz w:val="21"/>
          <w:szCs w:val="21"/>
        </w:rPr>
        <w:t>(2023).</w:t>
      </w:r>
    </w:p>
    <w:p w14:paraId="32A2F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>National First Prize, the 18th "Challenge Cup" National Competition (2023).</w:t>
      </w:r>
    </w:p>
    <w:p w14:paraId="40AB2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sz w:val="18"/>
          <w:szCs w:val="18"/>
        </w:rPr>
        <w:t xml:space="preserve">• 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Xiaomi Scholarship (2023); </w:t>
      </w:r>
    </w:p>
    <w:p w14:paraId="02727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National Encouragement Scholarship of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>Northwest A&amp;F University</w:t>
      </w: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 (2022).</w:t>
      </w:r>
    </w:p>
    <w:p w14:paraId="7985B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2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sz w:val="21"/>
          <w:szCs w:val="21"/>
        </w:rPr>
      </w:pPr>
      <w:r>
        <w:rPr>
          <w:rFonts w:hint="default" w:ascii="Times New Roman" w:hAnsi="Times New Roman" w:eastAsia="Noto Sans SC" w:cs="Times New Roman"/>
          <w:sz w:val="21"/>
          <w:szCs w:val="21"/>
        </w:rPr>
        <w:t xml:space="preserve">• “Yueping” Outstanding Paper Award, School of Humanities and Social Development, </w:t>
      </w:r>
      <w:r>
        <w:rPr>
          <w:rFonts w:hint="default" w:ascii="Times New Roman" w:hAnsi="Times New Roman" w:eastAsia="Noto Sans SC" w:cs="Times New Roman"/>
          <w:b/>
          <w:bCs/>
          <w:i/>
          <w:iCs/>
          <w:sz w:val="21"/>
          <w:szCs w:val="21"/>
        </w:rPr>
        <w:t xml:space="preserve">Northwest A&amp;F University </w:t>
      </w:r>
      <w:r>
        <w:rPr>
          <w:rFonts w:hint="default" w:ascii="Times New Roman" w:hAnsi="Times New Roman" w:eastAsia="Noto Sans SC" w:cs="Times New Roman"/>
          <w:sz w:val="21"/>
          <w:szCs w:val="21"/>
        </w:rPr>
        <w:t>(2022).</w:t>
      </w:r>
    </w:p>
    <w:p w14:paraId="1B9DE34A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60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Noto Sans SC" w:cs="Times New Roman"/>
          <w:b/>
          <w:color w:val="auto"/>
          <w:sz w:val="24"/>
          <w:szCs w:val="24"/>
        </w:rPr>
        <w:t>ADDITIONAL INFORMATION</w:t>
      </w:r>
    </w:p>
    <w:p w14:paraId="06659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color w:val="auto"/>
          <w:sz w:val="21"/>
          <w:szCs w:val="21"/>
        </w:rPr>
        <w:t>Languages:</w:t>
      </w:r>
      <w:r>
        <w:rPr>
          <w:rFonts w:hint="default" w:ascii="Times New Roman" w:hAnsi="Times New Roman" w:eastAsia="Noto Sans SC" w:cs="Times New Roman"/>
          <w:color w:val="auto"/>
          <w:sz w:val="21"/>
          <w:szCs w:val="21"/>
        </w:rPr>
        <w:t xml:space="preserve"> Mandarin (native); English (IELTS 6.0)</w:t>
      </w:r>
    </w:p>
    <w:p w14:paraId="457AF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24" w:line="264" w:lineRule="auto"/>
        <w:ind w:left="0" w:firstLine="0" w:firstLineChars="0"/>
        <w:textAlignment w:val="auto"/>
        <w:rPr>
          <w:rFonts w:hint="default" w:ascii="Times New Roman" w:hAnsi="Times New Roman" w:eastAsia="Noto Sans SC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Noto Sans SC" w:cs="Times New Roman"/>
          <w:b/>
          <w:bCs/>
          <w:color w:val="auto"/>
          <w:sz w:val="21"/>
          <w:szCs w:val="21"/>
          <w:lang w:val="en-US" w:eastAsia="zh-CN" w:bidi="ar-SA"/>
        </w:rPr>
        <w:t xml:space="preserve">Interests: </w:t>
      </w:r>
      <w:r>
        <w:rPr>
          <w:rFonts w:hint="default" w:ascii="Times New Roman" w:hAnsi="Times New Roman" w:eastAsia="Noto Sans SC" w:cs="Times New Roman"/>
          <w:b w:val="0"/>
          <w:bCs w:val="0"/>
          <w:color w:val="auto"/>
          <w:sz w:val="21"/>
          <w:szCs w:val="21"/>
          <w:lang w:val="en-US" w:eastAsia="zh-CN" w:bidi="ar-SA"/>
        </w:rPr>
        <w:t>Chinese Calligraphy</w:t>
      </w:r>
    </w:p>
    <w:sectPr>
      <w:footerReference r:id="rId5" w:type="default"/>
      <w:pgSz w:w="12240" w:h="15840"/>
      <w:pgMar w:top="1247" w:right="1134" w:bottom="1247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5CF0A">
    <w:pPr>
      <w:pStyle w:val="25"/>
      <w:tabs>
        <w:tab w:val="center" w:pos="4680"/>
        <w:tab w:val="right" w:pos="9360"/>
        <w:tab w:val="clear" w:pos="4153"/>
        <w:tab w:val="clear" w:pos="8306"/>
      </w:tabs>
      <w:jc w:val="center"/>
    </w:pPr>
    <w:r>
      <w:rPr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C6FF7F">
                          <w:pPr>
                            <w:pStyle w:val="25"/>
                            <w:tabs>
                              <w:tab w:val="center" w:pos="4680"/>
                              <w:tab w:val="right" w:pos="9360"/>
                              <w:tab w:val="clear" w:pos="4153"/>
                              <w:tab w:val="clear" w:pos="8306"/>
                            </w:tabs>
                            <w:rPr>
                              <w:rFonts w:hint="default" w:ascii="Times New Roman" w:hAnsi="Times New Roman" w:eastAsia="宋体" w:cs="Times New Roman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C6FF7F">
                    <w:pPr>
                      <w:pStyle w:val="25"/>
                      <w:tabs>
                        <w:tab w:val="center" w:pos="4680"/>
                        <w:tab w:val="right" w:pos="9360"/>
                        <w:tab w:val="clear" w:pos="4153"/>
                        <w:tab w:val="clear" w:pos="8306"/>
                      </w:tabs>
                      <w:rPr>
                        <w:rFonts w:hint="default" w:ascii="Times New Roman" w:hAnsi="Times New Roman" w:eastAsia="宋体" w:cs="Times New Roman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0BD39"/>
    <w:multiLevelType w:val="singleLevel"/>
    <w:tmpl w:val="8830BD39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">
    <w:nsid w:val="D12AE609"/>
    <w:multiLevelType w:val="singleLevel"/>
    <w:tmpl w:val="D12AE609"/>
    <w:lvl w:ilvl="0" w:tentative="0">
      <w:start w:val="1"/>
      <w:numFmt w:val="bullet"/>
      <w:pStyle w:val="24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">
    <w:nsid w:val="EF33C4FB"/>
    <w:multiLevelType w:val="singleLevel"/>
    <w:tmpl w:val="EF33C4FB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04EA7C80"/>
    <w:multiLevelType w:val="singleLevel"/>
    <w:tmpl w:val="04EA7C80"/>
    <w:lvl w:ilvl="0" w:tentative="0">
      <w:start w:val="1"/>
      <w:numFmt w:val="bullet"/>
      <w:pStyle w:val="19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">
    <w:nsid w:val="58BF0388"/>
    <w:multiLevelType w:val="singleLevel"/>
    <w:tmpl w:val="58BF0388"/>
    <w:lvl w:ilvl="0" w:tentative="0">
      <w:start w:val="1"/>
      <w:numFmt w:val="decimal"/>
      <w:pStyle w:val="21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7052BE1D"/>
    <w:multiLevelType w:val="singleLevel"/>
    <w:tmpl w:val="7052BE1D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A60DE"/>
    <w:rsid w:val="071944EC"/>
    <w:rsid w:val="079946B7"/>
    <w:rsid w:val="12FF28D5"/>
    <w:rsid w:val="145A4554"/>
    <w:rsid w:val="15761F97"/>
    <w:rsid w:val="195E7A86"/>
    <w:rsid w:val="21463165"/>
    <w:rsid w:val="2628108B"/>
    <w:rsid w:val="268B161A"/>
    <w:rsid w:val="276B5AC8"/>
    <w:rsid w:val="2A0E4586"/>
    <w:rsid w:val="2A4A3C97"/>
    <w:rsid w:val="2F452754"/>
    <w:rsid w:val="325D16F0"/>
    <w:rsid w:val="36075F8B"/>
    <w:rsid w:val="3BBF3CCF"/>
    <w:rsid w:val="4A274B4F"/>
    <w:rsid w:val="4FEE03A0"/>
    <w:rsid w:val="52C726D8"/>
    <w:rsid w:val="56BC4D54"/>
    <w:rsid w:val="571526B6"/>
    <w:rsid w:val="5B563D4F"/>
    <w:rsid w:val="5F9036B3"/>
    <w:rsid w:val="69E91EAC"/>
    <w:rsid w:val="6E813865"/>
    <w:rsid w:val="70D3410A"/>
    <w:rsid w:val="7CC87BDB"/>
    <w:rsid w:val="7E4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74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ascii="Times New Roman" w:hAnsi="Times New Roman" w:eastAsia="宋体"/>
      <w:b/>
      <w:kern w:val="44"/>
      <w:sz w:val="24"/>
    </w:rPr>
  </w:style>
  <w:style w:type="paragraph" w:styleId="4">
    <w:name w:val="heading 2"/>
    <w:basedOn w:val="1"/>
    <w:next w:val="1"/>
    <w:link w:val="177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cs="宋体"/>
      <w:b/>
      <w:bCs/>
      <w:kern w:val="0"/>
      <w:sz w:val="21"/>
      <w:szCs w:val="36"/>
      <w:lang w:bidi="ar"/>
    </w:rPr>
  </w:style>
  <w:style w:type="paragraph" w:styleId="5">
    <w:name w:val="heading 3"/>
    <w:basedOn w:val="1"/>
    <w:next w:val="1"/>
    <w:link w:val="146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Times New Roman" w:hAnsi="Times New Roman" w:eastAsia="宋体" w:cs="宋体"/>
      <w:bCs/>
      <w:kern w:val="0"/>
      <w:szCs w:val="21"/>
      <w:lang w:bidi="ar"/>
    </w:rPr>
  </w:style>
  <w:style w:type="paragraph" w:styleId="6">
    <w:name w:val="heading 4"/>
    <w:basedOn w:val="1"/>
    <w:next w:val="1"/>
    <w:link w:val="15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link w:val="157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158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link w:val="159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160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16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5">
    <w:name w:val="Default Paragraph Font"/>
    <w:semiHidden/>
    <w:qFormat/>
    <w:uiPriority w:val="0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4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6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52"/>
    <w:qFormat/>
    <w:uiPriority w:val="0"/>
    <w:pPr>
      <w:spacing w:after="120" w:afterLines="0" w:afterAutospacing="0"/>
    </w:pPr>
    <w:rPr>
      <w:sz w:val="16"/>
    </w:rPr>
  </w:style>
  <w:style w:type="paragraph" w:styleId="19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0">
    <w:name w:val="Body Text"/>
    <w:basedOn w:val="1"/>
    <w:link w:val="150"/>
    <w:qFormat/>
    <w:uiPriority w:val="0"/>
    <w:pPr>
      <w:spacing w:after="120" w:afterLines="0" w:afterAutospacing="0"/>
    </w:pPr>
  </w:style>
  <w:style w:type="paragraph" w:styleId="21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2">
    <w:name w:val="List 2"/>
    <w:basedOn w:val="1"/>
    <w:qFormat/>
    <w:uiPriority w:val="0"/>
    <w:pPr>
      <w:ind w:left="100" w:leftChars="200" w:hanging="200" w:hangingChars="200"/>
    </w:pPr>
  </w:style>
  <w:style w:type="paragraph" w:styleId="23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4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5">
    <w:name w:val="footer"/>
    <w:basedOn w:val="1"/>
    <w:link w:val="14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14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7">
    <w:name w:val="Subtitle"/>
    <w:basedOn w:val="1"/>
    <w:link w:val="148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8">
    <w:name w:val="List"/>
    <w:basedOn w:val="1"/>
    <w:qFormat/>
    <w:uiPriority w:val="0"/>
    <w:pPr>
      <w:ind w:left="200" w:hanging="200" w:hangingChars="200"/>
    </w:pPr>
  </w:style>
  <w:style w:type="paragraph" w:styleId="29">
    <w:name w:val="footnote text"/>
    <w:basedOn w:val="1"/>
    <w:qFormat/>
    <w:uiPriority w:val="0"/>
    <w:pPr>
      <w:snapToGrid w:val="0"/>
      <w:spacing w:line="240" w:lineRule="auto"/>
      <w:ind w:firstLine="0" w:firstLineChars="0"/>
      <w:jc w:val="left"/>
    </w:pPr>
    <w:rPr>
      <w:rFonts w:ascii="Times New Roman" w:hAnsi="Times New Roman" w:eastAsia="宋体"/>
      <w:sz w:val="18"/>
    </w:rPr>
  </w:style>
  <w:style w:type="paragraph" w:styleId="30">
    <w:name w:val="Body Text 2"/>
    <w:basedOn w:val="1"/>
    <w:link w:val="151"/>
    <w:qFormat/>
    <w:uiPriority w:val="0"/>
    <w:pPr>
      <w:spacing w:after="120" w:afterLines="0" w:afterAutospacing="0" w:line="480" w:lineRule="auto"/>
    </w:pPr>
  </w:style>
  <w:style w:type="paragraph" w:styleId="31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3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34">
    <w:name w:val="Title"/>
    <w:basedOn w:val="1"/>
    <w:link w:val="147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0"/>
    <w:rPr>
      <w:b/>
    </w:rPr>
  </w:style>
  <w:style w:type="character" w:styleId="137">
    <w:name w:val="Emphasis"/>
    <w:basedOn w:val="135"/>
    <w:qFormat/>
    <w:uiPriority w:val="0"/>
    <w:rPr>
      <w:i/>
    </w:rPr>
  </w:style>
  <w:style w:type="character" w:styleId="138">
    <w:name w:val="Hyperlink"/>
    <w:basedOn w:val="135"/>
    <w:qFormat/>
    <w:uiPriority w:val="0"/>
    <w:rPr>
      <w:color w:val="0000FF"/>
      <w:u w:val="single"/>
    </w:rPr>
  </w:style>
  <w:style w:type="character" w:styleId="139">
    <w:name w:val="HTML Code"/>
    <w:basedOn w:val="135"/>
    <w:uiPriority w:val="0"/>
    <w:rPr>
      <w:rFonts w:ascii="Courier New" w:hAnsi="Courier New"/>
      <w:sz w:val="20"/>
    </w:rPr>
  </w:style>
  <w:style w:type="character" w:styleId="140">
    <w:name w:val="footnote reference"/>
    <w:basedOn w:val="135"/>
    <w:qFormat/>
    <w:uiPriority w:val="0"/>
    <w:rPr>
      <w:vertAlign w:val="superscript"/>
    </w:rPr>
  </w:style>
  <w:style w:type="character" w:customStyle="1" w:styleId="141">
    <w:name w:val="Header Char"/>
    <w:link w:val="26"/>
    <w:qFormat/>
    <w:uiPriority w:val="99"/>
    <w:rPr>
      <w:sz w:val="18"/>
    </w:rPr>
  </w:style>
  <w:style w:type="character" w:customStyle="1" w:styleId="142">
    <w:name w:val="Footer Char"/>
    <w:link w:val="25"/>
    <w:qFormat/>
    <w:uiPriority w:val="99"/>
    <w:rPr>
      <w:sz w:val="18"/>
    </w:rPr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link w:val="3"/>
    <w:qFormat/>
    <w:uiPriority w:val="9"/>
    <w:rPr>
      <w:rFonts w:ascii="Times New Roman" w:hAnsi="Times New Roman" w:eastAsia="宋体"/>
      <w:b/>
      <w:kern w:val="44"/>
      <w:sz w:val="24"/>
    </w:rPr>
  </w:style>
  <w:style w:type="character" w:customStyle="1" w:styleId="145">
    <w:name w:val="Heading 2 Char"/>
    <w:link w:val="4"/>
    <w:qFormat/>
    <w:uiPriority w:val="9"/>
    <w:rPr>
      <w:rFonts w:hint="eastAsia" w:cs="宋体"/>
      <w:b/>
      <w:bCs/>
      <w:kern w:val="0"/>
      <w:sz w:val="21"/>
      <w:szCs w:val="36"/>
      <w:lang w:bidi="ar"/>
    </w:rPr>
  </w:style>
  <w:style w:type="character" w:customStyle="1" w:styleId="146">
    <w:name w:val="Heading 3 Char"/>
    <w:link w:val="5"/>
    <w:qFormat/>
    <w:uiPriority w:val="9"/>
    <w:rPr>
      <w:rFonts w:hint="eastAsia" w:ascii="Times New Roman" w:hAnsi="Times New Roman" w:eastAsia="宋体" w:cs="宋体"/>
      <w:bCs/>
      <w:kern w:val="0"/>
      <w:szCs w:val="21"/>
      <w:lang w:bidi="ar"/>
    </w:rPr>
  </w:style>
  <w:style w:type="character" w:customStyle="1" w:styleId="147">
    <w:name w:val="Title Char"/>
    <w:link w:val="34"/>
    <w:qFormat/>
    <w:uiPriority w:val="10"/>
    <w:rPr>
      <w:rFonts w:ascii="Arial" w:hAnsi="Arial"/>
      <w:b/>
      <w:sz w:val="32"/>
    </w:rPr>
  </w:style>
  <w:style w:type="character" w:customStyle="1" w:styleId="148">
    <w:name w:val="Subtitle Char"/>
    <w:link w:val="27"/>
    <w:qFormat/>
    <w:uiPriority w:val="11"/>
    <w:rPr>
      <w:rFonts w:ascii="Arial" w:hAnsi="Arial"/>
      <w:b/>
      <w:kern w:val="28"/>
      <w:sz w:val="32"/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link w:val="20"/>
    <w:qFormat/>
    <w:uiPriority w:val="99"/>
  </w:style>
  <w:style w:type="character" w:customStyle="1" w:styleId="151">
    <w:name w:val="Body Text 2 Char"/>
    <w:link w:val="30"/>
    <w:qFormat/>
    <w:uiPriority w:val="99"/>
  </w:style>
  <w:style w:type="character" w:customStyle="1" w:styleId="152">
    <w:name w:val="Body Text 3 Char"/>
    <w:link w:val="18"/>
    <w:qFormat/>
    <w:uiPriority w:val="99"/>
    <w:rPr>
      <w:sz w:val="16"/>
    </w:rPr>
  </w:style>
  <w:style w:type="character" w:customStyle="1" w:styleId="153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5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link w:val="6"/>
    <w:semiHidden/>
    <w:qFormat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157">
    <w:name w:val="Heading 5 Char"/>
    <w:link w:val="7"/>
    <w:semiHidden/>
    <w:qFormat/>
    <w:uiPriority w:val="9"/>
    <w:rPr>
      <w:b/>
      <w:sz w:val="28"/>
    </w:rPr>
  </w:style>
  <w:style w:type="character" w:customStyle="1" w:styleId="158">
    <w:name w:val="Heading 6 Char"/>
    <w:link w:val="8"/>
    <w:semiHidden/>
    <w:qFormat/>
    <w:uiPriority w:val="9"/>
    <w:rPr>
      <w:rFonts w:ascii="Arial" w:hAnsi="Arial" w:eastAsia="黑体"/>
      <w:b/>
      <w:sz w:val="24"/>
    </w:rPr>
  </w:style>
  <w:style w:type="character" w:customStyle="1" w:styleId="159">
    <w:name w:val="Heading 7 Char"/>
    <w:link w:val="9"/>
    <w:semiHidden/>
    <w:qFormat/>
    <w:uiPriority w:val="9"/>
    <w:rPr>
      <w:b/>
      <w:sz w:val="24"/>
    </w:rPr>
  </w:style>
  <w:style w:type="character" w:customStyle="1" w:styleId="160">
    <w:name w:val="Heading 8 Char"/>
    <w:link w:val="10"/>
    <w:semiHidden/>
    <w:qFormat/>
    <w:uiPriority w:val="9"/>
    <w:rPr>
      <w:rFonts w:ascii="Arial" w:hAnsi="Arial" w:eastAsia="黑体"/>
      <w:sz w:val="24"/>
    </w:rPr>
  </w:style>
  <w:style w:type="character" w:customStyle="1" w:styleId="161">
    <w:name w:val="Heading 9 Char"/>
    <w:link w:val="11"/>
    <w:semiHidden/>
    <w:qFormat/>
    <w:uiPriority w:val="9"/>
    <w:rPr>
      <w:rFonts w:ascii="Arial" w:hAnsi="Arial" w:eastAsia="黑体"/>
      <w:sz w:val="21"/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5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CV Bullet"/>
    <w:qFormat/>
    <w:uiPriority w:val="0"/>
    <w:pPr>
      <w:spacing w:after="200" w:line="240" w:lineRule="auto"/>
    </w:pPr>
    <w:rPr>
      <w:rFonts w:ascii="Arial" w:hAnsi="Arial" w:eastAsiaTheme="minorEastAsia" w:cstheme="minorBidi"/>
      <w:sz w:val="17"/>
      <w:szCs w:val="22"/>
      <w:lang w:val="en-US" w:eastAsia="en-US" w:bidi="ar-SA"/>
    </w:rPr>
  </w:style>
  <w:style w:type="paragraph" w:customStyle="1" w:styleId="171">
    <w:name w:val="Heading1CN"/>
    <w:qFormat/>
    <w:uiPriority w:val="0"/>
    <w:pPr>
      <w:spacing w:before="200" w:after="12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72">
    <w:name w:val="RefCN"/>
    <w:qFormat/>
    <w:uiPriority w:val="0"/>
    <w:pPr>
      <w:spacing w:after="0" w:line="288" w:lineRule="auto"/>
      <w:ind w:firstLine="0"/>
    </w:pPr>
    <w:rPr>
      <w:rFonts w:ascii="宋体" w:hAnsi="宋体" w:eastAsia="宋体" w:cstheme="minorBidi"/>
      <w:sz w:val="19"/>
      <w:szCs w:val="22"/>
      <w:lang w:val="en-US" w:eastAsia="en-US" w:bidi="ar-SA"/>
    </w:rPr>
  </w:style>
  <w:style w:type="paragraph" w:customStyle="1" w:styleId="173">
    <w:name w:val="Heading2CN"/>
    <w:qFormat/>
    <w:uiPriority w:val="0"/>
    <w:pPr>
      <w:spacing w:before="120" w:after="60" w:line="276" w:lineRule="auto"/>
      <w:ind w:firstLine="0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character" w:customStyle="1" w:styleId="174">
    <w:name w:val="标题 1 Char"/>
    <w:link w:val="3"/>
    <w:qFormat/>
    <w:uiPriority w:val="0"/>
    <w:rPr>
      <w:rFonts w:ascii="Times New Roman" w:hAnsi="Times New Roman" w:eastAsia="宋体"/>
      <w:b/>
      <w:kern w:val="44"/>
      <w:sz w:val="24"/>
    </w:rPr>
  </w:style>
  <w:style w:type="character" w:customStyle="1" w:styleId="175">
    <w:name w:val="font11"/>
    <w:basedOn w:val="135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176">
    <w:name w:val="表格"/>
    <w:basedOn w:val="1"/>
    <w:qFormat/>
    <w:uiPriority w:val="0"/>
    <w:pPr>
      <w:widowControl/>
      <w:snapToGrid w:val="0"/>
      <w:spacing w:line="240" w:lineRule="auto"/>
      <w:ind w:firstLine="0" w:firstLineChars="0"/>
      <w:jc w:val="left"/>
      <w:textAlignment w:val="center"/>
    </w:pPr>
    <w:rPr>
      <w:rFonts w:hint="eastAsia" w:ascii="宋体" w:hAnsi="宋体" w:eastAsia="宋体" w:cs="宋体"/>
      <w:color w:val="000000"/>
      <w:kern w:val="0"/>
      <w:szCs w:val="21"/>
      <w:u w:val="none"/>
      <w:lang w:bidi="ar"/>
    </w:rPr>
  </w:style>
  <w:style w:type="character" w:customStyle="1" w:styleId="177">
    <w:name w:val="标题 2 Char"/>
    <w:link w:val="4"/>
    <w:qFormat/>
    <w:uiPriority w:val="0"/>
    <w:rPr>
      <w:rFonts w:hint="eastAsia" w:cs="宋体"/>
      <w:b/>
      <w:bCs/>
      <w:kern w:val="0"/>
      <w:sz w:val="21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835</Words>
  <Characters>5540</Characters>
  <Lines>0</Lines>
  <Paragraphs>0</Paragraphs>
  <TotalTime>5</TotalTime>
  <ScaleCrop>false</ScaleCrop>
  <LinksUpToDate>false</LinksUpToDate>
  <CharactersWithSpaces>6314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Qihong Yang</dc:creator>
  <dc:description>generated by python-docx</dc:description>
  <cp:lastModifiedBy>Qihong Yang</cp:lastModifiedBy>
  <dcterms:modified xsi:type="dcterms:W3CDTF">2026-10-03T09:20:59Z</dcterms:modified>
  <dc:subject>Research Assistant application CV</dc:subject>
  <dc:title>Qihong Yang - Targeted CV for Qiufeng Wang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eyJoZGlkIjoiOTc4YmY1N2Q5MjY2NDM2NDFhMGExMTI1ODQxZGMzYjQiLCJ1c2VySWQiOiI2OTM0MjUwNDUifQ==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F258BFAD39114E85AF35A692F145A7D1_12</vt:lpwstr>
  </property>
</Properties>
</file>