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51237" w14:textId="77777777" w:rsidR="00A17F8C" w:rsidRDefault="00A17F8C" w:rsidP="00A17F8C">
      <w:pPr>
        <w:jc w:val="center"/>
        <w:rPr>
          <w:rFonts w:ascii="SimSun" w:eastAsia="SimSun" w:hAnsi="SimSun" w:hint="eastAsia"/>
          <w:b/>
          <w:sz w:val="36"/>
        </w:rPr>
      </w:pPr>
      <w:r w:rsidRPr="00066FBE">
        <w:rPr>
          <w:rFonts w:ascii="SimSun" w:eastAsia="SimSun" w:hAnsi="SimSun" w:hint="eastAsia"/>
          <w:b/>
          <w:sz w:val="36"/>
        </w:rPr>
        <w:t>HCA施工大队</w:t>
      </w:r>
      <w:r>
        <w:rPr>
          <w:rFonts w:ascii="SimSun" w:eastAsia="SimSun" w:hAnsi="SimSun" w:hint="eastAsia"/>
          <w:b/>
          <w:sz w:val="36"/>
        </w:rPr>
        <w:t xml:space="preserve"> ·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 w:rsidRPr="00066FBE">
        <w:rPr>
          <w:rFonts w:ascii="SimSun" w:eastAsia="SimSun" w:hAnsi="SimSun"/>
          <w:b/>
          <w:sz w:val="36"/>
        </w:rPr>
        <w:t>2018年2月2</w:t>
      </w:r>
      <w:r>
        <w:rPr>
          <w:rFonts w:ascii="SimSun" w:eastAsia="SimSun" w:hAnsi="SimSun" w:hint="eastAsia"/>
          <w:b/>
          <w:sz w:val="36"/>
        </w:rPr>
        <w:t>6</w:t>
      </w:r>
      <w:r w:rsidRPr="00066FBE">
        <w:rPr>
          <w:rFonts w:ascii="SimSun" w:eastAsia="SimSun" w:hAnsi="SimSun"/>
          <w:b/>
          <w:sz w:val="36"/>
        </w:rPr>
        <w:t>日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>
        <w:rPr>
          <w:rFonts w:ascii="SimSun" w:eastAsia="SimSun" w:hAnsi="SimSun" w:hint="eastAsia"/>
          <w:b/>
          <w:sz w:val="36"/>
        </w:rPr>
        <w:t>会议记录</w:t>
      </w:r>
    </w:p>
    <w:p w14:paraId="7728AAA8" w14:textId="77777777" w:rsidR="00A17F8C" w:rsidRPr="000A0398" w:rsidRDefault="00A17F8C" w:rsidP="00A17F8C">
      <w:pPr>
        <w:jc w:val="center"/>
        <w:rPr>
          <w:rFonts w:ascii="SimSun" w:eastAsia="SimSun" w:hAnsi="SimSun" w:hint="eastAsia"/>
          <w:b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41"/>
      </w:tblGrid>
      <w:tr w:rsidR="00A17F8C" w14:paraId="25A76CB4" w14:textId="77777777" w:rsidTr="00444BEF">
        <w:trPr>
          <w:trHeight w:val="242"/>
          <w:jc w:val="center"/>
        </w:trPr>
        <w:tc>
          <w:tcPr>
            <w:tcW w:w="1271" w:type="dxa"/>
          </w:tcPr>
          <w:p w14:paraId="6E27F7B3" w14:textId="77777777" w:rsidR="00A17F8C" w:rsidRPr="000A0398" w:rsidRDefault="00A17F8C" w:rsidP="00444BEF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记录人</w:t>
            </w:r>
          </w:p>
        </w:tc>
        <w:tc>
          <w:tcPr>
            <w:tcW w:w="2941" w:type="dxa"/>
          </w:tcPr>
          <w:p w14:paraId="0E5673DC" w14:textId="77777777" w:rsidR="00A17F8C" w:rsidRPr="000A0398" w:rsidRDefault="00A17F8C" w:rsidP="00444BEF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花奎</w:t>
            </w:r>
          </w:p>
        </w:tc>
      </w:tr>
      <w:tr w:rsidR="00A17F8C" w14:paraId="7B3C582E" w14:textId="77777777" w:rsidTr="00444BEF">
        <w:trPr>
          <w:trHeight w:val="242"/>
          <w:jc w:val="center"/>
        </w:trPr>
        <w:tc>
          <w:tcPr>
            <w:tcW w:w="1271" w:type="dxa"/>
          </w:tcPr>
          <w:p w14:paraId="23020E8F" w14:textId="77777777" w:rsidR="00A17F8C" w:rsidRPr="000A0398" w:rsidRDefault="00A17F8C" w:rsidP="00444BEF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发布时间</w:t>
            </w:r>
          </w:p>
        </w:tc>
        <w:tc>
          <w:tcPr>
            <w:tcW w:w="2941" w:type="dxa"/>
          </w:tcPr>
          <w:p w14:paraId="20F53D46" w14:textId="77777777" w:rsidR="00A17F8C" w:rsidRPr="000A0398" w:rsidRDefault="00A17F8C" w:rsidP="00444BEF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2018年2月26日</w:t>
            </w:r>
          </w:p>
        </w:tc>
      </w:tr>
      <w:tr w:rsidR="00A17F8C" w14:paraId="12F7E857" w14:textId="77777777" w:rsidTr="00444BEF">
        <w:trPr>
          <w:trHeight w:val="242"/>
          <w:jc w:val="center"/>
        </w:trPr>
        <w:tc>
          <w:tcPr>
            <w:tcW w:w="1271" w:type="dxa"/>
          </w:tcPr>
          <w:p w14:paraId="550FCDED" w14:textId="77777777" w:rsidR="00A17F8C" w:rsidRPr="000A0398" w:rsidRDefault="00A17F8C" w:rsidP="00444BEF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文件版本</w:t>
            </w:r>
          </w:p>
        </w:tc>
        <w:tc>
          <w:tcPr>
            <w:tcW w:w="2941" w:type="dxa"/>
          </w:tcPr>
          <w:p w14:paraId="5A5BE89E" w14:textId="77777777" w:rsidR="00A17F8C" w:rsidRPr="000A0398" w:rsidRDefault="00A17F8C" w:rsidP="00444BEF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/>
              </w:rPr>
              <w:t>V</w:t>
            </w:r>
            <w:r w:rsidRPr="000A0398">
              <w:rPr>
                <w:rFonts w:ascii="SimSun" w:eastAsia="SimSun" w:hAnsi="SimSun" w:hint="eastAsia"/>
              </w:rPr>
              <w:t>1</w:t>
            </w:r>
          </w:p>
        </w:tc>
      </w:tr>
    </w:tbl>
    <w:p w14:paraId="4B991D82" w14:textId="77777777" w:rsidR="00A17F8C" w:rsidRDefault="00A17F8C" w:rsidP="00A17F8C"/>
    <w:p w14:paraId="4B0FE3B8" w14:textId="20EA419B" w:rsidR="00A17F8C" w:rsidRPr="004E4938" w:rsidRDefault="00A17F8C" w:rsidP="004E4938">
      <w:pPr>
        <w:jc w:val="center"/>
        <w:rPr>
          <w:rFonts w:ascii="SimSun" w:eastAsia="SimSun" w:hAnsi="SimSun" w:hint="eastAsia"/>
          <w:b/>
          <w:sz w:val="28"/>
        </w:rPr>
      </w:pPr>
      <w:r w:rsidRPr="004E4938">
        <w:rPr>
          <w:rFonts w:ascii="SimSun" w:eastAsia="SimSun" w:hAnsi="SimSun"/>
          <w:b/>
          <w:sz w:val="28"/>
        </w:rPr>
        <w:t>工作例会 (早)</w:t>
      </w:r>
    </w:p>
    <w:p w14:paraId="7F3F2A22" w14:textId="55E3ADC6" w:rsidR="00A17F8C" w:rsidRPr="004E4938" w:rsidRDefault="00A17F8C" w:rsidP="00A17F8C">
      <w:pPr>
        <w:rPr>
          <w:rFonts w:ascii="SimSun" w:eastAsia="SimSun" w:hAnsi="SimSun" w:hint="eastAsia"/>
        </w:rPr>
      </w:pPr>
      <w:r w:rsidRPr="004E4938">
        <w:rPr>
          <w:rFonts w:ascii="SimSun" w:eastAsia="SimSun" w:hAnsi="SimSun"/>
        </w:rPr>
        <w:tab/>
        <w:t>(会前热场讨论：当前工作重点，搭建一个可在本地运行的pipeline，留好接口，Web端的数据传输和可视化等放在后期考虑)</w:t>
      </w:r>
    </w:p>
    <w:p w14:paraId="7E3B49A5" w14:textId="1A8E764C" w:rsidR="00A17F8C" w:rsidRPr="004E4938" w:rsidRDefault="00A17F8C" w:rsidP="00A17F8C">
      <w:pPr>
        <w:rPr>
          <w:rFonts w:ascii="SimSun" w:eastAsia="SimSun" w:hAnsi="SimSun" w:hint="eastAsia"/>
        </w:rPr>
      </w:pPr>
      <w:r w:rsidRPr="004E4938">
        <w:rPr>
          <w:rFonts w:ascii="SimSun" w:eastAsia="SimSun" w:hAnsi="SimSun"/>
        </w:rPr>
        <w:tab/>
        <w:t>未到场：鄞启进 (英语课)、冯晨(请假)</w:t>
      </w:r>
    </w:p>
    <w:p w14:paraId="4385480F" w14:textId="665D14A1" w:rsidR="00A17F8C" w:rsidRPr="004E4938" w:rsidRDefault="00A17F8C" w:rsidP="00A17F8C">
      <w:pPr>
        <w:rPr>
          <w:rFonts w:ascii="SimSun" w:eastAsia="SimSun" w:hAnsi="SimSun" w:hint="eastAsia"/>
        </w:rPr>
      </w:pPr>
      <w:r w:rsidRPr="004E4938">
        <w:rPr>
          <w:rFonts w:ascii="SimSun" w:eastAsia="SimSun" w:hAnsi="SimSun"/>
        </w:rPr>
        <w:tab/>
        <w:t>重申今日任务</w:t>
      </w:r>
      <w:r w:rsidR="004E4938">
        <w:rPr>
          <w:rFonts w:ascii="SimSun" w:eastAsia="SimSun" w:hAnsi="SimSun" w:hint="eastAsia"/>
        </w:rPr>
        <w:t>：</w:t>
      </w:r>
    </w:p>
    <w:p w14:paraId="6B2A50DF" w14:textId="7BDA7F6F" w:rsidR="00A17F8C" w:rsidRPr="004E4938" w:rsidRDefault="00A17F8C" w:rsidP="004E4938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功能需求分析，苗准</w:t>
      </w:r>
      <w:r w:rsidR="004E4938">
        <w:rPr>
          <w:rFonts w:ascii="SimSun" w:eastAsia="SimSun" w:hAnsi="SimSun" w:hint="eastAsia"/>
        </w:rPr>
        <w:t>和李</w:t>
      </w:r>
      <w:bookmarkStart w:id="0" w:name="_GoBack"/>
      <w:bookmarkEnd w:id="0"/>
      <w:r w:rsidRPr="004E4938">
        <w:rPr>
          <w:rFonts w:ascii="SimSun" w:eastAsia="SimSun" w:hAnsi="SimSun"/>
        </w:rPr>
        <w:t>翔宇负责RNA-</w:t>
      </w:r>
      <w:proofErr w:type="spellStart"/>
      <w:r w:rsidRPr="004E4938">
        <w:rPr>
          <w:rFonts w:ascii="SimSun" w:eastAsia="SimSun" w:hAnsi="SimSun"/>
        </w:rPr>
        <w:t>seq</w:t>
      </w:r>
      <w:proofErr w:type="spellEnd"/>
      <w:r w:rsidRPr="004E4938">
        <w:rPr>
          <w:rFonts w:ascii="SimSun" w:eastAsia="SimSun" w:hAnsi="SimSun"/>
        </w:rPr>
        <w:t>,魏征张威负责ATAC-</w:t>
      </w:r>
      <w:proofErr w:type="spellStart"/>
      <w:r w:rsidRPr="004E4938">
        <w:rPr>
          <w:rFonts w:ascii="SimSun" w:eastAsia="SimSun" w:hAnsi="SimSun"/>
        </w:rPr>
        <w:t>seq</w:t>
      </w:r>
      <w:proofErr w:type="spellEnd"/>
    </w:p>
    <w:p w14:paraId="516D6AA7" w14:textId="1C9E90C7" w:rsidR="00A17F8C" w:rsidRPr="004E4938" w:rsidRDefault="00A17F8C" w:rsidP="004E4938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其他技术团队的人员做相关工具调研(每人至少3个)，下午的例会集中讨论</w:t>
      </w:r>
    </w:p>
    <w:p w14:paraId="6DA17B61" w14:textId="2302FC78" w:rsidR="00A17F8C" w:rsidRPr="004E4938" w:rsidRDefault="00A17F8C" w:rsidP="004E4938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魏征斯杰讨论确定技术框架</w:t>
      </w:r>
    </w:p>
    <w:p w14:paraId="67073BF6" w14:textId="77777777" w:rsidR="00A17F8C" w:rsidRPr="004E4938" w:rsidRDefault="00A17F8C" w:rsidP="00A17F8C">
      <w:pPr>
        <w:rPr>
          <w:rFonts w:ascii="SimSun" w:eastAsia="SimSun" w:hAnsi="SimSun"/>
        </w:rPr>
      </w:pPr>
    </w:p>
    <w:p w14:paraId="1F6D7B34" w14:textId="689C0A3D" w:rsidR="00A17F8C" w:rsidRPr="004E4938" w:rsidRDefault="00A17F8C" w:rsidP="004E4938">
      <w:pPr>
        <w:jc w:val="center"/>
        <w:rPr>
          <w:rFonts w:ascii="SimSun" w:eastAsia="SimSun" w:hAnsi="SimSun" w:hint="eastAsia"/>
          <w:b/>
          <w:sz w:val="28"/>
        </w:rPr>
      </w:pPr>
      <w:r w:rsidRPr="004E4938">
        <w:rPr>
          <w:rFonts w:ascii="SimSun" w:eastAsia="SimSun" w:hAnsi="SimSun"/>
          <w:b/>
          <w:sz w:val="28"/>
        </w:rPr>
        <w:t>工作例会(晚)</w:t>
      </w:r>
    </w:p>
    <w:p w14:paraId="461C2B1E" w14:textId="5A7871DE" w:rsidR="00A17F8C" w:rsidRPr="004E4938" w:rsidRDefault="00A17F8C" w:rsidP="004E4938">
      <w:pPr>
        <w:pStyle w:val="a4"/>
        <w:numPr>
          <w:ilvl w:val="0"/>
          <w:numId w:val="9"/>
        </w:numPr>
        <w:ind w:firstLineChars="0"/>
        <w:rPr>
          <w:rFonts w:ascii="SimSun" w:eastAsia="SimSun" w:hAnsi="SimSun"/>
          <w:b/>
        </w:rPr>
      </w:pPr>
      <w:r w:rsidRPr="004E4938">
        <w:rPr>
          <w:rFonts w:ascii="SimSun" w:eastAsia="SimSun" w:hAnsi="SimSun"/>
          <w:b/>
        </w:rPr>
        <w:t>汇报现有的</w:t>
      </w:r>
      <w:proofErr w:type="spellStart"/>
      <w:r w:rsidRPr="004E4938">
        <w:rPr>
          <w:rFonts w:ascii="SimSun" w:eastAsia="SimSun" w:hAnsi="SimSun"/>
          <w:b/>
        </w:rPr>
        <w:t>scRNA-seq</w:t>
      </w:r>
      <w:proofErr w:type="spellEnd"/>
      <w:r w:rsidRPr="004E4938">
        <w:rPr>
          <w:rFonts w:ascii="SimSun" w:eastAsia="SimSun" w:hAnsi="SimSun"/>
          <w:b/>
        </w:rPr>
        <w:t xml:space="preserve"> pipeline调研</w:t>
      </w:r>
    </w:p>
    <w:p w14:paraId="41AF04B3" w14:textId="6F7E7643" w:rsidR="00A17F8C" w:rsidRPr="004E4938" w:rsidRDefault="00A17F8C" w:rsidP="004E4938">
      <w:pPr>
        <w:ind w:firstLine="420"/>
        <w:rPr>
          <w:rFonts w:ascii="SimSun" w:eastAsia="SimSun" w:hAnsi="SimSun" w:hint="eastAsia"/>
        </w:rPr>
      </w:pPr>
      <w:r w:rsidRPr="004E4938">
        <w:rPr>
          <w:rFonts w:ascii="SimSun" w:eastAsia="SimSun" w:hAnsi="SimSun"/>
        </w:rPr>
        <w:t>Upstream</w:t>
      </w:r>
      <w:r w:rsidR="004E4938">
        <w:rPr>
          <w:rFonts w:ascii="SimSun" w:eastAsia="SimSun" w:hAnsi="SimSun" w:hint="eastAsia"/>
        </w:rPr>
        <w:t>:</w:t>
      </w:r>
    </w:p>
    <w:p w14:paraId="725428F5" w14:textId="15ED7298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Illumina pipeline (theoretical)</w:t>
      </w:r>
    </w:p>
    <w:p w14:paraId="21B4285B" w14:textId="3DC650A4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proofErr w:type="spellStart"/>
      <w:r w:rsidRPr="004E4938">
        <w:rPr>
          <w:rFonts w:ascii="SimSun" w:eastAsia="SimSun" w:hAnsi="SimSun"/>
        </w:rPr>
        <w:t>scPipe</w:t>
      </w:r>
      <w:proofErr w:type="spellEnd"/>
      <w:r w:rsidRPr="004E4938">
        <w:rPr>
          <w:rFonts w:ascii="SimSun" w:eastAsia="SimSun" w:hAnsi="SimSun"/>
        </w:rPr>
        <w:t xml:space="preserve"> (R package)</w:t>
      </w:r>
    </w:p>
    <w:p w14:paraId="177CED86" w14:textId="596A697A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proofErr w:type="spellStart"/>
      <w:r w:rsidRPr="004E4938">
        <w:rPr>
          <w:rFonts w:ascii="SimSun" w:eastAsia="SimSun" w:hAnsi="SimSun"/>
        </w:rPr>
        <w:t>Celloline</w:t>
      </w:r>
      <w:proofErr w:type="spellEnd"/>
      <w:r w:rsidRPr="004E4938">
        <w:rPr>
          <w:rFonts w:ascii="SimSun" w:eastAsia="SimSun" w:hAnsi="SimSun"/>
        </w:rPr>
        <w:t xml:space="preserve"> (python, https://github.com/Teichlab/celloline)</w:t>
      </w:r>
    </w:p>
    <w:p w14:paraId="025BA7B0" w14:textId="77777777" w:rsidR="004E4938" w:rsidRDefault="004E4938" w:rsidP="004E4938">
      <w:pPr>
        <w:ind w:firstLine="420"/>
        <w:rPr>
          <w:rFonts w:ascii="SimSun" w:eastAsia="SimSun" w:hAnsi="SimSun" w:hint="eastAsia"/>
        </w:rPr>
      </w:pPr>
    </w:p>
    <w:p w14:paraId="2EB0E594" w14:textId="618BDE5A" w:rsidR="00A17F8C" w:rsidRPr="004E4938" w:rsidRDefault="00A17F8C" w:rsidP="004E4938">
      <w:pPr>
        <w:ind w:firstLine="420"/>
        <w:rPr>
          <w:rFonts w:ascii="SimSun" w:eastAsia="SimSun" w:hAnsi="SimSun" w:hint="eastAsia"/>
        </w:rPr>
      </w:pPr>
      <w:r w:rsidRPr="004E4938">
        <w:rPr>
          <w:rFonts w:ascii="SimSun" w:eastAsia="SimSun" w:hAnsi="SimSun"/>
        </w:rPr>
        <w:t>Downstream</w:t>
      </w:r>
      <w:r w:rsidR="004E4938">
        <w:rPr>
          <w:rFonts w:ascii="SimSun" w:eastAsia="SimSun" w:hAnsi="SimSun" w:hint="eastAsia"/>
        </w:rPr>
        <w:t>:</w:t>
      </w:r>
    </w:p>
    <w:p w14:paraId="53642592" w14:textId="19238A25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proofErr w:type="spellStart"/>
      <w:r w:rsidRPr="004E4938">
        <w:rPr>
          <w:rFonts w:ascii="SimSun" w:eastAsia="SimSun" w:hAnsi="SimSun"/>
        </w:rPr>
        <w:t>Granatum</w:t>
      </w:r>
      <w:proofErr w:type="spellEnd"/>
      <w:r w:rsidRPr="004E4938">
        <w:rPr>
          <w:rFonts w:ascii="SimSun" w:eastAsia="SimSun" w:hAnsi="SimSun"/>
        </w:rPr>
        <w:t xml:space="preserve"> (R script web) (集成度高，功能全)</w:t>
      </w:r>
    </w:p>
    <w:p w14:paraId="440244D4" w14:textId="10F0F691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ASAP (</w:t>
      </w:r>
      <w:proofErr w:type="spellStart"/>
      <w:proofErr w:type="gramStart"/>
      <w:r w:rsidRPr="004E4938">
        <w:rPr>
          <w:rFonts w:ascii="SimSun" w:eastAsia="SimSun" w:hAnsi="SimSun"/>
        </w:rPr>
        <w:t>Java,python</w:t>
      </w:r>
      <w:proofErr w:type="gramEnd"/>
      <w:r w:rsidRPr="004E4938">
        <w:rPr>
          <w:rFonts w:ascii="SimSun" w:eastAsia="SimSun" w:hAnsi="SimSun"/>
        </w:rPr>
        <w:t>,R</w:t>
      </w:r>
      <w:proofErr w:type="spellEnd"/>
      <w:r w:rsidRPr="004E4938">
        <w:rPr>
          <w:rFonts w:ascii="SimSun" w:eastAsia="SimSun" w:hAnsi="SimSun"/>
        </w:rPr>
        <w:t xml:space="preserve"> mixed web app)</w:t>
      </w:r>
    </w:p>
    <w:p w14:paraId="26175D59" w14:textId="24B395EE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SINCERA (R package）</w:t>
      </w:r>
    </w:p>
    <w:p w14:paraId="6964DB1F" w14:textId="43CE189F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OMIC TOOLS (pipeline wiki)</w:t>
      </w:r>
    </w:p>
    <w:p w14:paraId="5D373284" w14:textId="19B86924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Ginkgo</w:t>
      </w:r>
    </w:p>
    <w:p w14:paraId="2999CE44" w14:textId="72A1633A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SAKE</w:t>
      </w:r>
    </w:p>
    <w:p w14:paraId="0C8AD827" w14:textId="30BE243B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Single Cell Portal (文献的wiki)</w:t>
      </w:r>
    </w:p>
    <w:p w14:paraId="459314A7" w14:textId="3E2349F2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proofErr w:type="spellStart"/>
      <w:r w:rsidRPr="004E4938">
        <w:rPr>
          <w:rFonts w:ascii="SimSun" w:eastAsia="SimSun" w:hAnsi="SimSun"/>
        </w:rPr>
        <w:t>scRNA</w:t>
      </w:r>
      <w:proofErr w:type="spellEnd"/>
      <w:r w:rsidRPr="004E4938">
        <w:rPr>
          <w:rFonts w:ascii="SimSun" w:eastAsia="SimSun" w:hAnsi="SimSun"/>
        </w:rPr>
        <w:t>-tools</w:t>
      </w:r>
    </w:p>
    <w:p w14:paraId="368C2542" w14:textId="1B108350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Seurat (R package)</w:t>
      </w:r>
    </w:p>
    <w:p w14:paraId="397E1F9B" w14:textId="7DACA2B2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Monocle (</w:t>
      </w:r>
      <w:proofErr w:type="spellStart"/>
      <w:r w:rsidRPr="004E4938">
        <w:rPr>
          <w:rFonts w:ascii="SimSun" w:eastAsia="SimSun" w:hAnsi="SimSun"/>
        </w:rPr>
        <w:t>pseudotime</w:t>
      </w:r>
      <w:proofErr w:type="spellEnd"/>
      <w:r w:rsidRPr="004E4938">
        <w:rPr>
          <w:rFonts w:ascii="SimSun" w:eastAsia="SimSun" w:hAnsi="SimSun"/>
        </w:rPr>
        <w:t>)</w:t>
      </w:r>
    </w:p>
    <w:p w14:paraId="368F53DA" w14:textId="5D414A23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Galaxy</w:t>
      </w:r>
    </w:p>
    <w:p w14:paraId="3390A42B" w14:textId="1DA37923" w:rsidR="00A17F8C" w:rsidRPr="004E4938" w:rsidRDefault="00A17F8C" w:rsidP="004E4938">
      <w:pPr>
        <w:pStyle w:val="a4"/>
        <w:numPr>
          <w:ilvl w:val="0"/>
          <w:numId w:val="4"/>
        </w:numPr>
        <w:ind w:firstLineChars="0"/>
        <w:rPr>
          <w:rFonts w:ascii="SimSun" w:eastAsia="SimSun" w:hAnsi="SimSun"/>
        </w:rPr>
      </w:pPr>
      <w:proofErr w:type="spellStart"/>
      <w:r w:rsidRPr="004E4938">
        <w:rPr>
          <w:rFonts w:ascii="SimSun" w:eastAsia="SimSun" w:hAnsi="SimSun"/>
        </w:rPr>
        <w:t>GenePattern</w:t>
      </w:r>
      <w:proofErr w:type="spellEnd"/>
      <w:r w:rsidRPr="004E4938">
        <w:rPr>
          <w:rFonts w:ascii="SimSun" w:eastAsia="SimSun" w:hAnsi="SimSun"/>
        </w:rPr>
        <w:t xml:space="preserve"> (可以自己设计pipeline)</w:t>
      </w:r>
    </w:p>
    <w:p w14:paraId="6E43D66B" w14:textId="77777777" w:rsidR="00A17F8C" w:rsidRPr="004E4938" w:rsidRDefault="00A17F8C" w:rsidP="00A17F8C">
      <w:pPr>
        <w:rPr>
          <w:rFonts w:ascii="SimSun" w:eastAsia="SimSun" w:hAnsi="SimSun" w:hint="eastAsia"/>
        </w:rPr>
      </w:pPr>
    </w:p>
    <w:p w14:paraId="14500B61" w14:textId="0F51E9D4" w:rsidR="00A17F8C" w:rsidRPr="004E4938" w:rsidRDefault="00A17F8C" w:rsidP="00A17F8C">
      <w:pPr>
        <w:pStyle w:val="a4"/>
        <w:numPr>
          <w:ilvl w:val="0"/>
          <w:numId w:val="9"/>
        </w:numPr>
        <w:ind w:firstLineChars="0"/>
        <w:rPr>
          <w:rFonts w:ascii="SimSun" w:eastAsia="SimSun" w:hAnsi="SimSun" w:hint="eastAsia"/>
          <w:b/>
        </w:rPr>
      </w:pPr>
      <w:r w:rsidRPr="004E4938">
        <w:rPr>
          <w:rFonts w:ascii="SimSun" w:eastAsia="SimSun" w:hAnsi="SimSun"/>
          <w:b/>
        </w:rPr>
        <w:t>冯晨介绍10X genomics 测序技术的基本原理</w:t>
      </w:r>
    </w:p>
    <w:p w14:paraId="402BBECC" w14:textId="44097AE3" w:rsidR="00A17F8C" w:rsidRPr="004E4938" w:rsidRDefault="00A17F8C" w:rsidP="00A17F8C">
      <w:pPr>
        <w:pStyle w:val="a4"/>
        <w:numPr>
          <w:ilvl w:val="0"/>
          <w:numId w:val="9"/>
        </w:numPr>
        <w:ind w:firstLineChars="0"/>
        <w:rPr>
          <w:rFonts w:ascii="SimSun" w:eastAsia="SimSun" w:hAnsi="SimSun" w:hint="eastAsia"/>
          <w:b/>
        </w:rPr>
      </w:pPr>
      <w:r w:rsidRPr="004E4938">
        <w:rPr>
          <w:rFonts w:ascii="SimSun" w:eastAsia="SimSun" w:hAnsi="SimSun"/>
          <w:b/>
        </w:rPr>
        <w:t>张威介绍scATAC-seq数据分析流程及相关的软件</w:t>
      </w:r>
    </w:p>
    <w:p w14:paraId="6943746B" w14:textId="0D8D199D" w:rsidR="00A17F8C" w:rsidRPr="004E4938" w:rsidRDefault="00A17F8C" w:rsidP="004E4938">
      <w:pPr>
        <w:pStyle w:val="a4"/>
        <w:numPr>
          <w:ilvl w:val="0"/>
          <w:numId w:val="9"/>
        </w:numPr>
        <w:ind w:firstLineChars="0"/>
        <w:rPr>
          <w:rFonts w:ascii="SimSun" w:eastAsia="SimSun" w:hAnsi="SimSun"/>
          <w:b/>
        </w:rPr>
      </w:pPr>
      <w:r w:rsidRPr="004E4938">
        <w:rPr>
          <w:rFonts w:ascii="SimSun" w:eastAsia="SimSun" w:hAnsi="SimSun"/>
          <w:b/>
        </w:rPr>
        <w:t>讨论程序框架的具体实现方法</w:t>
      </w:r>
    </w:p>
    <w:p w14:paraId="5BD624AE" w14:textId="77777777" w:rsidR="00A17F8C" w:rsidRPr="004E4938" w:rsidRDefault="00A17F8C" w:rsidP="00A17F8C">
      <w:pPr>
        <w:rPr>
          <w:rFonts w:ascii="SimSun" w:eastAsia="SimSun" w:hAnsi="SimSun"/>
        </w:rPr>
      </w:pPr>
    </w:p>
    <w:p w14:paraId="414A120F" w14:textId="77777777" w:rsidR="00A17F8C" w:rsidRPr="004E4938" w:rsidRDefault="00A17F8C" w:rsidP="00A17F8C">
      <w:pPr>
        <w:rPr>
          <w:rFonts w:ascii="SimSun" w:eastAsia="SimSun" w:hAnsi="SimSun"/>
        </w:rPr>
      </w:pPr>
    </w:p>
    <w:p w14:paraId="0DD8DE44" w14:textId="7CDFAA22" w:rsidR="00A17F8C" w:rsidRPr="004E4938" w:rsidRDefault="00A17F8C" w:rsidP="004E4938">
      <w:pPr>
        <w:jc w:val="center"/>
        <w:rPr>
          <w:rFonts w:ascii="SimSun" w:eastAsia="SimSun" w:hAnsi="SimSun" w:hint="eastAsia"/>
          <w:b/>
          <w:sz w:val="28"/>
        </w:rPr>
      </w:pPr>
      <w:r w:rsidRPr="004E4938">
        <w:rPr>
          <w:rFonts w:ascii="SimSun" w:eastAsia="SimSun" w:hAnsi="SimSun"/>
          <w:b/>
          <w:sz w:val="28"/>
        </w:rPr>
        <w:t>今日小结</w:t>
      </w:r>
    </w:p>
    <w:p w14:paraId="53D386E2" w14:textId="1E5CD216" w:rsidR="00A17F8C" w:rsidRPr="004E4938" w:rsidRDefault="00A17F8C" w:rsidP="004E4938">
      <w:pPr>
        <w:pStyle w:val="a4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确定了pipeline面向的数据类型(Smart-</w:t>
      </w:r>
      <w:proofErr w:type="spellStart"/>
      <w:r w:rsidRPr="004E4938">
        <w:rPr>
          <w:rFonts w:ascii="SimSun" w:eastAsia="SimSun" w:hAnsi="SimSun"/>
        </w:rPr>
        <w:t>seq</w:t>
      </w:r>
      <w:proofErr w:type="spellEnd"/>
      <w:r w:rsidRPr="004E4938">
        <w:rPr>
          <w:rFonts w:ascii="SimSun" w:eastAsia="SimSun" w:hAnsi="SimSun"/>
        </w:rPr>
        <w:t>, 10X, ATAC-</w:t>
      </w:r>
      <w:proofErr w:type="spellStart"/>
      <w:r w:rsidRPr="004E4938">
        <w:rPr>
          <w:rFonts w:ascii="SimSun" w:eastAsia="SimSun" w:hAnsi="SimSun"/>
        </w:rPr>
        <w:t>seq</w:t>
      </w:r>
      <w:proofErr w:type="spellEnd"/>
      <w:r w:rsidRPr="004E4938">
        <w:rPr>
          <w:rFonts w:ascii="SimSun" w:eastAsia="SimSun" w:hAnsi="SimSun"/>
        </w:rPr>
        <w:t>)</w:t>
      </w:r>
    </w:p>
    <w:p w14:paraId="74EA5E12" w14:textId="143BF4DC" w:rsidR="00A17F8C" w:rsidRPr="004E4938" w:rsidRDefault="00A17F8C" w:rsidP="004E4938">
      <w:pPr>
        <w:pStyle w:val="a4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调研了现有的</w:t>
      </w:r>
      <w:proofErr w:type="spellStart"/>
      <w:r w:rsidRPr="004E4938">
        <w:rPr>
          <w:rFonts w:ascii="SimSun" w:eastAsia="SimSun" w:hAnsi="SimSun"/>
        </w:rPr>
        <w:t>scRNA-seq</w:t>
      </w:r>
      <w:proofErr w:type="spellEnd"/>
      <w:r w:rsidRPr="004E4938">
        <w:rPr>
          <w:rFonts w:ascii="SimSun" w:eastAsia="SimSun" w:hAnsi="SimSun"/>
        </w:rPr>
        <w:t xml:space="preserve">和scATAC-seq数据分析流程，初步确定了我们pipeline使用的软件 </w:t>
      </w:r>
    </w:p>
    <w:p w14:paraId="5E27CDCD" w14:textId="5DE2F41D" w:rsidR="00A17F8C" w:rsidRPr="004E4938" w:rsidRDefault="00A17F8C" w:rsidP="004E4938">
      <w:pPr>
        <w:pStyle w:val="a4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 xml:space="preserve">初步确定了pipeline的代码思路 </w:t>
      </w:r>
    </w:p>
    <w:p w14:paraId="380F15A7" w14:textId="77777777" w:rsidR="00A17F8C" w:rsidRPr="004E4938" w:rsidRDefault="00A17F8C" w:rsidP="00A17F8C">
      <w:pPr>
        <w:rPr>
          <w:rFonts w:ascii="SimSun" w:eastAsia="SimSun" w:hAnsi="SimSun"/>
        </w:rPr>
      </w:pPr>
    </w:p>
    <w:p w14:paraId="67A39399" w14:textId="21693683" w:rsidR="00A17F8C" w:rsidRPr="004E4938" w:rsidRDefault="00A17F8C" w:rsidP="004E4938">
      <w:pPr>
        <w:jc w:val="center"/>
        <w:rPr>
          <w:rFonts w:ascii="SimSun" w:eastAsia="SimSun" w:hAnsi="SimSun" w:hint="eastAsia"/>
          <w:b/>
          <w:sz w:val="28"/>
        </w:rPr>
      </w:pPr>
      <w:r w:rsidRPr="004E4938">
        <w:rPr>
          <w:rFonts w:ascii="SimSun" w:eastAsia="SimSun" w:hAnsi="SimSun"/>
          <w:b/>
          <w:sz w:val="28"/>
        </w:rPr>
        <w:t xml:space="preserve">下一步任务 </w:t>
      </w:r>
    </w:p>
    <w:p w14:paraId="09623026" w14:textId="6CB0D2D1" w:rsidR="00A17F8C" w:rsidRPr="004E4938" w:rsidRDefault="00A17F8C" w:rsidP="004E4938">
      <w:pPr>
        <w:pStyle w:val="a4"/>
        <w:numPr>
          <w:ilvl w:val="0"/>
          <w:numId w:val="7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魏征、斯杰根据现有跑程序的脚步搭建程序框架</w:t>
      </w:r>
    </w:p>
    <w:p w14:paraId="16DDD3EF" w14:textId="3D80BEC1" w:rsidR="00DD4CF7" w:rsidRPr="004E4938" w:rsidRDefault="00A17F8C" w:rsidP="004E4938">
      <w:pPr>
        <w:pStyle w:val="a4"/>
        <w:numPr>
          <w:ilvl w:val="0"/>
          <w:numId w:val="7"/>
        </w:numPr>
        <w:ind w:firstLineChars="0"/>
        <w:rPr>
          <w:rFonts w:ascii="SimSun" w:eastAsia="SimSun" w:hAnsi="SimSun"/>
        </w:rPr>
      </w:pPr>
      <w:r w:rsidRPr="004E4938">
        <w:rPr>
          <w:rFonts w:ascii="SimSun" w:eastAsia="SimSun" w:hAnsi="SimSun"/>
        </w:rPr>
        <w:t>其余人分组跑通不同数据类型的分析流程，鄞启进、宋绍铭、陈盛泉负责Smart-</w:t>
      </w:r>
      <w:proofErr w:type="spellStart"/>
      <w:r w:rsidRPr="004E4938">
        <w:rPr>
          <w:rFonts w:ascii="SimSun" w:eastAsia="SimSun" w:hAnsi="SimSun"/>
        </w:rPr>
        <w:t>seq</w:t>
      </w:r>
      <w:proofErr w:type="spellEnd"/>
      <w:r w:rsidRPr="004E4938">
        <w:rPr>
          <w:rFonts w:ascii="SimSun" w:eastAsia="SimSun" w:hAnsi="SimSun"/>
        </w:rPr>
        <w:t>，冯晨和刘昌毅负责10X，张威负责ATAC-</w:t>
      </w:r>
      <w:proofErr w:type="spellStart"/>
      <w:r w:rsidRPr="004E4938">
        <w:rPr>
          <w:rFonts w:ascii="SimSun" w:eastAsia="SimSun" w:hAnsi="SimSun"/>
        </w:rPr>
        <w:t>seq</w:t>
      </w:r>
      <w:proofErr w:type="spellEnd"/>
    </w:p>
    <w:sectPr w:rsidR="00DD4CF7" w:rsidRPr="004E4938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295"/>
    <w:multiLevelType w:val="hybridMultilevel"/>
    <w:tmpl w:val="E1ECA712"/>
    <w:lvl w:ilvl="0" w:tplc="25B27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13C5F98"/>
    <w:multiLevelType w:val="hybridMultilevel"/>
    <w:tmpl w:val="0BF2B8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BAE4D52"/>
    <w:multiLevelType w:val="hybridMultilevel"/>
    <w:tmpl w:val="07EE99C2"/>
    <w:lvl w:ilvl="0" w:tplc="53CABE44">
      <w:start w:val="3"/>
      <w:numFmt w:val="bullet"/>
      <w:lvlText w:val=""/>
      <w:lvlJc w:val="left"/>
      <w:pPr>
        <w:ind w:left="114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281B96"/>
    <w:multiLevelType w:val="hybridMultilevel"/>
    <w:tmpl w:val="E2E2983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4">
    <w:nsid w:val="492A13D4"/>
    <w:multiLevelType w:val="hybridMultilevel"/>
    <w:tmpl w:val="AA1C9288"/>
    <w:lvl w:ilvl="0" w:tplc="25B27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514D20"/>
    <w:multiLevelType w:val="hybridMultilevel"/>
    <w:tmpl w:val="BB4C0BB8"/>
    <w:lvl w:ilvl="0" w:tplc="53CABE44">
      <w:start w:val="3"/>
      <w:numFmt w:val="bullet"/>
      <w:lvlText w:val=""/>
      <w:lvlJc w:val="left"/>
      <w:pPr>
        <w:ind w:left="114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6">
    <w:nsid w:val="57425538"/>
    <w:multiLevelType w:val="hybridMultilevel"/>
    <w:tmpl w:val="062CFF88"/>
    <w:lvl w:ilvl="0" w:tplc="25B276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9B418EC"/>
    <w:multiLevelType w:val="hybridMultilevel"/>
    <w:tmpl w:val="298E8EF0"/>
    <w:lvl w:ilvl="0" w:tplc="533CBD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13615C3"/>
    <w:multiLevelType w:val="hybridMultilevel"/>
    <w:tmpl w:val="02826D44"/>
    <w:lvl w:ilvl="0" w:tplc="25B27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8C"/>
    <w:rsid w:val="004E4938"/>
    <w:rsid w:val="00961EC2"/>
    <w:rsid w:val="00A17F8C"/>
    <w:rsid w:val="00AD2E3F"/>
    <w:rsid w:val="00DD4CF7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66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table" w:styleId="a3">
    <w:name w:val="Table Grid"/>
    <w:basedOn w:val="a1"/>
    <w:uiPriority w:val="39"/>
    <w:rsid w:val="00A17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4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815</Characters>
  <Application>Microsoft Macintosh Word</Application>
  <DocSecurity>0</DocSecurity>
  <Lines>6</Lines>
  <Paragraphs>1</Paragraphs>
  <ScaleCrop>false</ScaleCrop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2</cp:revision>
  <dcterms:created xsi:type="dcterms:W3CDTF">2018-02-26T15:19:00Z</dcterms:created>
  <dcterms:modified xsi:type="dcterms:W3CDTF">2018-02-26T15:26:00Z</dcterms:modified>
</cp:coreProperties>
</file>