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3FB8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To: naree.chaiyasit@mahidol.ac.th </w:t>
      </w:r>
    </w:p>
    <w:p w14:paraId="7C55469D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CC: martin.wil@mahidol.ac.th and Team's members </w:t>
      </w:r>
    </w:p>
    <w:p w14:paraId="6E82EDE4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Subject: Meeting Request: Business Information Briefing - Campus Study Space Problems </w:t>
      </w:r>
    </w:p>
    <w:p w14:paraId="2FED4395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Dear Ms. Naree Chaiyasit, </w:t>
      </w:r>
    </w:p>
    <w:p w14:paraId="3C46796E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 am writing to inform you that our consultancy has completed the investigation into the difficulties students are experiencing when looking for suitable places to study on campus. </w:t>
      </w:r>
    </w:p>
    <w:p w14:paraId="76AD43AE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Our team is now ready to present our findings to university management. We would like to propose scheduling the Business Information Briefing on September 22nd, between 9:00 AM and 12:00 PM. </w:t>
      </w:r>
    </w:p>
    <w:p w14:paraId="700A586E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Please let us know if a time within this window works for you, or if you would prefer an alternative schedule. </w:t>
      </w:r>
    </w:p>
    <w:p w14:paraId="57EF554B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Yours sincerely, </w:t>
      </w:r>
    </w:p>
    <w:p w14:paraId="13A7F64A" w14:textId="77777777" w:rsidR="0022576D" w:rsidRDefault="0022576D" w:rsidP="002257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Pitchayada </w:t>
      </w:r>
    </w:p>
    <w:p w14:paraId="08B7B4C1" w14:textId="3C178D98" w:rsidR="00146FD2" w:rsidRDefault="0022576D">
      <w:pPr>
        <w:rPr>
          <w:rFonts w:hint="eastAsia"/>
        </w:rPr>
      </w:pPr>
      <w:r>
        <w:t>Brighty Consultancy</w:t>
      </w:r>
    </w:p>
    <w:sectPr w:rsidR="00146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6D"/>
    <w:rsid w:val="00146FD2"/>
    <w:rsid w:val="0022576D"/>
    <w:rsid w:val="005B3DE2"/>
    <w:rsid w:val="005C4715"/>
    <w:rsid w:val="00EA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7E78B"/>
  <w15:chartTrackingRefBased/>
  <w15:docId w15:val="{268C2BB1-1B58-9242-9EA5-BB6231B0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57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57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6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6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QIMIN ZHU</dc:creator>
  <cp:keywords/>
  <dc:description/>
  <cp:lastModifiedBy>QIMIN ZHU</cp:lastModifiedBy>
  <cp:revision>1</cp:revision>
  <dcterms:created xsi:type="dcterms:W3CDTF">2026-09-19T07:14:00Z</dcterms:created>
  <dcterms:modified xsi:type="dcterms:W3CDTF">2026-09-19T07:16:00Z</dcterms:modified>
</cp:coreProperties>
</file>