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11E6" w:rsidRPr="00127706" w:rsidRDefault="007711E6" w:rsidP="007711E6">
      <w:pPr>
        <w:ind w:left="720" w:hanging="72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6117AD">
        <w:rPr>
          <w:rFonts w:ascii="Courier New" w:hAnsi="Courier New" w:cs="Courier New"/>
          <w:b/>
          <w:sz w:val="20"/>
          <w:szCs w:val="20"/>
        </w:rPr>
        <w:t>1.16 LUMBAR SPINAL STENOSIS RESULTING IN COMPROMISE OF THE CAUDA EQUINA</w:t>
      </w:r>
    </w:p>
    <w:p w:rsidR="007711E6" w:rsidRDefault="007711E6" w:rsidP="007711E6">
      <w:pPr>
        <w:jc w:val="both"/>
        <w:rPr>
          <w:rFonts w:ascii="Courier New" w:hAnsi="Courier New" w:cs="Courier New"/>
          <w:sz w:val="20"/>
          <w:szCs w:val="20"/>
        </w:rPr>
      </w:pPr>
    </w:p>
    <w:p w:rsidR="007711E6" w:rsidRPr="00171C7E" w:rsidRDefault="007711E6" w:rsidP="007711E6">
      <w:pPr>
        <w:jc w:val="both"/>
        <w:rPr>
          <w:rFonts w:ascii="Courier New" w:hAnsi="Courier New" w:cs="Courier New"/>
          <w:sz w:val="20"/>
          <w:szCs w:val="20"/>
        </w:rPr>
      </w:pPr>
      <w:r w:rsidRPr="00171C7E">
        <w:rPr>
          <w:rFonts w:ascii="Courier New" w:hAnsi="Courier New" w:cs="Courier New"/>
          <w:b/>
          <w:i/>
          <w:iCs/>
          <w:sz w:val="20"/>
          <w:szCs w:val="20"/>
        </w:rPr>
        <w:t>Lumbar spinal stenosis resulting in compromise of the cauda equina</w:t>
      </w:r>
      <w:r>
        <w:rPr>
          <w:rFonts w:ascii="Courier New" w:hAnsi="Courier New" w:cs="Courier New"/>
          <w:b/>
          <w:bCs/>
          <w:i/>
          <w:iCs/>
          <w:sz w:val="20"/>
          <w:szCs w:val="20"/>
        </w:rPr>
        <w:t xml:space="preserve"> </w:t>
      </w:r>
      <w:r w:rsidRPr="00171C7E">
        <w:rPr>
          <w:rFonts w:ascii="Courier New" w:hAnsi="Courier New" w:cs="Courier New"/>
          <w:sz w:val="20"/>
          <w:szCs w:val="20"/>
        </w:rPr>
        <w:t xml:space="preserve">(see 1.00G) documented by </w:t>
      </w:r>
      <w:r w:rsidRPr="00092EF7">
        <w:rPr>
          <w:rFonts w:ascii="Courier New" w:hAnsi="Courier New" w:cs="Courier New"/>
          <w:b/>
          <w:sz w:val="20"/>
          <w:szCs w:val="20"/>
        </w:rPr>
        <w:t xml:space="preserve">A, B, C, </w:t>
      </w:r>
      <w:r w:rsidRPr="00092EF7">
        <w:rPr>
          <w:rFonts w:ascii="Courier New" w:hAnsi="Courier New" w:cs="Courier New"/>
          <w:b/>
          <w:iCs/>
          <w:sz w:val="20"/>
          <w:szCs w:val="20"/>
        </w:rPr>
        <w:t>and</w:t>
      </w:r>
      <w:r w:rsidRPr="00092EF7">
        <w:rPr>
          <w:rFonts w:ascii="Courier New" w:hAnsi="Courier New" w:cs="Courier New"/>
          <w:b/>
          <w:sz w:val="20"/>
          <w:szCs w:val="20"/>
        </w:rPr>
        <w:t xml:space="preserve"> D</w:t>
      </w:r>
      <w:r w:rsidRPr="00171C7E">
        <w:rPr>
          <w:rFonts w:ascii="Courier New" w:hAnsi="Courier New" w:cs="Courier New"/>
          <w:sz w:val="20"/>
          <w:szCs w:val="20"/>
        </w:rPr>
        <w:t>:</w:t>
      </w:r>
    </w:p>
    <w:p w:rsidR="007711E6" w:rsidRDefault="007711E6" w:rsidP="007711E6">
      <w:pPr>
        <w:jc w:val="both"/>
        <w:rPr>
          <w:rFonts w:ascii="Courier New" w:hAnsi="Courier New" w:cs="Courier New"/>
          <w:sz w:val="20"/>
          <w:szCs w:val="20"/>
        </w:rPr>
      </w:pPr>
    </w:p>
    <w:p w:rsidR="007711E6" w:rsidRDefault="007711E6" w:rsidP="007711E6">
      <w:pPr>
        <w:tabs>
          <w:tab w:val="left" w:pos="360"/>
        </w:tabs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____A. </w:t>
      </w:r>
      <w:r>
        <w:rPr>
          <w:rFonts w:ascii="Courier New" w:hAnsi="Courier New" w:cs="Courier New"/>
          <w:sz w:val="20"/>
          <w:szCs w:val="20"/>
        </w:rPr>
        <w:t>Symptom(s) of neurological compromise manifested as:</w:t>
      </w:r>
    </w:p>
    <w:p w:rsidR="007711E6" w:rsidRDefault="007711E6" w:rsidP="007711E6">
      <w:pPr>
        <w:tabs>
          <w:tab w:val="left" w:pos="360"/>
        </w:tabs>
        <w:rPr>
          <w:rFonts w:ascii="Courier New" w:hAnsi="Courier New" w:cs="Courier New"/>
          <w:sz w:val="20"/>
          <w:szCs w:val="20"/>
        </w:rPr>
      </w:pPr>
    </w:p>
    <w:p w:rsidR="007711E6" w:rsidRPr="00921A89" w:rsidRDefault="007711E6" w:rsidP="007711E6">
      <w:pPr>
        <w:ind w:firstLine="72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____1.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Nonradicular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distribution of pain in one or both lower </w:t>
      </w:r>
      <w:r>
        <w:rPr>
          <w:rFonts w:ascii="Courier New" w:hAnsi="Courier New" w:cs="Courier New"/>
          <w:sz w:val="20"/>
          <w:szCs w:val="20"/>
        </w:rPr>
        <w:br/>
        <w:t xml:space="preserve">            extremities; </w:t>
      </w:r>
      <w:r w:rsidRPr="001209F0">
        <w:rPr>
          <w:rFonts w:ascii="Courier New" w:hAnsi="Courier New" w:cs="Courier New"/>
          <w:b/>
          <w:bCs/>
          <w:sz w:val="20"/>
          <w:szCs w:val="20"/>
        </w:rPr>
        <w:t>or</w:t>
      </w: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711E6" w:rsidRPr="00DA2C57" w:rsidRDefault="007711E6" w:rsidP="007711E6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____2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Nonradicular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 distribution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of sensory  loss  in one  or both lower </w:t>
      </w:r>
      <w:r>
        <w:rPr>
          <w:rFonts w:ascii="Courier New" w:hAnsi="Courier New" w:cs="Courier New"/>
          <w:sz w:val="20"/>
          <w:szCs w:val="20"/>
        </w:rPr>
        <w:br/>
        <w:t xml:space="preserve">      extremities; </w:t>
      </w:r>
      <w:r w:rsidRPr="001209F0">
        <w:rPr>
          <w:rFonts w:ascii="Courier New" w:hAnsi="Courier New" w:cs="Courier New"/>
          <w:b/>
          <w:bCs/>
          <w:sz w:val="20"/>
          <w:szCs w:val="20"/>
        </w:rPr>
        <w:t xml:space="preserve">or 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7711E6" w:rsidRDefault="007711E6" w:rsidP="007711E6">
      <w:pPr>
        <w:jc w:val="both"/>
        <w:rPr>
          <w:rFonts w:ascii="Courier New" w:hAnsi="Courier New" w:cs="Courier New"/>
          <w:sz w:val="20"/>
          <w:szCs w:val="20"/>
        </w:rPr>
      </w:pPr>
    </w:p>
    <w:p w:rsidR="007711E6" w:rsidRPr="00DA3C3E" w:rsidRDefault="007711E6" w:rsidP="007711E6">
      <w:pPr>
        <w:ind w:left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____3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Neurogenic claudication.</w:t>
      </w:r>
    </w:p>
    <w:p w:rsidR="007711E6" w:rsidRDefault="007711E6" w:rsidP="007711E6">
      <w:pPr>
        <w:tabs>
          <w:tab w:val="left" w:pos="1980"/>
        </w:tabs>
        <w:jc w:val="both"/>
        <w:rPr>
          <w:rFonts w:ascii="Courier New" w:hAnsi="Courier New" w:cs="Courier New"/>
          <w:b/>
          <w:sz w:val="20"/>
          <w:szCs w:val="20"/>
        </w:rPr>
      </w:pPr>
    </w:p>
    <w:p w:rsidR="007711E6" w:rsidRDefault="007711E6" w:rsidP="007711E6">
      <w:pPr>
        <w:tabs>
          <w:tab w:val="left" w:pos="1980"/>
        </w:tabs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AND</w:t>
      </w:r>
    </w:p>
    <w:p w:rsidR="007711E6" w:rsidRPr="00127706" w:rsidRDefault="007711E6" w:rsidP="007711E6">
      <w:pPr>
        <w:tabs>
          <w:tab w:val="left" w:pos="1980"/>
        </w:tabs>
        <w:jc w:val="both"/>
        <w:rPr>
          <w:rFonts w:ascii="Courier New" w:hAnsi="Courier New" w:cs="Courier New"/>
          <w:b/>
          <w:sz w:val="20"/>
          <w:szCs w:val="20"/>
        </w:rPr>
      </w:pPr>
    </w:p>
    <w:p w:rsidR="007711E6" w:rsidRPr="009C4A99" w:rsidRDefault="007711E6" w:rsidP="007711E6">
      <w:pPr>
        <w:tabs>
          <w:tab w:val="left" w:pos="900"/>
        </w:tabs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____B.</w:t>
      </w:r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Nonradicular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neurological signs present during physical examination </w:t>
      </w:r>
      <w:r>
        <w:rPr>
          <w:rFonts w:ascii="Courier New" w:hAnsi="Courier New" w:cs="Courier New"/>
          <w:sz w:val="20"/>
          <w:szCs w:val="20"/>
        </w:rPr>
        <w:br/>
        <w:t xml:space="preserve">   </w:t>
      </w:r>
      <w:proofErr w:type="gramStart"/>
      <w:r>
        <w:rPr>
          <w:rFonts w:ascii="Courier New" w:hAnsi="Courier New" w:cs="Courier New"/>
          <w:sz w:val="20"/>
          <w:szCs w:val="20"/>
        </w:rPr>
        <w:t xml:space="preserve">   </w:t>
      </w:r>
      <w:r w:rsidRPr="00456267">
        <w:rPr>
          <w:rFonts w:ascii="Courier New" w:hAnsi="Courier New" w:cs="Courier New"/>
          <w:sz w:val="20"/>
          <w:szCs w:val="20"/>
        </w:rPr>
        <w:t>(</w:t>
      </w:r>
      <w:proofErr w:type="gramEnd"/>
      <w:r w:rsidRPr="00456267">
        <w:rPr>
          <w:rFonts w:ascii="Courier New" w:hAnsi="Courier New" w:cs="Courier New"/>
          <w:sz w:val="20"/>
          <w:szCs w:val="20"/>
        </w:rPr>
        <w:t>see 1.00C2)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56267">
        <w:rPr>
          <w:rFonts w:ascii="Courier New" w:hAnsi="Courier New" w:cs="Courier New"/>
          <w:b/>
          <w:bCs/>
          <w:sz w:val="20"/>
          <w:szCs w:val="20"/>
        </w:rPr>
        <w:t>or</w:t>
      </w:r>
      <w:r>
        <w:rPr>
          <w:rFonts w:ascii="Courier New" w:hAnsi="Courier New" w:cs="Courier New"/>
          <w:sz w:val="20"/>
          <w:szCs w:val="20"/>
        </w:rPr>
        <w:t xml:space="preserve"> on a diagnostic test </w:t>
      </w:r>
      <w:r w:rsidRPr="00456267">
        <w:rPr>
          <w:rFonts w:ascii="Courier New" w:hAnsi="Courier New" w:cs="Courier New"/>
          <w:sz w:val="20"/>
          <w:szCs w:val="20"/>
        </w:rPr>
        <w:t>(see 1.00C</w:t>
      </w:r>
      <w:r>
        <w:rPr>
          <w:rFonts w:ascii="Courier New" w:hAnsi="Courier New" w:cs="Courier New"/>
          <w:sz w:val="20"/>
          <w:szCs w:val="20"/>
        </w:rPr>
        <w:t>3</w:t>
      </w:r>
      <w:r w:rsidRPr="00456267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 and </w:t>
      </w:r>
      <w:r>
        <w:rPr>
          <w:rFonts w:ascii="Courier New" w:hAnsi="Courier New" w:cs="Courier New"/>
          <w:sz w:val="20"/>
          <w:szCs w:val="20"/>
        </w:rPr>
        <w:br/>
        <w:t xml:space="preserve">       evidenced by </w:t>
      </w:r>
      <w:r w:rsidRPr="00092EF7">
        <w:rPr>
          <w:rFonts w:ascii="Courier New" w:hAnsi="Courier New" w:cs="Courier New"/>
          <w:b/>
          <w:sz w:val="20"/>
          <w:szCs w:val="20"/>
        </w:rPr>
        <w:t>1</w:t>
      </w:r>
      <w:r w:rsidRPr="00092EF7">
        <w:rPr>
          <w:rFonts w:ascii="Courier New" w:hAnsi="Courier New" w:cs="Courier New"/>
          <w:b/>
          <w:bCs/>
          <w:sz w:val="20"/>
          <w:szCs w:val="20"/>
        </w:rPr>
        <w:t xml:space="preserve"> and </w:t>
      </w:r>
      <w:r w:rsidRPr="00092EF7">
        <w:rPr>
          <w:rFonts w:ascii="Courier New" w:hAnsi="Courier New" w:cs="Courier New"/>
          <w:b/>
          <w:sz w:val="20"/>
          <w:szCs w:val="20"/>
        </w:rPr>
        <w:t>either 2 or 3</w:t>
      </w:r>
      <w:r w:rsidRPr="00846287">
        <w:rPr>
          <w:rFonts w:ascii="Courier New" w:hAnsi="Courier New" w:cs="Courier New"/>
          <w:sz w:val="20"/>
          <w:szCs w:val="20"/>
        </w:rPr>
        <w:t>:</w:t>
      </w:r>
    </w:p>
    <w:p w:rsidR="007711E6" w:rsidRDefault="007711E6" w:rsidP="007711E6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7711E6" w:rsidRDefault="007711E6" w:rsidP="007711E6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 xml:space="preserve">____1. </w:t>
      </w:r>
      <w:r>
        <w:rPr>
          <w:rFonts w:ascii="Courier New" w:hAnsi="Courier New" w:cs="Courier New"/>
          <w:sz w:val="20"/>
          <w:szCs w:val="20"/>
        </w:rPr>
        <w:t xml:space="preserve">Muscle weakness; </w:t>
      </w:r>
    </w:p>
    <w:p w:rsidR="007711E6" w:rsidRDefault="007711E6" w:rsidP="007711E6">
      <w:pPr>
        <w:ind w:firstLine="720"/>
        <w:jc w:val="both"/>
        <w:rPr>
          <w:rFonts w:ascii="Courier New" w:hAnsi="Courier New" w:cs="Courier New"/>
          <w:sz w:val="20"/>
          <w:szCs w:val="20"/>
        </w:rPr>
      </w:pPr>
    </w:p>
    <w:p w:rsidR="007711E6" w:rsidRPr="001209F0" w:rsidRDefault="007711E6" w:rsidP="007711E6">
      <w:pPr>
        <w:ind w:firstLine="72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209F0">
        <w:rPr>
          <w:rFonts w:ascii="Courier New" w:hAnsi="Courier New" w:cs="Courier New"/>
          <w:b/>
          <w:bCs/>
          <w:sz w:val="20"/>
          <w:szCs w:val="20"/>
        </w:rPr>
        <w:t>and</w:t>
      </w:r>
    </w:p>
    <w:p w:rsidR="007711E6" w:rsidRDefault="007711E6" w:rsidP="007711E6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7711E6" w:rsidRDefault="007711E6" w:rsidP="007711E6">
      <w:pPr>
        <w:ind w:firstLine="720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2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>Sensory changes evidenced by:</w:t>
      </w:r>
    </w:p>
    <w:p w:rsidR="007711E6" w:rsidRDefault="007711E6" w:rsidP="007711E6">
      <w:pPr>
        <w:ind w:left="1440"/>
        <w:jc w:val="both"/>
        <w:rPr>
          <w:rFonts w:ascii="Courier New" w:hAnsi="Courier New" w:cs="Courier New"/>
          <w:sz w:val="20"/>
          <w:szCs w:val="20"/>
        </w:rPr>
      </w:pPr>
    </w:p>
    <w:p w:rsidR="007711E6" w:rsidRDefault="007711E6" w:rsidP="007711E6">
      <w:pPr>
        <w:ind w:left="720"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7A70E4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Decreased sensation; </w:t>
      </w:r>
      <w:r w:rsidRPr="001209F0">
        <w:rPr>
          <w:rFonts w:ascii="Courier New" w:hAnsi="Courier New" w:cs="Courier New"/>
          <w:b/>
          <w:bCs/>
          <w:color w:val="000000"/>
          <w:sz w:val="20"/>
          <w:szCs w:val="20"/>
        </w:rPr>
        <w:t>or</w:t>
      </w:r>
    </w:p>
    <w:p w:rsidR="007711E6" w:rsidRPr="007A70E4" w:rsidRDefault="007711E6" w:rsidP="007711E6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711E6" w:rsidRDefault="007711E6" w:rsidP="007711E6">
      <w:pPr>
        <w:ind w:left="1440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____b.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Sensory  nerve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deficit (abnormal  sensory nerve latency)  on            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  electrodiagnostic testing; </w:t>
      </w:r>
      <w:r w:rsidRPr="001209F0">
        <w:rPr>
          <w:rFonts w:ascii="Courier New" w:hAnsi="Courier New" w:cs="Courier New"/>
          <w:b/>
          <w:bCs/>
          <w:color w:val="000000"/>
          <w:sz w:val="20"/>
          <w:szCs w:val="20"/>
        </w:rPr>
        <w:t>or</w:t>
      </w:r>
      <w:r w:rsidRPr="007A70E4">
        <w:rPr>
          <w:rFonts w:ascii="Courier New" w:hAnsi="Courier New" w:cs="Courier New"/>
          <w:b/>
          <w:color w:val="000000"/>
          <w:sz w:val="20"/>
          <w:szCs w:val="20"/>
        </w:rPr>
        <w:tab/>
      </w:r>
    </w:p>
    <w:p w:rsidR="007711E6" w:rsidRPr="00E353EB" w:rsidRDefault="007711E6" w:rsidP="007711E6">
      <w:pPr>
        <w:ind w:left="144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711E6" w:rsidRDefault="007711E6" w:rsidP="007711E6">
      <w:pPr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____c</w:t>
      </w:r>
      <w:r w:rsidRPr="007A70E4"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Areflexia, trophic ulceration, or bladder or bowel </w:t>
      </w:r>
      <w:r>
        <w:rPr>
          <w:rFonts w:ascii="Courier New" w:hAnsi="Courier New" w:cs="Courier New"/>
          <w:color w:val="000000"/>
          <w:sz w:val="20"/>
          <w:szCs w:val="20"/>
        </w:rPr>
        <w:br/>
        <w:t xml:space="preserve">            incontinence.</w:t>
      </w:r>
    </w:p>
    <w:p w:rsidR="007711E6" w:rsidRDefault="007711E6" w:rsidP="007711E6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 w:rsidRPr="00996882">
        <w:rPr>
          <w:rFonts w:ascii="Courier New" w:hAnsi="Courier New" w:cs="Courier New"/>
          <w:b/>
          <w:bCs/>
          <w:color w:val="000000"/>
          <w:sz w:val="20"/>
          <w:szCs w:val="20"/>
        </w:rPr>
        <w:t>or</w:t>
      </w: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711E6" w:rsidRPr="00DA2C57" w:rsidRDefault="007711E6" w:rsidP="007711E6">
      <w:pPr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____3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sz w:val="20"/>
          <w:szCs w:val="20"/>
        </w:rPr>
        <w:t>Decreased  deep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tendon reflexes  in one  or both lower extremities. </w:t>
      </w:r>
    </w:p>
    <w:p w:rsidR="007711E6" w:rsidRPr="009C6030" w:rsidRDefault="007711E6" w:rsidP="007711E6">
      <w:pPr>
        <w:jc w:val="both"/>
        <w:rPr>
          <w:rFonts w:ascii="Courier New" w:hAnsi="Courier New" w:cs="Courier New"/>
          <w:iCs/>
          <w:sz w:val="20"/>
          <w:szCs w:val="20"/>
        </w:rPr>
      </w:pPr>
    </w:p>
    <w:p w:rsidR="007711E6" w:rsidRDefault="007711E6" w:rsidP="007711E6">
      <w:pPr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  <w:r w:rsidRPr="009C6030">
        <w:rPr>
          <w:rFonts w:ascii="Courier New" w:hAnsi="Courier New" w:cs="Courier New"/>
          <w:b/>
          <w:bCs/>
          <w:iCs/>
          <w:sz w:val="20"/>
          <w:szCs w:val="20"/>
        </w:rPr>
        <w:t>AND</w:t>
      </w:r>
    </w:p>
    <w:p w:rsidR="007711E6" w:rsidRDefault="007711E6" w:rsidP="007711E6">
      <w:pPr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</w:p>
    <w:p w:rsidR="007711E6" w:rsidRDefault="007711E6" w:rsidP="007711E6">
      <w:pPr>
        <w:tabs>
          <w:tab w:val="left" w:pos="900"/>
        </w:tabs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C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>
        <w:rPr>
          <w:rFonts w:ascii="Courier New" w:hAnsi="Courier New" w:cs="Courier New"/>
          <w:sz w:val="20"/>
          <w:szCs w:val="20"/>
        </w:rPr>
        <w:t xml:space="preserve"> Findings on imaging (see 1.00C3) or in an operative report (see 1.00C4) </w:t>
      </w:r>
      <w:r>
        <w:rPr>
          <w:rFonts w:ascii="Courier New" w:hAnsi="Courier New" w:cs="Courier New"/>
          <w:sz w:val="20"/>
          <w:szCs w:val="20"/>
        </w:rPr>
        <w:br/>
        <w:t xml:space="preserve">       </w:t>
      </w:r>
      <w:proofErr w:type="gramStart"/>
      <w:r>
        <w:rPr>
          <w:rFonts w:ascii="Courier New" w:hAnsi="Courier New" w:cs="Courier New"/>
          <w:sz w:val="20"/>
          <w:szCs w:val="20"/>
        </w:rPr>
        <w:t>consistent  with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compromise  of  the cauda  equina  with  lumbar  spinal </w:t>
      </w:r>
      <w:r>
        <w:rPr>
          <w:rFonts w:ascii="Courier New" w:hAnsi="Courier New" w:cs="Courier New"/>
          <w:sz w:val="20"/>
          <w:szCs w:val="20"/>
        </w:rPr>
        <w:br/>
        <w:t xml:space="preserve">       stenosis.</w:t>
      </w:r>
    </w:p>
    <w:p w:rsidR="007711E6" w:rsidRDefault="007711E6" w:rsidP="007711E6">
      <w:pPr>
        <w:tabs>
          <w:tab w:val="left" w:pos="900"/>
        </w:tabs>
        <w:jc w:val="both"/>
        <w:rPr>
          <w:rFonts w:ascii="Courier New" w:hAnsi="Courier New" w:cs="Courier New"/>
          <w:sz w:val="20"/>
          <w:szCs w:val="20"/>
        </w:rPr>
      </w:pPr>
    </w:p>
    <w:p w:rsidR="007711E6" w:rsidRDefault="007711E6" w:rsidP="007711E6">
      <w:pPr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  <w:r w:rsidRPr="009C6030">
        <w:rPr>
          <w:rFonts w:ascii="Courier New" w:hAnsi="Courier New" w:cs="Courier New"/>
          <w:b/>
          <w:bCs/>
          <w:iCs/>
          <w:sz w:val="20"/>
          <w:szCs w:val="20"/>
        </w:rPr>
        <w:t>AND</w:t>
      </w:r>
    </w:p>
    <w:p w:rsidR="007711E6" w:rsidRDefault="007711E6" w:rsidP="007711E6">
      <w:pPr>
        <w:jc w:val="both"/>
        <w:rPr>
          <w:rFonts w:ascii="Courier New" w:hAnsi="Courier New" w:cs="Courier New"/>
          <w:b/>
          <w:bCs/>
          <w:iCs/>
          <w:sz w:val="20"/>
          <w:szCs w:val="20"/>
        </w:rPr>
      </w:pPr>
    </w:p>
    <w:p w:rsidR="007711E6" w:rsidRDefault="007711E6" w:rsidP="007711E6">
      <w:pPr>
        <w:tabs>
          <w:tab w:val="left" w:pos="900"/>
        </w:tabs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</w:t>
      </w:r>
      <w:r>
        <w:rPr>
          <w:rFonts w:ascii="Courier New" w:hAnsi="Courier New" w:cs="Courier New"/>
          <w:sz w:val="20"/>
          <w:szCs w:val="20"/>
        </w:rPr>
        <w:t>D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 w:rsidRPr="00366396">
        <w:rPr>
          <w:rFonts w:ascii="Courier New" w:hAnsi="Courier New" w:cs="Courier New"/>
          <w:sz w:val="20"/>
          <w:szCs w:val="20"/>
        </w:rPr>
        <w:t>Impairment</w:t>
      </w:r>
      <w:r>
        <w:rPr>
          <w:rFonts w:ascii="Courier New" w:hAnsi="Courier New" w:cs="Courier New"/>
          <w:sz w:val="20"/>
          <w:szCs w:val="20"/>
        </w:rPr>
        <w:t>-</w:t>
      </w:r>
      <w:proofErr w:type="gramStart"/>
      <w:r>
        <w:rPr>
          <w:rFonts w:ascii="Courier New" w:hAnsi="Courier New" w:cs="Courier New"/>
          <w:sz w:val="20"/>
          <w:szCs w:val="20"/>
        </w:rPr>
        <w:t>related  physical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limitation of musculoskeletal   functioning </w:t>
      </w:r>
      <w:r>
        <w:rPr>
          <w:rFonts w:ascii="Courier New" w:hAnsi="Courier New" w:cs="Courier New"/>
          <w:sz w:val="20"/>
          <w:szCs w:val="20"/>
        </w:rPr>
        <w:br/>
        <w:t xml:space="preserve">      that has lasted,  or is  expected to  last, for a continuous  period of at  </w:t>
      </w:r>
    </w:p>
    <w:p w:rsidR="007711E6" w:rsidRDefault="007711E6" w:rsidP="007711E6">
      <w:pPr>
        <w:tabs>
          <w:tab w:val="left" w:pos="900"/>
        </w:tabs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sz w:val="20"/>
          <w:szCs w:val="20"/>
        </w:rPr>
        <w:t>least  12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 months,  and  medical  documentation  of   at  least </w:t>
      </w:r>
      <w:r w:rsidRPr="00C35D90">
        <w:rPr>
          <w:rFonts w:ascii="Courier New" w:hAnsi="Courier New" w:cs="Courier New"/>
          <w:b/>
          <w:bCs/>
          <w:iCs/>
          <w:sz w:val="20"/>
          <w:szCs w:val="20"/>
        </w:rPr>
        <w:t>one</w:t>
      </w:r>
      <w:r>
        <w:rPr>
          <w:rFonts w:ascii="Courier New" w:hAnsi="Courier New" w:cs="Courier New"/>
          <w:sz w:val="20"/>
          <w:szCs w:val="20"/>
        </w:rPr>
        <w:t xml:space="preserve"> of the  </w:t>
      </w:r>
    </w:p>
    <w:p w:rsidR="007711E6" w:rsidRDefault="007711E6" w:rsidP="007711E6">
      <w:pPr>
        <w:tabs>
          <w:tab w:val="left" w:pos="900"/>
        </w:tabs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following:</w:t>
      </w:r>
    </w:p>
    <w:p w:rsidR="007711E6" w:rsidRDefault="007711E6" w:rsidP="007711E6">
      <w:pPr>
        <w:tabs>
          <w:tab w:val="left" w:pos="900"/>
        </w:tabs>
        <w:jc w:val="both"/>
        <w:rPr>
          <w:rFonts w:ascii="Courier New" w:hAnsi="Courier New" w:cs="Courier New"/>
          <w:sz w:val="20"/>
          <w:szCs w:val="20"/>
        </w:rPr>
      </w:pPr>
    </w:p>
    <w:p w:rsidR="007711E6" w:rsidRPr="00127706" w:rsidRDefault="007711E6" w:rsidP="007711E6">
      <w:pPr>
        <w:ind w:left="720" w:hanging="72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BD659C">
        <w:rPr>
          <w:rFonts w:ascii="Courier New" w:hAnsi="Courier New" w:cs="Courier New"/>
          <w:b/>
          <w:sz w:val="20"/>
          <w:szCs w:val="20"/>
        </w:rPr>
        <w:lastRenderedPageBreak/>
        <w:t>1.16 LUMBAR SPINAL STENOSIS RESULTING IN COMPROMISE OF THE CAUDA EQUINA</w:t>
      </w:r>
    </w:p>
    <w:p w:rsidR="007711E6" w:rsidRDefault="007711E6" w:rsidP="007711E6">
      <w:pPr>
        <w:ind w:firstLine="720"/>
        <w:jc w:val="both"/>
        <w:rPr>
          <w:rFonts w:ascii="Courier New" w:hAnsi="Courier New" w:cs="Courier New"/>
          <w:i/>
          <w:iCs/>
          <w:sz w:val="20"/>
          <w:szCs w:val="20"/>
        </w:rPr>
      </w:pPr>
    </w:p>
    <w:p w:rsidR="007711E6" w:rsidRPr="00996882" w:rsidRDefault="007711E6" w:rsidP="007711E6">
      <w:pPr>
        <w:ind w:firstLine="720"/>
        <w:rPr>
          <w:rFonts w:ascii="Courier New" w:hAnsi="Courier New" w:cs="Courier New"/>
          <w:sz w:val="20"/>
          <w:szCs w:val="20"/>
        </w:rPr>
      </w:pPr>
      <w:r w:rsidRPr="00996882">
        <w:rPr>
          <w:rFonts w:ascii="Courier New" w:hAnsi="Courier New" w:cs="Courier New"/>
          <w:sz w:val="20"/>
          <w:szCs w:val="20"/>
        </w:rPr>
        <w:t xml:space="preserve">____1. </w:t>
      </w:r>
      <w:proofErr w:type="gramStart"/>
      <w:r w:rsidRPr="00996882">
        <w:rPr>
          <w:rFonts w:ascii="Courier New" w:hAnsi="Courier New" w:cs="Courier New"/>
          <w:sz w:val="20"/>
          <w:szCs w:val="20"/>
        </w:rPr>
        <w:t xml:space="preserve">A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96882">
        <w:rPr>
          <w:rFonts w:ascii="Courier New" w:hAnsi="Courier New" w:cs="Courier New"/>
          <w:sz w:val="20"/>
          <w:szCs w:val="20"/>
        </w:rPr>
        <w:t>documented</w:t>
      </w:r>
      <w:proofErr w:type="gramEnd"/>
      <w:r w:rsidRPr="00996882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96882">
        <w:rPr>
          <w:rFonts w:ascii="Courier New" w:hAnsi="Courier New" w:cs="Courier New"/>
          <w:sz w:val="20"/>
          <w:szCs w:val="20"/>
        </w:rPr>
        <w:t>medical need (see 1.00C6a)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96882">
        <w:rPr>
          <w:rFonts w:ascii="Courier New" w:hAnsi="Courier New" w:cs="Courier New"/>
          <w:sz w:val="20"/>
          <w:szCs w:val="20"/>
        </w:rPr>
        <w:t xml:space="preserve"> for a walker,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96882">
        <w:rPr>
          <w:rFonts w:ascii="Courier New" w:hAnsi="Courier New" w:cs="Courier New"/>
          <w:sz w:val="20"/>
          <w:szCs w:val="20"/>
        </w:rPr>
        <w:t xml:space="preserve">bilateral </w:t>
      </w:r>
      <w:r w:rsidRPr="00996882">
        <w:rPr>
          <w:rFonts w:ascii="Courier New" w:hAnsi="Courier New" w:cs="Courier New"/>
          <w:sz w:val="20"/>
          <w:szCs w:val="20"/>
        </w:rPr>
        <w:br/>
        <w:t xml:space="preserve">            canes, or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96882">
        <w:rPr>
          <w:rFonts w:ascii="Courier New" w:hAnsi="Courier New" w:cs="Courier New"/>
          <w:sz w:val="20"/>
          <w:szCs w:val="20"/>
        </w:rPr>
        <w:t xml:space="preserve">bilateral crutches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996882">
        <w:rPr>
          <w:rFonts w:ascii="Courier New" w:hAnsi="Courier New" w:cs="Courier New"/>
          <w:sz w:val="20"/>
          <w:szCs w:val="20"/>
        </w:rPr>
        <w:t xml:space="preserve">(see 1.00C6d) or a wheeled and seated </w:t>
      </w:r>
      <w:r w:rsidRPr="00996882">
        <w:rPr>
          <w:rFonts w:ascii="Courier New" w:hAnsi="Courier New" w:cs="Courier New"/>
          <w:sz w:val="20"/>
          <w:szCs w:val="20"/>
        </w:rPr>
        <w:br/>
        <w:t xml:space="preserve">            mobility device involving the use of </w:t>
      </w:r>
      <w:r w:rsidRPr="00C35D90">
        <w:rPr>
          <w:rFonts w:ascii="Courier New" w:hAnsi="Courier New" w:cs="Courier New"/>
          <w:b/>
          <w:sz w:val="20"/>
          <w:szCs w:val="20"/>
        </w:rPr>
        <w:t xml:space="preserve">both </w:t>
      </w:r>
      <w:r w:rsidRPr="00C35D90">
        <w:rPr>
          <w:rFonts w:ascii="Courier New" w:hAnsi="Courier New" w:cs="Courier New"/>
          <w:sz w:val="20"/>
          <w:szCs w:val="20"/>
        </w:rPr>
        <w:t>hands</w:t>
      </w:r>
      <w:r w:rsidRPr="00996882">
        <w:rPr>
          <w:rFonts w:ascii="Courier New" w:hAnsi="Courier New" w:cs="Courier New"/>
          <w:sz w:val="20"/>
          <w:szCs w:val="20"/>
        </w:rPr>
        <w:t xml:space="preserve"> (see 1.00C6e(i)); </w:t>
      </w:r>
      <w:r w:rsidRPr="00996882">
        <w:rPr>
          <w:rFonts w:ascii="Courier New" w:hAnsi="Courier New" w:cs="Courier New"/>
          <w:b/>
          <w:bCs/>
          <w:sz w:val="20"/>
          <w:szCs w:val="20"/>
        </w:rPr>
        <w:t>or</w:t>
      </w:r>
      <w:r w:rsidRPr="00996882">
        <w:rPr>
          <w:rFonts w:ascii="Courier New" w:hAnsi="Courier New" w:cs="Courier New"/>
          <w:sz w:val="20"/>
          <w:szCs w:val="20"/>
        </w:rPr>
        <w:t xml:space="preserve"> </w:t>
      </w: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711E6" w:rsidRPr="004A635A" w:rsidRDefault="007711E6" w:rsidP="007711E6">
      <w:pPr>
        <w:ind w:left="720"/>
        <w:rPr>
          <w:rFonts w:ascii="Courier New" w:hAnsi="Courier New" w:cs="Courier New"/>
          <w:i/>
          <w:iCs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____2</w:t>
      </w:r>
      <w:r w:rsidRPr="00127706">
        <w:rPr>
          <w:rFonts w:ascii="Courier New" w:hAnsi="Courier New" w:cs="Courier New"/>
          <w:sz w:val="20"/>
          <w:szCs w:val="20"/>
        </w:rPr>
        <w:t xml:space="preserve">. </w:t>
      </w:r>
      <w:r w:rsidRPr="004A635A">
        <w:rPr>
          <w:rFonts w:ascii="Courier New" w:hAnsi="Courier New" w:cs="Courier New"/>
          <w:sz w:val="20"/>
          <w:szCs w:val="20"/>
        </w:rPr>
        <w:t>An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inability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>to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use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605E64">
        <w:rPr>
          <w:rFonts w:ascii="Courier New" w:hAnsi="Courier New" w:cs="Courier New"/>
          <w:b/>
          <w:bCs/>
          <w:sz w:val="20"/>
          <w:szCs w:val="20"/>
        </w:rPr>
        <w:t>one</w:t>
      </w:r>
      <w:r w:rsidRPr="004A635A">
        <w:rPr>
          <w:rFonts w:ascii="Courier New" w:hAnsi="Courier New" w:cs="Courier New"/>
          <w:sz w:val="20"/>
          <w:szCs w:val="20"/>
        </w:rPr>
        <w:t xml:space="preserve">  upper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>extremity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to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 xml:space="preserve">independently </w:t>
      </w:r>
      <w:r>
        <w:rPr>
          <w:rFonts w:ascii="Courier New" w:hAnsi="Courier New" w:cs="Courier New"/>
          <w:sz w:val="20"/>
          <w:szCs w:val="20"/>
        </w:rPr>
        <w:br/>
        <w:t xml:space="preserve">      </w:t>
      </w:r>
      <w:r w:rsidRPr="004A635A">
        <w:rPr>
          <w:rFonts w:ascii="Courier New" w:hAnsi="Courier New" w:cs="Courier New"/>
          <w:sz w:val="20"/>
          <w:szCs w:val="20"/>
        </w:rPr>
        <w:t xml:space="preserve">initiate,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sustain, and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complete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work-related activities involving </w:t>
      </w:r>
      <w:r>
        <w:rPr>
          <w:rFonts w:ascii="Courier New" w:hAnsi="Courier New" w:cs="Courier New"/>
          <w:sz w:val="20"/>
          <w:szCs w:val="20"/>
        </w:rPr>
        <w:br/>
        <w:t xml:space="preserve">      </w:t>
      </w:r>
      <w:r w:rsidRPr="004A635A">
        <w:rPr>
          <w:rFonts w:ascii="Courier New" w:hAnsi="Courier New" w:cs="Courier New"/>
          <w:sz w:val="20"/>
          <w:szCs w:val="20"/>
        </w:rPr>
        <w:t xml:space="preserve">fine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and </w:t>
      </w:r>
      <w:r>
        <w:rPr>
          <w:rFonts w:ascii="Courier New" w:hAnsi="Courier New" w:cs="Courier New"/>
          <w:sz w:val="20"/>
          <w:szCs w:val="20"/>
        </w:rPr>
        <w:t xml:space="preserve">  </w:t>
      </w:r>
      <w:r w:rsidRPr="004A635A">
        <w:rPr>
          <w:rFonts w:ascii="Courier New" w:hAnsi="Courier New" w:cs="Courier New"/>
          <w:sz w:val="20"/>
          <w:szCs w:val="20"/>
        </w:rPr>
        <w:t>gross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 xml:space="preserve"> movements 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4A635A">
        <w:rPr>
          <w:rFonts w:ascii="Courier New" w:hAnsi="Courier New" w:cs="Courier New"/>
          <w:sz w:val="20"/>
          <w:szCs w:val="20"/>
        </w:rPr>
        <w:t>(see 1.00E4),</w:t>
      </w:r>
      <w:r w:rsidRPr="004A635A"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 w:rsidRPr="00605E64">
        <w:rPr>
          <w:rFonts w:ascii="Courier New" w:hAnsi="Courier New" w:cs="Courier New"/>
          <w:b/>
          <w:bCs/>
          <w:sz w:val="20"/>
          <w:szCs w:val="20"/>
        </w:rPr>
        <w:t>and</w:t>
      </w:r>
      <w:r>
        <w:rPr>
          <w:rFonts w:ascii="Courier New" w:hAnsi="Courier New" w:cs="Courier New"/>
          <w:i/>
          <w:iCs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a documented medical </w:t>
      </w:r>
      <w:r>
        <w:rPr>
          <w:rFonts w:ascii="Courier New" w:hAnsi="Courier New" w:cs="Courier New"/>
          <w:sz w:val="20"/>
          <w:szCs w:val="20"/>
        </w:rPr>
        <w:br/>
        <w:t xml:space="preserve">      need  (see 1.00C6a) for  a  one-handed, hand-held  assistive  device </w:t>
      </w:r>
      <w:r>
        <w:rPr>
          <w:rFonts w:ascii="Courier New" w:hAnsi="Courier New" w:cs="Courier New"/>
          <w:sz w:val="20"/>
          <w:szCs w:val="20"/>
        </w:rPr>
        <w:br/>
        <w:t xml:space="preserve">      (see 1.00C6d) that requires the use of  the other upper extremity or </w:t>
      </w:r>
      <w:r>
        <w:rPr>
          <w:rFonts w:ascii="Courier New" w:hAnsi="Courier New" w:cs="Courier New"/>
          <w:sz w:val="20"/>
          <w:szCs w:val="20"/>
        </w:rPr>
        <w:br/>
        <w:t xml:space="preserve">      a wheeled and seated mobility device  involving the use of one  hand </w:t>
      </w:r>
      <w:r>
        <w:rPr>
          <w:rFonts w:ascii="Courier New" w:hAnsi="Courier New" w:cs="Courier New"/>
          <w:sz w:val="20"/>
          <w:szCs w:val="20"/>
        </w:rPr>
        <w:br/>
        <w:t xml:space="preserve">      (see 1.00C6e(ii)).</w:t>
      </w:r>
    </w:p>
    <w:p w:rsidR="007711E6" w:rsidRPr="00127706" w:rsidRDefault="007711E6" w:rsidP="007711E6">
      <w:pPr>
        <w:jc w:val="both"/>
        <w:rPr>
          <w:rFonts w:ascii="Courier New" w:hAnsi="Courier New" w:cs="Courier New"/>
          <w:sz w:val="20"/>
          <w:szCs w:val="20"/>
        </w:rPr>
      </w:pPr>
    </w:p>
    <w:p w:rsidR="007711E6" w:rsidRDefault="007711E6" w:rsidP="007711E6">
      <w:pPr>
        <w:ind w:left="720" w:firstLine="720"/>
        <w:jc w:val="both"/>
        <w:rPr>
          <w:rFonts w:ascii="Courier New" w:hAnsi="Courier New" w:cs="Courier New"/>
          <w:b/>
          <w:i/>
          <w:sz w:val="20"/>
          <w:szCs w:val="20"/>
        </w:rPr>
      </w:pPr>
      <w:r w:rsidRPr="00A7449D">
        <w:rPr>
          <w:rFonts w:ascii="Courier New" w:hAnsi="Courier New" w:cs="Courier New"/>
          <w:b/>
          <w:i/>
          <w:sz w:val="20"/>
          <w:szCs w:val="20"/>
        </w:rPr>
        <w:t>1.00E4 [excerpt]</w:t>
      </w:r>
    </w:p>
    <w:p w:rsidR="007711E6" w:rsidRPr="00C35D90" w:rsidRDefault="007711E6" w:rsidP="007711E6">
      <w:pPr>
        <w:ind w:left="1440"/>
        <w:jc w:val="both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Cs/>
          <w:i/>
          <w:sz w:val="20"/>
          <w:szCs w:val="20"/>
        </w:rPr>
        <w:t>F</w:t>
      </w:r>
      <w:r w:rsidRPr="00EA7BAE">
        <w:rPr>
          <w:rFonts w:ascii="Courier New" w:hAnsi="Courier New" w:cs="Courier New"/>
          <w:bCs/>
          <w:i/>
          <w:sz w:val="20"/>
          <w:szCs w:val="20"/>
        </w:rPr>
        <w:t>ine and gross movements.</w:t>
      </w:r>
      <w:r>
        <w:rPr>
          <w:rFonts w:ascii="Courier New" w:hAnsi="Courier New" w:cs="Courier New"/>
          <w:bCs/>
          <w:i/>
          <w:sz w:val="20"/>
          <w:szCs w:val="20"/>
        </w:rPr>
        <w:t xml:space="preserve"> </w:t>
      </w:r>
      <w:r w:rsidRPr="00ED52DA">
        <w:rPr>
          <w:rFonts w:ascii="Courier New" w:hAnsi="Courier New" w:cs="Courier New"/>
          <w:i/>
          <w:sz w:val="20"/>
          <w:szCs w:val="20"/>
        </w:rPr>
        <w:t xml:space="preserve">Fine movements, for the purposes of these listings, involve use of your wrists, hands, and fingers; such movements include picking, pinching, manipulating, and fingering. Gross movements involve use of your shoulders, upper arms, forearms, and hands; such movements include handling, gripping, grasping, holding, turning, and reaching. Gross movements also include exertional abilities such as lifting, carrying, pushing, and pulling. </w:t>
      </w:r>
    </w:p>
    <w:p w:rsidR="007711E6" w:rsidRDefault="007711E6" w:rsidP="007711E6">
      <w:pPr>
        <w:ind w:left="2160"/>
        <w:jc w:val="both"/>
        <w:rPr>
          <w:rFonts w:ascii="Courier New" w:hAnsi="Courier New" w:cs="Courier New"/>
          <w:sz w:val="20"/>
          <w:szCs w:val="20"/>
        </w:rPr>
      </w:pPr>
    </w:p>
    <w:p w:rsidR="007711E6" w:rsidRPr="00127706" w:rsidRDefault="007711E6" w:rsidP="007711E6">
      <w:pPr>
        <w:ind w:left="720"/>
        <w:jc w:val="both"/>
        <w:rPr>
          <w:rFonts w:ascii="Courier New" w:hAnsi="Courier New" w:cs="Courier New"/>
          <w:sz w:val="20"/>
          <w:szCs w:val="20"/>
        </w:rPr>
      </w:pPr>
    </w:p>
    <w:p w:rsidR="007711E6" w:rsidRPr="00127706" w:rsidRDefault="007711E6" w:rsidP="007711E6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7711E6" w:rsidRPr="00127706" w:rsidRDefault="007711E6" w:rsidP="007711E6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7711E6" w:rsidRDefault="007711E6" w:rsidP="007711E6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  <w:t>D</w:t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 xml:space="preserve">(NEED </w:t>
      </w:r>
      <w:r>
        <w:rPr>
          <w:rFonts w:ascii="Courier New" w:hAnsi="Courier New" w:cs="Courier New"/>
          <w:b/>
          <w:sz w:val="20"/>
          <w:szCs w:val="20"/>
        </w:rPr>
        <w:t>All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(NEED 1 &amp; 2 or 1 &amp; 3) </w:t>
      </w: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B2</w:t>
      </w: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7711E6" w:rsidRPr="00127706" w:rsidRDefault="007711E6" w:rsidP="007711E6">
      <w:pPr>
        <w:jc w:val="both"/>
        <w:rPr>
          <w:rFonts w:ascii="Courier New" w:hAnsi="Courier New" w:cs="Courier New"/>
          <w:sz w:val="20"/>
          <w:szCs w:val="20"/>
        </w:rPr>
      </w:pPr>
    </w:p>
    <w:p w:rsidR="007711E6" w:rsidRPr="00127706" w:rsidRDefault="007711E6" w:rsidP="007711E6">
      <w:pPr>
        <w:jc w:val="both"/>
        <w:rPr>
          <w:rFonts w:ascii="Courier New" w:hAnsi="Courier New" w:cs="Courier New"/>
          <w:sz w:val="20"/>
          <w:szCs w:val="20"/>
        </w:rPr>
      </w:pP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</w:t>
      </w:r>
      <w:r>
        <w:rPr>
          <w:rFonts w:ascii="Courier New" w:hAnsi="Courier New" w:cs="Courier New"/>
          <w:b/>
          <w:sz w:val="20"/>
          <w:szCs w:val="20"/>
        </w:rPr>
        <w:t>_</w:t>
      </w:r>
      <w:r w:rsidRPr="00127706">
        <w:rPr>
          <w:rFonts w:ascii="Courier New" w:hAnsi="Courier New" w:cs="Courier New"/>
          <w:b/>
          <w:sz w:val="20"/>
          <w:szCs w:val="20"/>
        </w:rPr>
        <w:t>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 </w:t>
      </w:r>
      <w:r w:rsidRPr="00127706">
        <w:rPr>
          <w:rFonts w:ascii="Courier New" w:hAnsi="Courier New" w:cs="Courier New"/>
          <w:b/>
          <w:sz w:val="20"/>
          <w:szCs w:val="20"/>
        </w:rPr>
        <w:t>____</w:t>
      </w:r>
      <w:r>
        <w:rPr>
          <w:rFonts w:ascii="Courier New" w:hAnsi="Courier New" w:cs="Courier New"/>
          <w:b/>
          <w:sz w:val="20"/>
          <w:szCs w:val="20"/>
        </w:rPr>
        <w:t>_</w:t>
      </w:r>
      <w:r w:rsidRPr="00127706">
        <w:rPr>
          <w:rFonts w:ascii="Courier New" w:hAnsi="Courier New" w:cs="Courier New"/>
          <w:b/>
          <w:sz w:val="20"/>
          <w:szCs w:val="20"/>
        </w:rPr>
        <w:t>_Equals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</w:t>
      </w:r>
      <w:r>
        <w:rPr>
          <w:rFonts w:ascii="Courier New" w:hAnsi="Courier New" w:cs="Courier New"/>
          <w:b/>
          <w:sz w:val="20"/>
          <w:szCs w:val="20"/>
        </w:rPr>
        <w:t>_</w:t>
      </w:r>
      <w:r w:rsidRPr="00127706">
        <w:rPr>
          <w:rFonts w:ascii="Courier New" w:hAnsi="Courier New" w:cs="Courier New"/>
          <w:b/>
          <w:sz w:val="20"/>
          <w:szCs w:val="20"/>
        </w:rPr>
        <w:t>___Does not meet/equal</w:t>
      </w:r>
    </w:p>
    <w:p w:rsidR="007711E6" w:rsidRPr="0012770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7711E6" w:rsidRPr="00127706" w:rsidRDefault="007711E6" w:rsidP="007711E6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7711E6" w:rsidRDefault="007711E6" w:rsidP="007711E6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7711E6" w:rsidRPr="00127706" w:rsidRDefault="007711E6" w:rsidP="007711E6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711E6" w:rsidRDefault="007711E6" w:rsidP="007711E6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7711E6" w:rsidRDefault="007711E6" w:rsidP="007711E6">
      <w:pPr>
        <w:ind w:left="720" w:hanging="720"/>
        <w:jc w:val="both"/>
        <w:outlineLvl w:val="0"/>
        <w:rPr>
          <w:rFonts w:ascii="Courier New" w:hAnsi="Courier New" w:cs="Courier New"/>
          <w:b/>
          <w:sz w:val="20"/>
          <w:szCs w:val="20"/>
          <w:highlight w:val="yellow"/>
        </w:rPr>
      </w:pPr>
    </w:p>
    <w:p w:rsidR="007711E6" w:rsidRDefault="007711E6" w:rsidP="007711E6">
      <w:pPr>
        <w:ind w:left="720" w:hanging="720"/>
        <w:jc w:val="both"/>
        <w:outlineLvl w:val="0"/>
        <w:rPr>
          <w:rFonts w:ascii="Courier New" w:hAnsi="Courier New" w:cs="Courier New"/>
          <w:b/>
          <w:sz w:val="20"/>
          <w:szCs w:val="20"/>
          <w:highlight w:val="yellow"/>
        </w:rPr>
      </w:pPr>
    </w:p>
    <w:p w:rsidR="007711E6" w:rsidRPr="00127706" w:rsidRDefault="007711E6" w:rsidP="007711E6">
      <w:pPr>
        <w:ind w:left="720" w:hanging="720"/>
        <w:jc w:val="both"/>
        <w:outlineLvl w:val="0"/>
        <w:rPr>
          <w:rFonts w:ascii="Courier New" w:hAnsi="Courier New" w:cs="Courier New"/>
          <w:b/>
          <w:sz w:val="20"/>
          <w:szCs w:val="20"/>
        </w:rPr>
      </w:pPr>
      <w:r w:rsidRPr="00BD659C">
        <w:rPr>
          <w:rFonts w:ascii="Courier New" w:hAnsi="Courier New" w:cs="Courier New"/>
          <w:b/>
          <w:sz w:val="20"/>
          <w:szCs w:val="20"/>
        </w:rPr>
        <w:lastRenderedPageBreak/>
        <w:t>1.16 LUMBAR SPINAL STENOSIS RESULTING IN COMPROMISE OF THE CAUDA EQUINA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7711E6" w:rsidRPr="008B5816" w:rsidRDefault="007711E6" w:rsidP="007711E6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711E6" w:rsidRPr="00754108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711E6" w:rsidRPr="00754108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:rsidR="008A362B" w:rsidRPr="007711E6" w:rsidRDefault="007711E6" w:rsidP="007711E6">
      <w:pPr>
        <w:spacing w:line="360" w:lineRule="auto"/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  <w:bookmarkStart w:id="0" w:name="_GoBack"/>
      <w:bookmarkEnd w:id="0"/>
    </w:p>
    <w:sectPr w:rsidR="008A362B" w:rsidRPr="007711E6" w:rsidSect="008A362B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A362B" w:rsidRDefault="008A362B" w:rsidP="008A362B">
      <w:r>
        <w:separator/>
      </w:r>
    </w:p>
  </w:endnote>
  <w:endnote w:type="continuationSeparator" w:id="0">
    <w:p w:rsidR="008A362B" w:rsidRDefault="008A362B" w:rsidP="008A3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8A362B" w:rsidRDefault="008A362B" w:rsidP="008A362B">
    <w:pPr>
      <w:pStyle w:val="Footer"/>
      <w:jc w:val="right"/>
    </w:pPr>
    <w:r>
      <w:rPr>
        <w:rFonts w:ascii="Arial" w:hAnsi="Arial" w:cs="Arial"/>
        <w:b/>
        <w:sz w:val="20"/>
        <w:szCs w:val="20"/>
      </w:rPr>
      <w:tab/>
    </w: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  <w:r>
      <w:rPr>
        <w:rFonts w:ascii="Arial" w:hAnsi="Arial" w:cs="Arial"/>
        <w:b/>
        <w:sz w:val="20"/>
        <w:szCs w:val="20"/>
      </w:rPr>
      <w:tab/>
    </w:r>
    <w:sdt>
      <w:sdtPr>
        <w:id w:val="-15019644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rPr>
            <w:noProof/>
          </w:rPr>
          <w:fldChar w:fldCharType="end"/>
        </w:r>
      </w:sdtContent>
    </w:sdt>
  </w:p>
  <w:p w:rsidR="008A362B" w:rsidRPr="00136C60" w:rsidRDefault="008A362B" w:rsidP="008A362B">
    <w:pPr>
      <w:pStyle w:val="Footer"/>
      <w:tabs>
        <w:tab w:val="left" w:pos="1988"/>
      </w:tabs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4/2/2021</w:t>
    </w:r>
    <w:r>
      <w:rPr>
        <w:rFonts w:ascii="Arial" w:hAnsi="Arial" w:cs="Arial"/>
        <w:sz w:val="16"/>
        <w:szCs w:val="16"/>
      </w:rPr>
      <w:tab/>
    </w:r>
  </w:p>
  <w:p w:rsidR="008A362B" w:rsidRPr="00201747" w:rsidRDefault="008A362B" w:rsidP="008A362B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A362B" w:rsidRDefault="008A362B" w:rsidP="008A362B">
      <w:r>
        <w:separator/>
      </w:r>
    </w:p>
  </w:footnote>
  <w:footnote w:type="continuationSeparator" w:id="0">
    <w:p w:rsidR="008A362B" w:rsidRDefault="008A362B" w:rsidP="008A3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UNIVERSITY OF MASSACHUSETTS MEDICAL</w:t>
    </w:r>
    <w:r>
      <w:rPr>
        <w:rFonts w:ascii="Courier New" w:hAnsi="Courier New" w:cs="Courier New"/>
        <w:b/>
      </w:rPr>
      <w:t xml:space="preserve"> SCHOOL</w:t>
    </w:r>
  </w:p>
  <w:p w:rsidR="008A362B" w:rsidRPr="00DC076A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8A362B" w:rsidRDefault="008A362B" w:rsidP="008A362B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8A362B" w:rsidRPr="008E45D7" w:rsidRDefault="008A362B" w:rsidP="008A362B">
    <w:pPr>
      <w:pStyle w:val="Header"/>
      <w:jc w:val="center"/>
      <w:rPr>
        <w:rFonts w:ascii="Courier New" w:hAnsi="Courier New" w:cs="Courier New"/>
      </w:rPr>
    </w:pPr>
  </w:p>
  <w:p w:rsidR="008A362B" w:rsidRPr="00C5694E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8A362B" w:rsidRPr="00161BFA" w:rsidRDefault="008A362B" w:rsidP="008A362B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8A362B" w:rsidRDefault="008A362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62B"/>
    <w:rsid w:val="007711E6"/>
    <w:rsid w:val="008A362B"/>
    <w:rsid w:val="009A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B73E16D"/>
  <w15:chartTrackingRefBased/>
  <w15:docId w15:val="{E84B719C-5FA6-4D4A-90F4-6B524360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362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362B"/>
  </w:style>
  <w:style w:type="paragraph" w:styleId="Footer">
    <w:name w:val="footer"/>
    <w:basedOn w:val="Normal"/>
    <w:link w:val="FooterChar"/>
    <w:uiPriority w:val="99"/>
    <w:unhideWhenUsed/>
    <w:rsid w:val="008A362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3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41F4BD-4CCD-4AFC-84C7-F772AFFDED78}"/>
</file>

<file path=customXml/itemProps2.xml><?xml version="1.0" encoding="utf-8"?>
<ds:datastoreItem xmlns:ds="http://schemas.openxmlformats.org/officeDocument/2006/customXml" ds:itemID="{CC643FBE-1947-4B8A-B48A-15E6A0FB5421}"/>
</file>

<file path=customXml/itemProps3.xml><?xml version="1.0" encoding="utf-8"?>
<ds:datastoreItem xmlns:ds="http://schemas.openxmlformats.org/officeDocument/2006/customXml" ds:itemID="{80AF7612-7C15-44A5-884E-4270EB0AF6D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Sadowski, Melanie (Taylor)</dc:creator>
  <cp:keywords/>
  <dc:description/>
  <cp:lastModifiedBy>Sadowski, Melanie (Taylor)</cp:lastModifiedBy>
  <cp:revision>2</cp:revision>
  <dcterms:created xsi:type="dcterms:W3CDTF">2021-03-25T17:15:00Z</dcterms:created>
  <dcterms:modified xsi:type="dcterms:W3CDTF">2021-03-25T17:15:00Z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