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Pr="00FE74AD" w:rsidRDefault="004A0177" w:rsidP="004A0177">
      <w:pPr>
        <w:rPr>
          <w:rFonts w:ascii="Courier New" w:hAnsi="Courier New" w:cs="Courier New"/>
          <w:sz w:val="20"/>
          <w:szCs w:val="20"/>
        </w:rPr>
      </w:pPr>
    </w:p>
    <w:p w:rsidR="004A0177" w:rsidRPr="00EC2C3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9E7E62">
        <w:rPr>
          <w:rStyle w:val="Strong"/>
          <w:rFonts w:ascii="Courier New" w:hAnsi="Courier New" w:cs="Courier New"/>
          <w:iCs/>
          <w:sz w:val="20"/>
          <w:szCs w:val="20"/>
        </w:rPr>
        <w:t xml:space="preserve">13.02 </w:t>
      </w:r>
      <w:r w:rsidR="00B03420">
        <w:rPr>
          <w:rStyle w:val="Strong"/>
          <w:rFonts w:ascii="Courier New" w:hAnsi="Courier New" w:cs="Courier New"/>
          <w:iCs/>
          <w:caps/>
          <w:sz w:val="20"/>
          <w:szCs w:val="20"/>
        </w:rPr>
        <w:t>Soft tissue Cancers</w:t>
      </w:r>
      <w:r w:rsidRPr="009E7E62">
        <w:rPr>
          <w:rStyle w:val="Strong"/>
          <w:rFonts w:ascii="Courier New" w:hAnsi="Courier New" w:cs="Courier New"/>
          <w:iCs/>
          <w:caps/>
          <w:sz w:val="20"/>
          <w:szCs w:val="20"/>
        </w:rPr>
        <w:t xml:space="preserve"> of the head and neck</w:t>
      </w:r>
      <w:r w:rsidRPr="009E7E62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8F406A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Cs/>
          <w:i/>
          <w:iCs/>
          <w:sz w:val="20"/>
          <w:szCs w:val="20"/>
        </w:rPr>
      </w:pPr>
      <w:proofErr w:type="gramStart"/>
      <w:r>
        <w:rPr>
          <w:rStyle w:val="Strong"/>
          <w:rFonts w:ascii="Courier New" w:hAnsi="Courier New" w:cs="Courier New"/>
          <w:i/>
          <w:iCs/>
          <w:sz w:val="20"/>
          <w:szCs w:val="20"/>
        </w:rPr>
        <w:t>S</w:t>
      </w:r>
      <w:r w:rsidRPr="00EC2C30">
        <w:rPr>
          <w:rStyle w:val="Strong"/>
          <w:rFonts w:ascii="Courier New" w:hAnsi="Courier New" w:cs="Courier New"/>
          <w:i/>
          <w:iCs/>
          <w:sz w:val="20"/>
          <w:szCs w:val="20"/>
        </w:rPr>
        <w:t>oft tis</w:t>
      </w:r>
      <w:r w:rsidR="00B03420">
        <w:rPr>
          <w:rStyle w:val="Strong"/>
          <w:rFonts w:ascii="Courier New" w:hAnsi="Courier New" w:cs="Courier New"/>
          <w:i/>
          <w:iCs/>
          <w:sz w:val="20"/>
          <w:szCs w:val="20"/>
        </w:rPr>
        <w:t>sue cancers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of the head and neck </w:t>
      </w:r>
      <w:r w:rsidRPr="008F406A">
        <w:rPr>
          <w:rStyle w:val="Strong"/>
          <w:rFonts w:ascii="Courier New" w:hAnsi="Courier New" w:cs="Courier New"/>
          <w:i/>
          <w:iCs/>
          <w:sz w:val="20"/>
          <w:szCs w:val="20"/>
        </w:rPr>
        <w:t>(except salivary glands—13.08</w:t>
      </w:r>
      <w:r w:rsidR="00566D13" w:rsidRPr="008F406A">
        <w:rPr>
          <w:rStyle w:val="Strong"/>
          <w:rFonts w:ascii="Courier New" w:hAnsi="Courier New" w:cs="Courier New"/>
          <w:i/>
          <w:iCs/>
          <w:sz w:val="20"/>
          <w:szCs w:val="20"/>
        </w:rPr>
        <w:t>-</w:t>
      </w:r>
      <w:r w:rsidRPr="008F406A">
        <w:rPr>
          <w:rStyle w:val="Strong"/>
          <w:rFonts w:ascii="Courier New" w:hAnsi="Courier New" w:cs="Courier New"/>
          <w:i/>
          <w:iCs/>
          <w:sz w:val="20"/>
          <w:szCs w:val="20"/>
        </w:rPr>
        <w:t>and thyroid gland–13.09).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E7E6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softHyphen/>
      </w:r>
      <w:r>
        <w:rPr>
          <w:rFonts w:ascii="Courier New" w:hAnsi="Courier New" w:cs="Courier New"/>
          <w:sz w:val="20"/>
          <w:szCs w:val="20"/>
        </w:rPr>
        <w:softHyphen/>
      </w:r>
      <w:r>
        <w:rPr>
          <w:rFonts w:ascii="Courier New" w:hAnsi="Courier New" w:cs="Courier New"/>
          <w:sz w:val="20"/>
          <w:szCs w:val="20"/>
        </w:rPr>
        <w:softHyphen/>
      </w:r>
      <w:r>
        <w:rPr>
          <w:rFonts w:ascii="Courier New" w:hAnsi="Courier New" w:cs="Courier New"/>
          <w:sz w:val="20"/>
          <w:szCs w:val="20"/>
        </w:rPr>
        <w:softHyphen/>
      </w:r>
      <w:r>
        <w:rPr>
          <w:rFonts w:ascii="Courier New" w:hAnsi="Courier New" w:cs="Courier New"/>
          <w:sz w:val="20"/>
          <w:szCs w:val="20"/>
        </w:rPr>
        <w:softHyphen/>
        <w:t>____</w:t>
      </w:r>
      <w:r w:rsidRPr="009E7E62">
        <w:rPr>
          <w:rFonts w:ascii="Courier New" w:hAnsi="Courier New" w:cs="Courier New"/>
          <w:sz w:val="20"/>
          <w:szCs w:val="20"/>
        </w:rPr>
        <w:t xml:space="preserve">A. Inoperable </w:t>
      </w:r>
      <w:r w:rsidRPr="00191B59">
        <w:rPr>
          <w:rFonts w:ascii="Courier New" w:hAnsi="Courier New" w:cs="Courier New"/>
          <w:b/>
          <w:sz w:val="20"/>
          <w:szCs w:val="20"/>
        </w:rPr>
        <w:t>or</w:t>
      </w:r>
      <w:r w:rsidRPr="009E7E6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7E62">
        <w:rPr>
          <w:rFonts w:ascii="Courier New" w:hAnsi="Courier New" w:cs="Courier New"/>
          <w:sz w:val="20"/>
          <w:szCs w:val="20"/>
        </w:rPr>
        <w:t>unresectable</w:t>
      </w:r>
      <w:proofErr w:type="spellEnd"/>
      <w:r w:rsidRPr="009E7E62">
        <w:rPr>
          <w:rFonts w:ascii="Courier New" w:hAnsi="Courier New" w:cs="Courier New"/>
          <w:sz w:val="20"/>
          <w:szCs w:val="20"/>
        </w:rPr>
        <w:t>.</w:t>
      </w:r>
      <w:proofErr w:type="gramEnd"/>
      <w:r w:rsidRPr="009E7E62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E7E62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E7E62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B03420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____B. </w:t>
      </w:r>
      <w:r w:rsidRPr="009E7E62">
        <w:rPr>
          <w:rFonts w:ascii="Courier New" w:hAnsi="Courier New" w:cs="Courier New"/>
          <w:sz w:val="20"/>
          <w:szCs w:val="20"/>
        </w:rPr>
        <w:t xml:space="preserve">Persistent </w:t>
      </w:r>
      <w:proofErr w:type="gramStart"/>
      <w:r w:rsidR="00B03420">
        <w:rPr>
          <w:rFonts w:ascii="Courier New" w:hAnsi="Courier New" w:cs="Courier New"/>
          <w:sz w:val="20"/>
          <w:szCs w:val="20"/>
        </w:rPr>
        <w:t>or  recurrent</w:t>
      </w:r>
      <w:proofErr w:type="gramEnd"/>
      <w:r w:rsidR="00B03420">
        <w:rPr>
          <w:rFonts w:ascii="Courier New" w:hAnsi="Courier New" w:cs="Courier New"/>
          <w:sz w:val="20"/>
          <w:szCs w:val="20"/>
        </w:rPr>
        <w:t xml:space="preserve">  </w:t>
      </w:r>
      <w:r w:rsidRPr="009E7E62">
        <w:rPr>
          <w:rFonts w:ascii="Courier New" w:hAnsi="Courier New" w:cs="Courier New"/>
          <w:sz w:val="20"/>
          <w:szCs w:val="20"/>
        </w:rPr>
        <w:t>disease following i</w:t>
      </w:r>
      <w:r w:rsidR="00B03420">
        <w:rPr>
          <w:rFonts w:ascii="Courier New" w:hAnsi="Courier New" w:cs="Courier New"/>
          <w:sz w:val="20"/>
          <w:szCs w:val="20"/>
        </w:rPr>
        <w:t xml:space="preserve">nitial  anticancer  </w:t>
      </w:r>
      <w:r w:rsidRPr="009E7E62">
        <w:rPr>
          <w:rFonts w:ascii="Courier New" w:hAnsi="Courier New" w:cs="Courier New"/>
          <w:sz w:val="20"/>
          <w:szCs w:val="20"/>
        </w:rPr>
        <w:t>therapy</w:t>
      </w:r>
      <w:r w:rsidR="00B03420">
        <w:rPr>
          <w:rFonts w:ascii="Courier New" w:hAnsi="Courier New" w:cs="Courier New"/>
          <w:sz w:val="20"/>
          <w:szCs w:val="20"/>
        </w:rPr>
        <w:t xml:space="preserve">, </w:t>
      </w:r>
    </w:p>
    <w:p w:rsidR="004A0177" w:rsidRPr="009E7E62" w:rsidRDefault="00B03420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except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persistence or recurrence in the true vocal cord</w:t>
      </w:r>
      <w:r w:rsidR="004A0177" w:rsidRPr="009E7E62">
        <w:rPr>
          <w:rFonts w:ascii="Courier New" w:hAnsi="Courier New" w:cs="Courier New"/>
          <w:sz w:val="20"/>
          <w:szCs w:val="20"/>
        </w:rPr>
        <w:t xml:space="preserve">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E7E62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E7E62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8877F5" w:rsidRDefault="004A0177" w:rsidP="008923D2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9E7E62">
        <w:rPr>
          <w:rFonts w:ascii="Courier New" w:hAnsi="Courier New" w:cs="Courier New"/>
          <w:sz w:val="20"/>
          <w:szCs w:val="20"/>
        </w:rPr>
        <w:t>C.</w:t>
      </w:r>
      <w:proofErr w:type="gramEnd"/>
      <w:r w:rsidRPr="009E7E6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8877F5">
        <w:rPr>
          <w:rFonts w:ascii="Courier New" w:hAnsi="Courier New" w:cs="Courier New"/>
          <w:sz w:val="20"/>
          <w:szCs w:val="20"/>
        </w:rPr>
        <w:t>With metastases beyond the regional lymph nodes.</w:t>
      </w:r>
      <w:proofErr w:type="gramEnd"/>
      <w:r w:rsidR="008877F5" w:rsidRPr="00F12594">
        <w:rPr>
          <w:rFonts w:ascii="Courier New" w:hAnsi="Courier New" w:cs="Courier New"/>
          <w:b/>
          <w:color w:val="FF0000"/>
          <w:sz w:val="20"/>
          <w:szCs w:val="20"/>
        </w:rPr>
        <w:t xml:space="preserve"> </w:t>
      </w:r>
      <w:r w:rsidRPr="00F12594">
        <w:rPr>
          <w:rFonts w:ascii="Courier New" w:hAnsi="Courier New" w:cs="Courier New"/>
          <w:b/>
          <w:color w:val="FF0000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E7E62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E7E62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E7E62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B03420">
        <w:rPr>
          <w:rFonts w:ascii="Courier New" w:hAnsi="Courier New" w:cs="Courier New"/>
          <w:sz w:val="20"/>
          <w:szCs w:val="20"/>
        </w:rPr>
        <w:t>D. Small-cell (oat cell) carcinoma</w:t>
      </w:r>
      <w:r w:rsidRPr="009E7E62">
        <w:rPr>
          <w:rFonts w:ascii="Courier New" w:hAnsi="Courier New" w:cs="Courier New"/>
          <w:sz w:val="20"/>
          <w:szCs w:val="20"/>
        </w:rPr>
        <w:t>.</w:t>
      </w:r>
      <w:proofErr w:type="gramEnd"/>
      <w:r w:rsidRPr="009E7E62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9E7E62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9E7E62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B03420" w:rsidRDefault="004A0177" w:rsidP="00B03420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="00B03420">
        <w:rPr>
          <w:rFonts w:ascii="Courier New" w:hAnsi="Courier New" w:cs="Courier New"/>
          <w:sz w:val="20"/>
          <w:szCs w:val="20"/>
        </w:rPr>
        <w:t xml:space="preserve">E. </w:t>
      </w:r>
      <w:proofErr w:type="gramStart"/>
      <w:r w:rsidR="00B03420">
        <w:rPr>
          <w:rFonts w:ascii="Courier New" w:hAnsi="Courier New" w:cs="Courier New"/>
          <w:sz w:val="20"/>
          <w:szCs w:val="20"/>
        </w:rPr>
        <w:t>Soft  tissue</w:t>
      </w:r>
      <w:proofErr w:type="gramEnd"/>
      <w:r w:rsidR="00B03420">
        <w:rPr>
          <w:rFonts w:ascii="Courier New" w:hAnsi="Courier New" w:cs="Courier New"/>
          <w:sz w:val="20"/>
          <w:szCs w:val="20"/>
        </w:rPr>
        <w:t xml:space="preserve">  cancers</w:t>
      </w:r>
      <w:r w:rsidRPr="009E7E62">
        <w:rPr>
          <w:rFonts w:ascii="Courier New" w:hAnsi="Courier New" w:cs="Courier New"/>
          <w:sz w:val="20"/>
          <w:szCs w:val="20"/>
        </w:rPr>
        <w:t xml:space="preserve"> </w:t>
      </w:r>
      <w:r w:rsidR="00B03420">
        <w:rPr>
          <w:rFonts w:ascii="Courier New" w:hAnsi="Courier New" w:cs="Courier New"/>
          <w:sz w:val="20"/>
          <w:szCs w:val="20"/>
        </w:rPr>
        <w:t xml:space="preserve"> originating in</w:t>
      </w:r>
      <w:r w:rsidRPr="009E7E62">
        <w:rPr>
          <w:rFonts w:ascii="Courier New" w:hAnsi="Courier New" w:cs="Courier New"/>
          <w:sz w:val="20"/>
          <w:szCs w:val="20"/>
        </w:rPr>
        <w:t xml:space="preserve"> </w:t>
      </w:r>
      <w:r w:rsidR="00B03420">
        <w:rPr>
          <w:rFonts w:ascii="Courier New" w:hAnsi="Courier New" w:cs="Courier New"/>
          <w:sz w:val="20"/>
          <w:szCs w:val="20"/>
        </w:rPr>
        <w:t xml:space="preserve"> </w:t>
      </w:r>
      <w:r w:rsidRPr="009E7E62">
        <w:rPr>
          <w:rFonts w:ascii="Courier New" w:hAnsi="Courier New" w:cs="Courier New"/>
          <w:sz w:val="20"/>
          <w:szCs w:val="20"/>
        </w:rPr>
        <w:t xml:space="preserve">the </w:t>
      </w:r>
      <w:r w:rsidR="00B03420">
        <w:rPr>
          <w:rFonts w:ascii="Courier New" w:hAnsi="Courier New" w:cs="Courier New"/>
          <w:sz w:val="20"/>
          <w:szCs w:val="20"/>
        </w:rPr>
        <w:t xml:space="preserve"> </w:t>
      </w:r>
      <w:r w:rsidRPr="009E7E62">
        <w:rPr>
          <w:rFonts w:ascii="Courier New" w:hAnsi="Courier New" w:cs="Courier New"/>
          <w:sz w:val="20"/>
          <w:szCs w:val="20"/>
        </w:rPr>
        <w:t xml:space="preserve">head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E7E62">
        <w:rPr>
          <w:rFonts w:ascii="Courier New" w:hAnsi="Courier New" w:cs="Courier New"/>
          <w:sz w:val="20"/>
          <w:szCs w:val="20"/>
        </w:rPr>
        <w:t>and</w:t>
      </w:r>
      <w:r w:rsidR="00B03420">
        <w:rPr>
          <w:rFonts w:ascii="Courier New" w:hAnsi="Courier New" w:cs="Courier New"/>
          <w:sz w:val="20"/>
          <w:szCs w:val="20"/>
        </w:rPr>
        <w:t xml:space="preserve"> </w:t>
      </w:r>
      <w:r w:rsidRPr="009E7E62">
        <w:rPr>
          <w:rFonts w:ascii="Courier New" w:hAnsi="Courier New" w:cs="Courier New"/>
          <w:sz w:val="20"/>
          <w:szCs w:val="20"/>
        </w:rPr>
        <w:t xml:space="preserve"> neck</w:t>
      </w:r>
      <w:r w:rsidR="00B03420">
        <w:rPr>
          <w:rFonts w:ascii="Courier New" w:hAnsi="Courier New" w:cs="Courier New"/>
          <w:sz w:val="20"/>
          <w:szCs w:val="20"/>
        </w:rPr>
        <w:t xml:space="preserve"> </w:t>
      </w:r>
      <w:r w:rsidRPr="009E7E62">
        <w:rPr>
          <w:rFonts w:ascii="Courier New" w:hAnsi="Courier New" w:cs="Courier New"/>
          <w:sz w:val="20"/>
          <w:szCs w:val="20"/>
        </w:rPr>
        <w:t xml:space="preserve"> </w:t>
      </w:r>
      <w:r w:rsidR="00B03420">
        <w:rPr>
          <w:rFonts w:ascii="Courier New" w:hAnsi="Courier New" w:cs="Courier New"/>
          <w:sz w:val="20"/>
          <w:szCs w:val="20"/>
        </w:rPr>
        <w:t xml:space="preserve">treated with </w:t>
      </w:r>
    </w:p>
    <w:p w:rsidR="00B03420" w:rsidRDefault="00B03420" w:rsidP="00B03420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multimodal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anticancer therapy (see 13.00E3c).  Consider under a disability </w:t>
      </w:r>
    </w:p>
    <w:p w:rsidR="00B03420" w:rsidRDefault="00B03420" w:rsidP="00B03420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until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at least 18 months from the date of diagnosis.  Thereafter, evaluate </w:t>
      </w:r>
    </w:p>
    <w:p w:rsidR="00B03420" w:rsidRDefault="00B03420" w:rsidP="00B03420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any  residual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impairment(s)  under  the criteria  for the  affected  body </w:t>
      </w:r>
    </w:p>
    <w:p w:rsidR="004A0177" w:rsidRPr="009E7E62" w:rsidRDefault="00B03420" w:rsidP="00B03420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system</w:t>
      </w:r>
      <w:proofErr w:type="gramEnd"/>
      <w:r>
        <w:rPr>
          <w:rFonts w:ascii="Courier New" w:hAnsi="Courier New" w:cs="Courier New"/>
          <w:sz w:val="20"/>
          <w:szCs w:val="20"/>
        </w:rPr>
        <w:t>.</w:t>
      </w:r>
      <w:r w:rsidR="004A0177" w:rsidRPr="009E7E62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F56E9E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F56E9E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CRITERI</w:t>
      </w:r>
      <w:r>
        <w:rPr>
          <w:rFonts w:ascii="Courier New" w:hAnsi="Courier New" w:cs="Courier New"/>
          <w:b/>
          <w:sz w:val="20"/>
          <w:szCs w:val="20"/>
          <w:u w:val="single"/>
        </w:rPr>
        <w:t>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B03420" w:rsidRDefault="004A0177" w:rsidP="007F02F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1" w:name="13.03"/>
      <w:bookmarkEnd w:id="1"/>
    </w:p>
    <w:sectPr w:rsidR="00B03420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406A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02FB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8F406A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4D0A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2D8EB0-C377-43C0-AC1E-108626009C5B}"/>
</file>

<file path=customXml/itemProps2.xml><?xml version="1.0" encoding="utf-8"?>
<ds:datastoreItem xmlns:ds="http://schemas.openxmlformats.org/officeDocument/2006/customXml" ds:itemID="{C70FA50E-6AF0-48C3-A9B7-7CACD4632461}"/>
</file>

<file path=customXml/itemProps3.xml><?xml version="1.0" encoding="utf-8"?>
<ds:datastoreItem xmlns:ds="http://schemas.openxmlformats.org/officeDocument/2006/customXml" ds:itemID="{D672360B-5A18-4564-9992-5E1C2798FF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2014-12-11T13:49:00Z</cp:lastPrinted>
  <dcterms:created xsi:type="dcterms:W3CDTF">2015-07-15T18:55:00Z</dcterms:created>
  <dcterms:modified xsi:type="dcterms:W3CDTF">2015-07-16T14:44:00Z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