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6FA" w:rsidRDefault="00CB76FA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</w:pPr>
      <w:r w:rsidRPr="003A584B">
        <w:rPr>
          <w:rStyle w:val="Strong"/>
          <w:rFonts w:ascii="Courier New" w:hAnsi="Courier New" w:cs="Courier New"/>
          <w:iCs/>
          <w:sz w:val="20"/>
          <w:szCs w:val="20"/>
        </w:rPr>
        <w:t xml:space="preserve">13.15 </w:t>
      </w:r>
      <w:r w:rsidRPr="003A584B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Pleura or Mediastinum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AA1AFD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/>
          <w:bCs/>
          <w:caps/>
          <w:sz w:val="20"/>
          <w:szCs w:val="20"/>
        </w:rPr>
      </w:pPr>
      <w:proofErr w:type="gramStart"/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P</w:t>
      </w:r>
      <w:r w:rsidRPr="00AA1AFD">
        <w:rPr>
          <w:rStyle w:val="Emphasis"/>
          <w:rFonts w:ascii="Courier New" w:hAnsi="Courier New" w:cs="Courier New"/>
          <w:b/>
          <w:bCs/>
          <w:sz w:val="20"/>
          <w:szCs w:val="20"/>
        </w:rPr>
        <w:t>leura or mediastinum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.</w:t>
      </w:r>
      <w:proofErr w:type="gramEnd"/>
    </w:p>
    <w:p w:rsidR="004A0177" w:rsidRPr="003A584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A584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3A584B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Pr="003A584B">
        <w:rPr>
          <w:rFonts w:ascii="Courier New" w:hAnsi="Courier New" w:cs="Courier New"/>
          <w:sz w:val="20"/>
          <w:szCs w:val="20"/>
        </w:rPr>
        <w:t>Malignant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mesothelioma of pleura.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A584B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A584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A584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3A584B">
        <w:rPr>
          <w:rFonts w:ascii="Courier New" w:hAnsi="Courier New" w:cs="Courier New"/>
          <w:sz w:val="20"/>
          <w:szCs w:val="20"/>
        </w:rPr>
        <w:t xml:space="preserve">B. Tumors of the mediastinum, as described in </w:t>
      </w:r>
      <w:r w:rsidRPr="00AA1AFD">
        <w:rPr>
          <w:rFonts w:ascii="Courier New" w:hAnsi="Courier New" w:cs="Courier New"/>
          <w:b/>
          <w:sz w:val="20"/>
          <w:szCs w:val="20"/>
        </w:rPr>
        <w:t>1 or 2</w:t>
      </w:r>
      <w:r w:rsidRPr="00AA1AFD">
        <w:rPr>
          <w:rFonts w:ascii="Courier New" w:hAnsi="Courier New" w:cs="Courier New"/>
          <w:sz w:val="20"/>
          <w:szCs w:val="20"/>
        </w:rPr>
        <w:t>:</w:t>
      </w:r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3A584B">
        <w:rPr>
          <w:rFonts w:ascii="Courier New" w:hAnsi="Courier New" w:cs="Courier New"/>
          <w:sz w:val="20"/>
          <w:szCs w:val="20"/>
        </w:rPr>
        <w:t>1.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A584B">
        <w:rPr>
          <w:rFonts w:ascii="Courier New" w:hAnsi="Courier New" w:cs="Courier New"/>
          <w:sz w:val="20"/>
          <w:szCs w:val="20"/>
        </w:rPr>
        <w:t xml:space="preserve">With metastases to </w:t>
      </w:r>
      <w:r w:rsidRPr="00C00143">
        <w:rPr>
          <w:rFonts w:ascii="Courier New" w:hAnsi="Courier New" w:cs="Courier New"/>
          <w:b/>
          <w:sz w:val="20"/>
          <w:szCs w:val="20"/>
        </w:rPr>
        <w:t>or</w:t>
      </w:r>
      <w:r w:rsidRPr="003A584B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A584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3A584B">
        <w:rPr>
          <w:rFonts w:ascii="Courier New" w:hAnsi="Courier New" w:cs="Courier New"/>
          <w:sz w:val="20"/>
          <w:szCs w:val="20"/>
        </w:rPr>
        <w:t>2.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Persistent </w:t>
      </w:r>
      <w:r w:rsidRPr="004C10F8">
        <w:rPr>
          <w:rFonts w:ascii="Courier New" w:hAnsi="Courier New" w:cs="Courier New"/>
          <w:sz w:val="20"/>
          <w:szCs w:val="20"/>
        </w:rPr>
        <w:t>or</w:t>
      </w:r>
      <w:r w:rsidRPr="003A584B">
        <w:rPr>
          <w:rFonts w:ascii="Courier New" w:hAnsi="Courier New" w:cs="Courier New"/>
          <w:sz w:val="20"/>
          <w:szCs w:val="20"/>
        </w:rPr>
        <w:t xml:space="preserve"> recurrent </w:t>
      </w:r>
      <w:r w:rsidR="005A7B5E">
        <w:rPr>
          <w:rFonts w:ascii="Courier New" w:hAnsi="Courier New" w:cs="Courier New"/>
          <w:sz w:val="20"/>
          <w:szCs w:val="20"/>
        </w:rPr>
        <w:t>following initial anticancer</w:t>
      </w:r>
      <w:r w:rsidRPr="003A584B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5A7B5E" w:rsidRPr="003A584B" w:rsidRDefault="005A7B5E" w:rsidP="005A7B5E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A584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5A7B5E" w:rsidRDefault="005A7B5E" w:rsidP="005A7B5E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A7B5E" w:rsidRPr="003A584B" w:rsidRDefault="005A7B5E" w:rsidP="005A7B5E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____C</w:t>
      </w:r>
      <w:r w:rsidRPr="003A584B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Small-cell (oat cell) carcinoma.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5A7B5E" w:rsidRDefault="005A7B5E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531E6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61063D">
        <w:rPr>
          <w:rFonts w:ascii="Courier New" w:hAnsi="Courier New" w:cs="Courier New"/>
          <w:b/>
          <w:sz w:val="20"/>
          <w:szCs w:val="20"/>
        </w:rPr>
        <w:t>C</w:t>
      </w:r>
      <w:r w:rsidR="0061063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61063D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61063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Pr="00531E6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531E67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Default="004A0177" w:rsidP="00F01512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bookmarkStart w:id="0" w:name="13.16"/>
      <w:bookmarkEnd w:id="0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1" w:name="_GoBack"/>
      <w:bookmarkEnd w:id="1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0756C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756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22F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63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F7CCE1-A97B-4739-9BF3-67F9FDF55F67}"/>
</file>

<file path=customXml/itemProps2.xml><?xml version="1.0" encoding="utf-8"?>
<ds:datastoreItem xmlns:ds="http://schemas.openxmlformats.org/officeDocument/2006/customXml" ds:itemID="{479F1E44-3343-4C7C-8451-35EDACBE6835}"/>
</file>

<file path=customXml/itemProps3.xml><?xml version="1.0" encoding="utf-8"?>
<ds:datastoreItem xmlns:ds="http://schemas.openxmlformats.org/officeDocument/2006/customXml" ds:itemID="{3257B541-3783-45DD-B38E-80E3802B95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2015-07-16T10:59:00Z</dcterms:created>
  <dcterms:modified xsi:type="dcterms:W3CDTF">2015-07-16T11:00:00Z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