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2D" w:rsidRDefault="00F1772D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3"/>
      <w:bookmarkEnd w:id="0"/>
    </w:p>
    <w:p w:rsidR="004A0177" w:rsidRPr="002B597C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3E06A5">
        <w:rPr>
          <w:rStyle w:val="Strong"/>
          <w:rFonts w:ascii="Courier New" w:hAnsi="Courier New" w:cs="Courier New"/>
          <w:iCs/>
          <w:sz w:val="20"/>
          <w:szCs w:val="20"/>
        </w:rPr>
        <w:t xml:space="preserve">13.24 </w:t>
      </w:r>
      <w:r w:rsidRPr="003E06A5">
        <w:rPr>
          <w:rStyle w:val="Strong"/>
          <w:rFonts w:ascii="Courier New" w:hAnsi="Courier New" w:cs="Courier New"/>
          <w:iCs/>
          <w:caps/>
          <w:sz w:val="20"/>
          <w:szCs w:val="20"/>
        </w:rPr>
        <w:t>Prostate gland</w:t>
      </w:r>
      <w:r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 </w:t>
      </w:r>
      <w:r w:rsidR="006A1F39">
        <w:rPr>
          <w:rStyle w:val="Strong"/>
          <w:rFonts w:ascii="Courier New" w:hAnsi="Courier New" w:cs="Courier New"/>
          <w:iCs/>
          <w:caps/>
          <w:sz w:val="20"/>
          <w:szCs w:val="20"/>
        </w:rPr>
        <w:t>- carcinoma</w:t>
      </w:r>
      <w:bookmarkStart w:id="1" w:name="_GoBack"/>
      <w:bookmarkEnd w:id="1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P</w:t>
      </w:r>
      <w:r w:rsidRPr="00DD422F">
        <w:rPr>
          <w:rStyle w:val="Strong"/>
          <w:rFonts w:ascii="Courier New" w:hAnsi="Courier New" w:cs="Courier New"/>
          <w:i/>
          <w:iCs/>
          <w:sz w:val="20"/>
          <w:szCs w:val="20"/>
        </w:rPr>
        <w:t>rostate gland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- carcinoma.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71280D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3E06A5">
        <w:rPr>
          <w:rFonts w:ascii="Courier New" w:hAnsi="Courier New" w:cs="Courier New"/>
          <w:sz w:val="20"/>
          <w:szCs w:val="20"/>
        </w:rPr>
        <w:t xml:space="preserve">A. Progressive </w:t>
      </w:r>
      <w:r w:rsidRPr="007B4B2C">
        <w:rPr>
          <w:rFonts w:ascii="Courier New" w:hAnsi="Courier New" w:cs="Courier New"/>
          <w:sz w:val="20"/>
          <w:szCs w:val="20"/>
        </w:rPr>
        <w:t>or</w:t>
      </w:r>
      <w:r w:rsidRPr="003E06A5">
        <w:rPr>
          <w:rFonts w:ascii="Courier New" w:hAnsi="Courier New" w:cs="Courier New"/>
          <w:sz w:val="20"/>
          <w:szCs w:val="20"/>
        </w:rPr>
        <w:t xml:space="preserve"> recurrent </w:t>
      </w:r>
      <w:r w:rsidR="006D7346">
        <w:rPr>
          <w:rFonts w:ascii="Courier New" w:hAnsi="Courier New" w:cs="Courier New"/>
          <w:sz w:val="20"/>
          <w:szCs w:val="20"/>
        </w:rPr>
        <w:t xml:space="preserve">(not including </w:t>
      </w:r>
      <w:proofErr w:type="gramStart"/>
      <w:r w:rsidR="006D7346">
        <w:rPr>
          <w:rFonts w:ascii="Courier New" w:hAnsi="Courier New" w:cs="Courier New"/>
          <w:sz w:val="20"/>
          <w:szCs w:val="20"/>
        </w:rPr>
        <w:t>biochemical  recurrence</w:t>
      </w:r>
      <w:proofErr w:type="gramEnd"/>
      <w:r w:rsidR="006D7346">
        <w:rPr>
          <w:rFonts w:ascii="Courier New" w:hAnsi="Courier New" w:cs="Courier New"/>
          <w:sz w:val="20"/>
          <w:szCs w:val="20"/>
        </w:rPr>
        <w:t xml:space="preserve">) </w:t>
      </w:r>
      <w:r w:rsidRPr="0071280D">
        <w:rPr>
          <w:rFonts w:ascii="Courier New" w:hAnsi="Courier New" w:cs="Courier New"/>
          <w:b/>
          <w:sz w:val="20"/>
          <w:szCs w:val="20"/>
        </w:rPr>
        <w:t xml:space="preserve">despite </w:t>
      </w:r>
    </w:p>
    <w:p w:rsidR="004A0177" w:rsidRPr="003E06A5" w:rsidRDefault="0071280D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3E06A5">
        <w:rPr>
          <w:rFonts w:ascii="Courier New" w:hAnsi="Courier New" w:cs="Courier New"/>
          <w:sz w:val="20"/>
          <w:szCs w:val="20"/>
        </w:rPr>
        <w:t>initial</w:t>
      </w:r>
      <w:proofErr w:type="gramEnd"/>
      <w:r w:rsidR="004A0177" w:rsidRPr="003E06A5">
        <w:rPr>
          <w:rFonts w:ascii="Courier New" w:hAnsi="Courier New" w:cs="Courier New"/>
          <w:sz w:val="20"/>
          <w:szCs w:val="20"/>
        </w:rPr>
        <w:t xml:space="preserve"> hormonal intervention. </w:t>
      </w:r>
      <w:r w:rsidR="006D7346">
        <w:rPr>
          <w:rFonts w:ascii="Courier New" w:hAnsi="Courier New" w:cs="Courier New"/>
          <w:sz w:val="20"/>
          <w:szCs w:val="20"/>
        </w:rPr>
        <w:t>(See 13.00K8.)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3E06A5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E06A5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D3036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3E06A5">
        <w:rPr>
          <w:rFonts w:ascii="Courier New" w:hAnsi="Courier New" w:cs="Courier New"/>
          <w:sz w:val="20"/>
          <w:szCs w:val="20"/>
        </w:rPr>
        <w:t>B.</w:t>
      </w:r>
      <w:proofErr w:type="gramEnd"/>
      <w:r w:rsidRPr="003E06A5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3E06A5">
        <w:rPr>
          <w:rFonts w:ascii="Courier New" w:hAnsi="Courier New" w:cs="Courier New"/>
          <w:sz w:val="20"/>
          <w:szCs w:val="20"/>
        </w:rPr>
        <w:t>With visceral metastases</w:t>
      </w:r>
      <w:r w:rsidR="007918F8">
        <w:rPr>
          <w:rFonts w:ascii="Courier New" w:hAnsi="Courier New" w:cs="Courier New"/>
          <w:sz w:val="20"/>
          <w:szCs w:val="20"/>
        </w:rPr>
        <w:t xml:space="preserve"> </w:t>
      </w:r>
      <w:r w:rsidR="007918F8" w:rsidRPr="00D30362">
        <w:rPr>
          <w:rFonts w:ascii="Courier New" w:hAnsi="Courier New" w:cs="Courier New"/>
          <w:sz w:val="20"/>
          <w:szCs w:val="20"/>
        </w:rPr>
        <w:t>(metastases to internal organs)</w:t>
      </w:r>
      <w:r w:rsidRPr="00D30362">
        <w:rPr>
          <w:rFonts w:ascii="Courier New" w:hAnsi="Courier New" w:cs="Courier New"/>
          <w:sz w:val="20"/>
          <w:szCs w:val="20"/>
        </w:rPr>
        <w:t>.</w:t>
      </w:r>
      <w:proofErr w:type="gramEnd"/>
      <w:r w:rsidRPr="00D3036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7346" w:rsidRPr="003E06A5" w:rsidRDefault="006D7346" w:rsidP="006D7346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3E06A5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6D7346" w:rsidRDefault="006D7346" w:rsidP="006D7346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7346" w:rsidRPr="00D30362" w:rsidRDefault="006D7346" w:rsidP="006D7346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____C. Small-cell (oat cell) carcinoma</w:t>
      </w:r>
      <w:r w:rsidRPr="00D30362">
        <w:rPr>
          <w:rFonts w:ascii="Courier New" w:hAnsi="Courier New" w:cs="Courier New"/>
          <w:sz w:val="20"/>
          <w:szCs w:val="20"/>
        </w:rPr>
        <w:t>.</w:t>
      </w:r>
      <w:proofErr w:type="gramEnd"/>
      <w:r w:rsidRPr="00D30362">
        <w:rPr>
          <w:rFonts w:ascii="Courier New" w:hAnsi="Courier New" w:cs="Courier New"/>
          <w:sz w:val="20"/>
          <w:szCs w:val="20"/>
        </w:rPr>
        <w:t xml:space="preserve"> </w:t>
      </w:r>
    </w:p>
    <w:p w:rsidR="006D7346" w:rsidRDefault="006D7346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7346" w:rsidRDefault="006D7346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CIRCLE </w:t>
      </w:r>
      <w:r>
        <w:rPr>
          <w:rFonts w:ascii="Courier New" w:hAnsi="Courier New" w:cs="Courier New"/>
          <w:b/>
          <w:sz w:val="20"/>
          <w:szCs w:val="20"/>
          <w:u w:val="single"/>
        </w:rPr>
        <w:t>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6D7346">
        <w:rPr>
          <w:rFonts w:ascii="Courier New" w:hAnsi="Courier New" w:cs="Courier New"/>
          <w:b/>
          <w:sz w:val="20"/>
          <w:szCs w:val="20"/>
        </w:rPr>
        <w:t>C</w:t>
      </w:r>
      <w:r w:rsidR="006D734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1F39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4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5C6D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1F39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2814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14C0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9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47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DF19A9-49D1-4643-B308-5A7CD7C1178D}"/>
</file>

<file path=customXml/itemProps2.xml><?xml version="1.0" encoding="utf-8"?>
<ds:datastoreItem xmlns:ds="http://schemas.openxmlformats.org/officeDocument/2006/customXml" ds:itemID="{E367444B-BA4E-4F69-93BA-609330687F21}"/>
</file>

<file path=customXml/itemProps3.xml><?xml version="1.0" encoding="utf-8"?>
<ds:datastoreItem xmlns:ds="http://schemas.openxmlformats.org/officeDocument/2006/customXml" ds:itemID="{CE1A571F-97A3-4BE0-8278-81C8768BFB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2015-07-16T11:17:00Z</dcterms:created>
  <dcterms:modified xsi:type="dcterms:W3CDTF">2015-07-16T15:06:00Z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