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953" w:rsidRPr="006A7AEC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F77F5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14.04 </w:t>
      </w:r>
      <w:r w:rsidRPr="00F77F5B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Systemic sclerosis (scleroderma)</w:t>
      </w:r>
    </w:p>
    <w:p w:rsidR="00653953" w:rsidRDefault="00653953" w:rsidP="00653953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653953" w:rsidRPr="0069676C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Systemic sclerosis (</w:t>
      </w:r>
      <w:r w:rsidRPr="0069676C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scleroderma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). </w:t>
      </w:r>
      <w:r>
        <w:rPr>
          <w:rFonts w:ascii="Courier New" w:hAnsi="Courier New" w:cs="Courier New"/>
          <w:color w:val="000000"/>
          <w:sz w:val="20"/>
          <w:szCs w:val="20"/>
        </w:rPr>
        <w:t>As described in 14.00D3.  With: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120094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A. </w:t>
      </w:r>
      <w:r w:rsidRPr="00120094">
        <w:rPr>
          <w:rFonts w:ascii="Courier New" w:hAnsi="Courier New" w:cs="Courier New"/>
          <w:color w:val="000000"/>
          <w:sz w:val="20"/>
          <w:szCs w:val="20"/>
        </w:rPr>
        <w:t xml:space="preserve">Involvement of </w:t>
      </w:r>
      <w:r w:rsidRPr="00120094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Pr="0012009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A7342">
        <w:rPr>
          <w:rFonts w:ascii="Courier New" w:hAnsi="Courier New" w:cs="Courier New"/>
          <w:b/>
          <w:bCs/>
          <w:color w:val="000000"/>
          <w:sz w:val="20"/>
          <w:szCs w:val="20"/>
        </w:rPr>
        <w:t>or more</w:t>
      </w:r>
      <w:r w:rsidRPr="00120094">
        <w:rPr>
          <w:rFonts w:ascii="Courier New" w:hAnsi="Courier New" w:cs="Courier New"/>
          <w:color w:val="000000"/>
          <w:sz w:val="20"/>
          <w:szCs w:val="20"/>
        </w:rPr>
        <w:t xml:space="preserve"> organs/body systems, with: </w:t>
      </w:r>
    </w:p>
    <w:p w:rsidR="00653953" w:rsidRPr="00120094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proofErr w:type="gramStart"/>
      <w:r w:rsidRPr="000A1D57">
        <w:rPr>
          <w:rFonts w:ascii="Courier New" w:hAnsi="Courier New" w:cs="Courier New"/>
          <w:b/>
          <w:bCs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the  organs/body systems involved  to  at least a moderate</w:t>
      </w:r>
    </w:p>
    <w:p w:rsidR="00653953" w:rsidRPr="009A7739" w:rsidRDefault="00653953" w:rsidP="0065395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level of severity; </w:t>
      </w:r>
      <w:r w:rsidRPr="00120094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At  least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20094">
        <w:rPr>
          <w:rFonts w:ascii="Courier New" w:hAnsi="Courier New" w:cs="Courier New"/>
          <w:b/>
          <w:color w:val="000000"/>
          <w:sz w:val="20"/>
          <w:szCs w:val="20"/>
        </w:rPr>
        <w:t xml:space="preserve">two 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  the  constitutional  symptoms  or  signs (severe</w:t>
      </w:r>
    </w:p>
    <w:p w:rsidR="00653953" w:rsidRPr="009A7739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fatigue, fever, malaise, or involuntary weight loss).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53953" w:rsidRDefault="00653953" w:rsidP="00653953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653953" w:rsidRPr="009A7739" w:rsidRDefault="00653953" w:rsidP="00653953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B.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C03D2B">
        <w:rPr>
          <w:rFonts w:ascii="Courier New" w:hAnsi="Courier New" w:cs="Courier New"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53953" w:rsidRDefault="00653953" w:rsidP="00653953">
      <w:pPr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Toe  contractures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or fixed  deformity of  </w:t>
      </w:r>
      <w:r w:rsidRPr="00C03D2B">
        <w:rPr>
          <w:rFonts w:ascii="Courier New" w:hAnsi="Courier New" w:cs="Courier New"/>
          <w:bCs/>
          <w:color w:val="000000"/>
          <w:sz w:val="20"/>
          <w:szCs w:val="20"/>
        </w:rPr>
        <w:t xml:space="preserve">one </w:t>
      </w:r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 </w:t>
      </w:r>
      <w:r w:rsidRPr="00C03D2B">
        <w:rPr>
          <w:rFonts w:ascii="Courier New" w:hAnsi="Courier New" w:cs="Courier New"/>
          <w:bCs/>
          <w:color w:val="000000"/>
          <w:sz w:val="20"/>
          <w:szCs w:val="20"/>
        </w:rPr>
        <w:t>or both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feet  and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        medical documentation of at least </w:t>
      </w:r>
      <w:r w:rsidRPr="00442C6C">
        <w:rPr>
          <w:rFonts w:ascii="Courier New" w:hAnsi="Courier New" w:cs="Courier New"/>
          <w:b/>
          <w:bCs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8F49DC" w:rsidRDefault="00653953" w:rsidP="00653953">
      <w:pPr>
        <w:ind w:left="720" w:firstLine="720"/>
        <w:rPr>
          <w:rFonts w:ascii="Courier New" w:hAnsi="Courier New" w:cs="Courier New"/>
          <w:i/>
          <w:iCs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 xml:space="preserve">A </w:t>
      </w:r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1209F0">
        <w:rPr>
          <w:rFonts w:ascii="Courier New" w:hAnsi="Courier New" w:cs="Courier New"/>
          <w:sz w:val="20"/>
          <w:szCs w:val="20"/>
        </w:rPr>
        <w:t>documented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 xml:space="preserve"> medical</w:t>
      </w:r>
      <w:proofErr w:type="gramEnd"/>
      <w:r w:rsidRPr="001209F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>need (see 1</w:t>
      </w:r>
      <w:r>
        <w:rPr>
          <w:rFonts w:ascii="Courier New" w:hAnsi="Courier New" w:cs="Courier New"/>
          <w:sz w:val="20"/>
          <w:szCs w:val="20"/>
        </w:rPr>
        <w:t>4</w:t>
      </w:r>
      <w:r w:rsidRPr="001209F0">
        <w:rPr>
          <w:rFonts w:ascii="Courier New" w:hAnsi="Courier New" w:cs="Courier New"/>
          <w:sz w:val="20"/>
          <w:szCs w:val="20"/>
        </w:rPr>
        <w:t>.00C6)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 xml:space="preserve"> for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1209F0">
        <w:rPr>
          <w:rFonts w:ascii="Courier New" w:hAnsi="Courier New" w:cs="Courier New"/>
          <w:sz w:val="20"/>
          <w:szCs w:val="20"/>
        </w:rPr>
        <w:t xml:space="preserve"> a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 xml:space="preserve">walker, </w:t>
      </w:r>
      <w:r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1209F0">
        <w:rPr>
          <w:rFonts w:ascii="Courier New" w:hAnsi="Courier New" w:cs="Courier New"/>
          <w:sz w:val="20"/>
          <w:szCs w:val="20"/>
        </w:rPr>
        <w:t>bilateral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 xml:space="preserve">canes, or bilateral crutches (see 1.00C6d) or a </w:t>
      </w:r>
      <w:r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1209F0">
        <w:rPr>
          <w:rFonts w:ascii="Courier New" w:hAnsi="Courier New" w:cs="Courier New"/>
          <w:sz w:val="20"/>
          <w:szCs w:val="20"/>
        </w:rPr>
        <w:t xml:space="preserve">wheeled and seated mobility device involving the use of </w:t>
      </w:r>
      <w:r w:rsidRPr="00AA7342">
        <w:rPr>
          <w:rFonts w:ascii="Courier New" w:hAnsi="Courier New" w:cs="Courier New"/>
          <w:b/>
          <w:bCs/>
          <w:sz w:val="20"/>
          <w:szCs w:val="20"/>
        </w:rPr>
        <w:t>both</w:t>
      </w:r>
      <w:r w:rsidRPr="001209F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1209F0">
        <w:rPr>
          <w:rFonts w:ascii="Courier New" w:hAnsi="Courier New" w:cs="Courier New"/>
          <w:sz w:val="20"/>
          <w:szCs w:val="20"/>
        </w:rPr>
        <w:t>hands (see 1.00C6e(i));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205149">
        <w:rPr>
          <w:rFonts w:ascii="Courier New" w:hAnsi="Courier New" w:cs="Courier New"/>
          <w:b/>
          <w:bCs/>
          <w:sz w:val="20"/>
          <w:szCs w:val="20"/>
        </w:rPr>
        <w:t>or</w:t>
      </w:r>
      <w:r w:rsidRPr="00205149">
        <w:rPr>
          <w:rFonts w:ascii="Courier New" w:hAnsi="Courier New" w:cs="Courier New"/>
          <w:sz w:val="20"/>
          <w:szCs w:val="20"/>
        </w:rPr>
        <w:t xml:space="preserve"> </w:t>
      </w:r>
    </w:p>
    <w:p w:rsidR="00653953" w:rsidRPr="007A70E4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205149" w:rsidRDefault="00653953" w:rsidP="00653953">
      <w:pPr>
        <w:ind w:left="720" w:firstLine="720"/>
        <w:rPr>
          <w:rFonts w:ascii="Courier New" w:hAnsi="Courier New" w:cs="Courier New"/>
          <w:iCs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</w:t>
      </w:r>
      <w:r w:rsidRPr="004A635A">
        <w:rPr>
          <w:rFonts w:ascii="Courier New" w:hAnsi="Courier New" w:cs="Courier New"/>
          <w:sz w:val="20"/>
          <w:szCs w:val="20"/>
        </w:rPr>
        <w:t>An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inability 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use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one</w:t>
      </w:r>
      <w:r w:rsidRPr="004A635A">
        <w:rPr>
          <w:rFonts w:ascii="Courier New" w:hAnsi="Courier New" w:cs="Courier New"/>
          <w:sz w:val="20"/>
          <w:szCs w:val="20"/>
        </w:rPr>
        <w:t xml:space="preserve">  upper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extremity to independently </w:t>
      </w:r>
      <w:r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A635A">
        <w:rPr>
          <w:rFonts w:ascii="Courier New" w:hAnsi="Courier New" w:cs="Courier New"/>
          <w:sz w:val="20"/>
          <w:szCs w:val="20"/>
        </w:rPr>
        <w:t>initiate,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sustain,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and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complete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work-related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activities </w:t>
      </w:r>
      <w:r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A635A">
        <w:rPr>
          <w:rFonts w:ascii="Courier New" w:hAnsi="Courier New" w:cs="Courier New"/>
          <w:sz w:val="20"/>
          <w:szCs w:val="20"/>
        </w:rPr>
        <w:t>involving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fine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and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gross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movements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(see 1</w:t>
      </w:r>
      <w:r>
        <w:rPr>
          <w:rFonts w:ascii="Courier New" w:hAnsi="Courier New" w:cs="Courier New"/>
          <w:sz w:val="20"/>
          <w:szCs w:val="20"/>
        </w:rPr>
        <w:t>4</w:t>
      </w:r>
      <w:r w:rsidRPr="004A635A">
        <w:rPr>
          <w:rFonts w:ascii="Courier New" w:hAnsi="Courier New" w:cs="Courier New"/>
          <w:sz w:val="20"/>
          <w:szCs w:val="20"/>
        </w:rPr>
        <w:t>.00</w:t>
      </w:r>
      <w:r>
        <w:rPr>
          <w:rFonts w:ascii="Courier New" w:hAnsi="Courier New" w:cs="Courier New"/>
          <w:sz w:val="20"/>
          <w:szCs w:val="20"/>
        </w:rPr>
        <w:t>C7</w:t>
      </w:r>
      <w:r w:rsidRPr="004A635A">
        <w:rPr>
          <w:rFonts w:ascii="Courier New" w:hAnsi="Courier New" w:cs="Courier New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and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 </w:t>
      </w:r>
      <w:r>
        <w:rPr>
          <w:rFonts w:ascii="Courier New" w:hAnsi="Courier New" w:cs="Courier New"/>
          <w:sz w:val="20"/>
          <w:szCs w:val="20"/>
        </w:rPr>
        <w:br/>
        <w:t xml:space="preserve">            documented  medical need (see 14.00C6) for a one-handed, hand-</w:t>
      </w:r>
      <w:r>
        <w:rPr>
          <w:rFonts w:ascii="Courier New" w:hAnsi="Courier New" w:cs="Courier New"/>
          <w:sz w:val="20"/>
          <w:szCs w:val="20"/>
        </w:rPr>
        <w:br/>
        <w:t xml:space="preserve">            held  assistive device  (see 1.00C6d) that requires the use of </w:t>
      </w:r>
      <w:r>
        <w:rPr>
          <w:rFonts w:ascii="Courier New" w:hAnsi="Courier New" w:cs="Courier New"/>
          <w:sz w:val="20"/>
          <w:szCs w:val="20"/>
        </w:rPr>
        <w:br/>
        <w:t xml:space="preserve">            the  other upper extremity  or  a wheeled  and seated mobility </w:t>
      </w:r>
      <w:r>
        <w:rPr>
          <w:rFonts w:ascii="Courier New" w:hAnsi="Courier New" w:cs="Courier New"/>
          <w:sz w:val="20"/>
          <w:szCs w:val="20"/>
        </w:rPr>
        <w:br/>
        <w:t xml:space="preserve">            device  involving the  use of  one hand  (see 1.00C6e(ii)); </w:t>
      </w:r>
      <w:r w:rsidRPr="00205149">
        <w:rPr>
          <w:rFonts w:ascii="Courier New" w:hAnsi="Courier New" w:cs="Courier New"/>
          <w:b/>
          <w:bCs/>
          <w:iCs/>
          <w:sz w:val="20"/>
          <w:szCs w:val="20"/>
        </w:rPr>
        <w:t>or</w:t>
      </w:r>
      <w:r w:rsidRPr="00205149">
        <w:rPr>
          <w:rFonts w:ascii="Courier New" w:hAnsi="Courier New" w:cs="Courier New"/>
          <w:iCs/>
          <w:sz w:val="20"/>
          <w:szCs w:val="20"/>
        </w:rPr>
        <w:t xml:space="preserve"> </w:t>
      </w:r>
    </w:p>
    <w:p w:rsidR="00653953" w:rsidRPr="00205149" w:rsidRDefault="00653953" w:rsidP="00653953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Finger  contractures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or fixed  deformity in </w:t>
      </w:r>
      <w:r w:rsidRPr="00D1527A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hands </w:t>
      </w:r>
      <w:r w:rsidRPr="00A536BC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medical </w:t>
      </w:r>
    </w:p>
    <w:p w:rsidR="00653953" w:rsidRDefault="00653953" w:rsidP="00653953">
      <w:pPr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documentation of an inability to use </w:t>
      </w:r>
      <w:r w:rsidRPr="00FA6616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upper extremities to the extent that neither can be used to independently initiate, sustain, and complete work-related activities involving fine and gross movements (see 14.00C7); </w:t>
      </w:r>
      <w:r w:rsidRPr="00FA6616">
        <w:rPr>
          <w:rFonts w:ascii="Courier New" w:hAnsi="Courier New" w:cs="Courier New"/>
          <w:b/>
          <w:i/>
          <w:color w:val="000000"/>
          <w:sz w:val="20"/>
          <w:szCs w:val="20"/>
        </w:rPr>
        <w:t>or</w:t>
      </w:r>
    </w:p>
    <w:p w:rsidR="00653953" w:rsidRPr="009A7739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____3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Atrophy  with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irreversible damage  in </w:t>
      </w:r>
      <w:r w:rsidRPr="00B607E5">
        <w:rPr>
          <w:rFonts w:ascii="Courier New" w:hAnsi="Courier New" w:cs="Courier New"/>
          <w:bCs/>
          <w:color w:val="000000"/>
          <w:sz w:val="20"/>
          <w:szCs w:val="20"/>
        </w:rPr>
        <w:t>one</w:t>
      </w:r>
      <w:r w:rsidRPr="00075B71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075B71">
        <w:rPr>
          <w:rFonts w:ascii="Courier New" w:hAnsi="Courier New" w:cs="Courier New"/>
          <w:color w:val="000000"/>
          <w:sz w:val="20"/>
          <w:szCs w:val="20"/>
        </w:rPr>
        <w:t>or both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lower extremities </w:t>
      </w:r>
    </w:p>
    <w:p w:rsidR="00653953" w:rsidRDefault="00653953" w:rsidP="0065395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and medical documentation of at least </w:t>
      </w:r>
      <w:r w:rsidRPr="00A81334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</w:p>
    <w:p w:rsidR="00653953" w:rsidRDefault="00653953" w:rsidP="0065395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____a.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A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documented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medical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need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(see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14.00C6)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walker, </w:t>
      </w:r>
    </w:p>
    <w:p w:rsidR="00653953" w:rsidRPr="00B607E5" w:rsidRDefault="00653953" w:rsidP="00653953">
      <w:pPr>
        <w:ind w:left="216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bilateral canes, or bilateral crutches (see 1.00C6d) or a wheeled and seated mobility device involving the use of </w:t>
      </w:r>
      <w:r w:rsidRPr="000938CC">
        <w:rPr>
          <w:rFonts w:ascii="Courier New" w:hAnsi="Courier New" w:cs="Courier New"/>
          <w:b/>
          <w:bCs/>
          <w:color w:val="000000"/>
          <w:sz w:val="20"/>
          <w:szCs w:val="20"/>
        </w:rPr>
        <w:t>both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hands (see 1.00C6e(i)); </w:t>
      </w:r>
      <w:r w:rsidRPr="00B607E5">
        <w:rPr>
          <w:rFonts w:ascii="Courier New" w:hAnsi="Courier New" w:cs="Courier New"/>
          <w:b/>
          <w:bCs/>
          <w:color w:val="000000"/>
          <w:sz w:val="20"/>
          <w:szCs w:val="20"/>
        </w:rPr>
        <w:t>or</w:t>
      </w:r>
    </w:p>
    <w:p w:rsidR="00653953" w:rsidRDefault="00653953" w:rsidP="0065395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>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inability</w:t>
      </w:r>
      <w:proofErr w:type="gramEnd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to use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D72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upper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extremity to independently </w:t>
      </w:r>
    </w:p>
    <w:p w:rsidR="00653953" w:rsidRDefault="00653953" w:rsidP="00653953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initiate, sustain, and complete work-related activities involving fine and gross movements (see 14.00C7), </w:t>
      </w:r>
      <w:r w:rsidRPr="00B607E5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a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documented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medical</w:t>
      </w:r>
      <w:proofErr w:type="gramEnd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need (see 14.00C6) for a one-handed, hand-</w:t>
      </w:r>
    </w:p>
    <w:p w:rsidR="00653953" w:rsidRDefault="00653953" w:rsidP="00653953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:rsidR="00653953" w:rsidRPr="006A7AEC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127B6">
        <w:rPr>
          <w:rFonts w:ascii="Courier New" w:hAnsi="Courier New" w:cs="Courier New"/>
          <w:b/>
          <w:bCs/>
          <w:color w:val="000000"/>
          <w:sz w:val="20"/>
          <w:szCs w:val="20"/>
        </w:rPr>
        <w:lastRenderedPageBreak/>
        <w:t xml:space="preserve">14.04 </w:t>
      </w:r>
      <w:r w:rsidRPr="001127B6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Systemic sclerosis (scleroderma)</w:t>
      </w:r>
    </w:p>
    <w:p w:rsidR="00653953" w:rsidRDefault="00653953" w:rsidP="00653953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held assistive device (see 1.00C6d) that requires the use of the other upper extremity or a wheeled and seated mobility device involving the use of one hand (see 1.00C6e(ii)); </w:t>
      </w:r>
      <w:r w:rsidRPr="00205149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____4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Atrophy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>with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irreversible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damage 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upper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extremities and </w:t>
      </w:r>
    </w:p>
    <w:p w:rsidR="00653953" w:rsidRDefault="00653953" w:rsidP="00653953">
      <w:pPr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medical documentation of an inability to use </w:t>
      </w:r>
      <w:r w:rsidRPr="00A81334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upper extremities to the extent that neither can be used to independently initiate, sustain, and complete work-related activities involving fine and gross movements (see 14.00C7)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53953" w:rsidRPr="00536962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53953" w:rsidRPr="009A7739" w:rsidRDefault="00653953" w:rsidP="00653953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A7739">
        <w:rPr>
          <w:rFonts w:ascii="Courier New" w:hAnsi="Courier New" w:cs="Courier New"/>
          <w:b/>
          <w:iCs/>
          <w:color w:val="000000"/>
          <w:sz w:val="20"/>
          <w:szCs w:val="20"/>
        </w:rPr>
        <w:t xml:space="preserve">OR 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9A7739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____C. Raynaud’s phenomenon, characterized by:</w:t>
      </w:r>
    </w:p>
    <w:p w:rsidR="00653953" w:rsidRDefault="00653953" w:rsidP="00653953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653953" w:rsidRPr="007E06CF" w:rsidRDefault="00653953" w:rsidP="00653953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Gangrene involving at least </w:t>
      </w:r>
      <w:r w:rsidRPr="00075B71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extremities; </w:t>
      </w:r>
      <w:r w:rsidRPr="007E06CF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tabs>
          <w:tab w:val="left" w:pos="1620"/>
        </w:tabs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____2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bookmarkStart w:id="0" w:name="_Hlk64537700"/>
      <w:r w:rsidRPr="00A81334">
        <w:rPr>
          <w:rFonts w:ascii="Courier New" w:hAnsi="Courier New" w:cs="Courier New"/>
          <w:color w:val="000000"/>
          <w:sz w:val="20"/>
          <w:szCs w:val="20"/>
        </w:rPr>
        <w:t>Ischemia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with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>ulcerations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toes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607E5">
        <w:rPr>
          <w:rFonts w:ascii="Courier New" w:hAnsi="Courier New" w:cs="Courier New"/>
          <w:bCs/>
          <w:color w:val="000000"/>
          <w:sz w:val="20"/>
          <w:szCs w:val="20"/>
        </w:rPr>
        <w:t>or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fingers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536BC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medical </w:t>
      </w:r>
    </w:p>
    <w:p w:rsidR="00653953" w:rsidRDefault="00653953" w:rsidP="00653953">
      <w:pPr>
        <w:tabs>
          <w:tab w:val="left" w:pos="1620"/>
        </w:tabs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documentation of at least </w:t>
      </w:r>
      <w:r w:rsidRPr="00A81334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</w:p>
    <w:p w:rsidR="00653953" w:rsidRDefault="00653953" w:rsidP="00653953">
      <w:pPr>
        <w:tabs>
          <w:tab w:val="left" w:pos="1620"/>
        </w:tabs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tabs>
          <w:tab w:val="left" w:pos="1440"/>
        </w:tabs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____a.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A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documented</w:t>
      </w:r>
      <w:proofErr w:type="gramEnd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medical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need (see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14.00C6)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walker, </w:t>
      </w:r>
    </w:p>
    <w:p w:rsidR="00653953" w:rsidRDefault="00653953" w:rsidP="00653953">
      <w:pPr>
        <w:tabs>
          <w:tab w:val="left" w:pos="1440"/>
        </w:tabs>
        <w:ind w:left="2160"/>
        <w:jc w:val="both"/>
        <w:rPr>
          <w:rFonts w:ascii="Courier New" w:hAnsi="Courier New" w:cs="Courier New"/>
          <w:b/>
          <w:i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>bilateral canes, 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bilateral crutches (see 1.00C6d) or a wheeled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and seated mobility device involving the use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Pr="00A536BC">
        <w:rPr>
          <w:rFonts w:ascii="Courier New" w:hAnsi="Courier New" w:cs="Courier New"/>
          <w:b/>
          <w:bCs/>
          <w:color w:val="000000"/>
          <w:sz w:val="20"/>
          <w:szCs w:val="20"/>
        </w:rPr>
        <w:t>both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hands (see 1.00C6e(i)); </w:t>
      </w:r>
      <w:r w:rsidRPr="00205149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653953" w:rsidRDefault="00653953" w:rsidP="00653953">
      <w:pPr>
        <w:tabs>
          <w:tab w:val="left" w:pos="1440"/>
        </w:tabs>
        <w:ind w:left="216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653953" w:rsidRDefault="00653953" w:rsidP="00653953">
      <w:pPr>
        <w:tabs>
          <w:tab w:val="left" w:pos="1440"/>
        </w:tabs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____b. An </w:t>
      </w:r>
      <w:proofErr w:type="gramStart"/>
      <w:r w:rsidRPr="00A81334">
        <w:rPr>
          <w:rFonts w:ascii="Courier New" w:hAnsi="Courier New" w:cs="Courier New"/>
          <w:color w:val="000000"/>
          <w:sz w:val="20"/>
          <w:szCs w:val="20"/>
        </w:rPr>
        <w:t>inability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to</w:t>
      </w:r>
      <w:proofErr w:type="gramEnd"/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use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B0985">
        <w:rPr>
          <w:rFonts w:ascii="Courier New" w:hAnsi="Courier New" w:cs="Courier New"/>
          <w:b/>
          <w:bCs/>
          <w:color w:val="000000"/>
          <w:sz w:val="20"/>
          <w:szCs w:val="20"/>
        </w:rPr>
        <w:t>one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upper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>extremity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independently </w:t>
      </w:r>
    </w:p>
    <w:p w:rsidR="00653953" w:rsidRDefault="00653953" w:rsidP="00653953">
      <w:pPr>
        <w:tabs>
          <w:tab w:val="left" w:pos="1440"/>
        </w:tabs>
        <w:ind w:left="2160"/>
        <w:jc w:val="both"/>
        <w:rPr>
          <w:rFonts w:ascii="Courier New" w:hAnsi="Courier New" w:cs="Courier New"/>
          <w:b/>
          <w:i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initiate, sustain, and complete work-related activities involving fine and gross movements (see 14.00C7), </w:t>
      </w:r>
      <w:r w:rsidRPr="002B0985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 a documented medical need (see 14.00C6) for a one-handed, hand-held assistive device (see 1.00C6d) that requires the use of the other upper extremity or a wheeled and seated mobility device involving the use of one hand (see 1.00C6e(ii)); </w:t>
      </w:r>
      <w:r w:rsidRPr="00A81334">
        <w:rPr>
          <w:rFonts w:ascii="Courier New" w:hAnsi="Courier New" w:cs="Courier New"/>
          <w:b/>
          <w:i/>
          <w:color w:val="000000"/>
          <w:sz w:val="20"/>
          <w:szCs w:val="20"/>
        </w:rPr>
        <w:t>or</w:t>
      </w:r>
    </w:p>
    <w:p w:rsidR="00653953" w:rsidRDefault="00653953" w:rsidP="00653953">
      <w:pPr>
        <w:tabs>
          <w:tab w:val="left" w:pos="1440"/>
        </w:tabs>
        <w:ind w:left="2160"/>
        <w:jc w:val="both"/>
        <w:rPr>
          <w:rFonts w:ascii="Courier New" w:hAnsi="Courier New" w:cs="Courier New"/>
          <w:b/>
          <w:i/>
          <w:color w:val="000000"/>
          <w:sz w:val="20"/>
          <w:szCs w:val="20"/>
        </w:rPr>
      </w:pPr>
    </w:p>
    <w:p w:rsidR="00653953" w:rsidRDefault="00653953" w:rsidP="00653953">
      <w:pPr>
        <w:tabs>
          <w:tab w:val="left" w:pos="1440"/>
        </w:tabs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____c. </w:t>
      </w:r>
      <w:r w:rsidRPr="00A81334">
        <w:rPr>
          <w:rFonts w:ascii="Courier New" w:hAnsi="Courier New" w:cs="Courier New"/>
          <w:color w:val="000000"/>
          <w:sz w:val="20"/>
          <w:szCs w:val="20"/>
        </w:rPr>
        <w:t xml:space="preserve">An inability to use both upper extremities to the extent that </w:t>
      </w:r>
    </w:p>
    <w:p w:rsidR="00653953" w:rsidRPr="00A81334" w:rsidRDefault="00653953" w:rsidP="00653953">
      <w:pPr>
        <w:tabs>
          <w:tab w:val="left" w:pos="1440"/>
        </w:tabs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81334">
        <w:rPr>
          <w:rFonts w:ascii="Courier New" w:hAnsi="Courier New" w:cs="Courier New"/>
          <w:color w:val="000000"/>
          <w:sz w:val="20"/>
          <w:szCs w:val="20"/>
        </w:rPr>
        <w:t>neither can be used to independently initiate, sustain, and complete work-related activities involving fine and gross movements (see 14.00C7)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bookmarkEnd w:id="0"/>
    <w:p w:rsidR="00653953" w:rsidRPr="009A7739" w:rsidRDefault="00653953" w:rsidP="00653953">
      <w:pPr>
        <w:tabs>
          <w:tab w:val="left" w:pos="1440"/>
        </w:tabs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9A7739" w:rsidRDefault="00653953" w:rsidP="00653953">
      <w:pPr>
        <w:jc w:val="both"/>
        <w:outlineLvl w:val="0"/>
        <w:rPr>
          <w:rFonts w:ascii="Courier New" w:hAnsi="Courier New" w:cs="Courier New"/>
          <w:b/>
          <w:iCs/>
          <w:color w:val="000000"/>
          <w:sz w:val="20"/>
          <w:szCs w:val="20"/>
        </w:rPr>
      </w:pPr>
      <w:r w:rsidRPr="009A7739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653953" w:rsidRPr="009A7739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A7739">
        <w:rPr>
          <w:rFonts w:ascii="Courier New" w:hAnsi="Courier New" w:cs="Courier New"/>
          <w:iCs/>
          <w:color w:val="000000"/>
          <w:sz w:val="20"/>
          <w:szCs w:val="20"/>
        </w:rPr>
        <w:t xml:space="preserve"> 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____D.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Repeated  manifestations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of  systemic  sclerosis  (scleroderma), with at 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least </w:t>
      </w:r>
      <w:r w:rsidRPr="002E4DDF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  constitutional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symptoms or signs (severe fatigue, fever, 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malaise,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  involuntary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weight  loss) and </w:t>
      </w:r>
      <w:r w:rsidRPr="002E4DDF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of  the following  at the 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FA4ABF">
        <w:rPr>
          <w:rFonts w:ascii="Courier New" w:hAnsi="Courier New" w:cs="Courier New"/>
          <w:b/>
          <w:color w:val="000000"/>
          <w:sz w:val="20"/>
          <w:szCs w:val="20"/>
        </w:rPr>
        <w:t xml:space="preserve">marked </w:t>
      </w:r>
      <w:r>
        <w:rPr>
          <w:rFonts w:ascii="Courier New" w:hAnsi="Courier New" w:cs="Courier New"/>
          <w:color w:val="000000"/>
          <w:sz w:val="20"/>
          <w:szCs w:val="20"/>
        </w:rPr>
        <w:t>level:</w:t>
      </w:r>
    </w:p>
    <w:p w:rsidR="00653953" w:rsidRDefault="00653953" w:rsidP="0065395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____1. Limitation of activities of daily living. 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53953" w:rsidRPr="002D645A" w:rsidRDefault="00653953" w:rsidP="00653953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____2. Limitation in maintaining social functioning.</w:t>
      </w:r>
    </w:p>
    <w:p w:rsidR="00653953" w:rsidRDefault="00653953" w:rsidP="00653953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  <w:r w:rsidRPr="009A7739">
        <w:rPr>
          <w:rFonts w:ascii="Courier New" w:hAnsi="Courier New" w:cs="Courier New"/>
          <w:b/>
          <w:bCs/>
          <w:color w:val="000000"/>
          <w:sz w:val="20"/>
          <w:szCs w:val="20"/>
        </w:rPr>
        <w:lastRenderedPageBreak/>
        <w:t xml:space="preserve">14.04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Systemic sclerosis (</w:t>
      </w:r>
      <w:r w:rsidRPr="009A7739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scleroderma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)</w:t>
      </w:r>
    </w:p>
    <w:p w:rsidR="00653953" w:rsidRDefault="00653953" w:rsidP="00653953">
      <w:pPr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____3.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 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completing  tasks  in   a  timely   manner  due  to</w:t>
      </w:r>
    </w:p>
    <w:p w:rsidR="00653953" w:rsidRDefault="00653953" w:rsidP="0065395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  <w:t>deficiencies in concentration, persistence, or pace.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ED52DA" w:rsidRDefault="00653953" w:rsidP="00653953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ED52DA">
        <w:rPr>
          <w:rFonts w:ascii="Courier New" w:hAnsi="Courier New" w:cs="Courier New"/>
          <w:b/>
          <w:i/>
          <w:sz w:val="20"/>
          <w:szCs w:val="20"/>
        </w:rPr>
        <w:t>1</w:t>
      </w:r>
      <w:r>
        <w:rPr>
          <w:rFonts w:ascii="Courier New" w:hAnsi="Courier New" w:cs="Courier New"/>
          <w:b/>
          <w:i/>
          <w:sz w:val="20"/>
          <w:szCs w:val="20"/>
        </w:rPr>
        <w:t>4.00C7 (same meaning as in 1.00E4) [excerpt]</w:t>
      </w:r>
    </w:p>
    <w:p w:rsidR="00653953" w:rsidRPr="00A670B1" w:rsidRDefault="00653953" w:rsidP="00653953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>F</w:t>
      </w:r>
      <w:r w:rsidRPr="00EA7BAE">
        <w:rPr>
          <w:rFonts w:ascii="Courier New" w:hAnsi="Courier New" w:cs="Courier New"/>
          <w:bCs/>
          <w:i/>
          <w:sz w:val="20"/>
          <w:szCs w:val="20"/>
        </w:rPr>
        <w:t>ine and gross movements.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 </w:t>
      </w:r>
      <w:r w:rsidRPr="00ED52DA">
        <w:rPr>
          <w:rFonts w:ascii="Courier New" w:hAnsi="Courier New" w:cs="Courier New"/>
          <w:i/>
          <w:sz w:val="20"/>
          <w:szCs w:val="20"/>
        </w:rPr>
        <w:t xml:space="preserve">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53953" w:rsidRPr="00127706" w:rsidRDefault="00653953" w:rsidP="00653953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bookmarkStart w:id="1" w:name="_Hlk64537604"/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653953" w:rsidRPr="00127706" w:rsidRDefault="00653953" w:rsidP="0065395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B1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B3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  <w:bookmarkEnd w:id="1"/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</w:t>
      </w:r>
      <w:proofErr w:type="gramEnd"/>
      <w:r w:rsidRPr="00127706">
        <w:rPr>
          <w:rFonts w:ascii="Courier New" w:hAnsi="Courier New" w:cs="Courier New"/>
          <w:b/>
          <w:sz w:val="20"/>
          <w:szCs w:val="20"/>
        </w:rPr>
        <w:t>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953" w:rsidRPr="00127706" w:rsidRDefault="00653953" w:rsidP="0065395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53953" w:rsidRDefault="00653953" w:rsidP="0065395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53953" w:rsidRPr="00127706" w:rsidRDefault="00653953" w:rsidP="00653953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653953" w:rsidRDefault="00653953" w:rsidP="0065395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53953" w:rsidRDefault="00653953" w:rsidP="0065395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53953" w:rsidRPr="00573CCD" w:rsidRDefault="00653953" w:rsidP="00653953">
      <w:pPr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8A362B" w:rsidRPr="00653953" w:rsidRDefault="00653953" w:rsidP="00653953">
      <w:pPr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  <w:bookmarkStart w:id="2" w:name="_GoBack"/>
      <w:bookmarkEnd w:id="2"/>
    </w:p>
    <w:sectPr w:rsidR="008A362B" w:rsidRPr="00653953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5909DD"/>
    <w:rsid w:val="00653953"/>
    <w:rsid w:val="006873C3"/>
    <w:rsid w:val="007711E6"/>
    <w:rsid w:val="00812472"/>
    <w:rsid w:val="008A362B"/>
    <w:rsid w:val="009A3A26"/>
    <w:rsid w:val="00DB127B"/>
    <w:rsid w:val="00F6223B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  <w:style w:type="paragraph" w:customStyle="1" w:styleId="ninetypercent">
    <w:name w:val="ninetypercent"/>
    <w:basedOn w:val="Normal"/>
    <w:rsid w:val="00653953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BC1E02-E2B6-47E3-9423-96C4A7EF4B58}"/>
</file>

<file path=customXml/itemProps2.xml><?xml version="1.0" encoding="utf-8"?>
<ds:datastoreItem xmlns:ds="http://schemas.openxmlformats.org/officeDocument/2006/customXml" ds:itemID="{4DF00337-8C5B-4135-A631-A96DB3D6D64E}"/>
</file>

<file path=customXml/itemProps3.xml><?xml version="1.0" encoding="utf-8"?>
<ds:datastoreItem xmlns:ds="http://schemas.openxmlformats.org/officeDocument/2006/customXml" ds:itemID="{06C04062-9F81-4EE3-8B7B-3181835FC5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2021-03-25T17:22:00Z</dcterms:created>
  <dcterms:modified xsi:type="dcterms:W3CDTF">2021-03-25T17:22:00Z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