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F77F5B">
        <w:rPr>
          <w:rFonts w:ascii="Courier New" w:hAnsi="Courier New" w:cs="Courier New"/>
          <w:b/>
          <w:sz w:val="20"/>
          <w:szCs w:val="20"/>
        </w:rPr>
        <w:t>14.09</w:t>
      </w:r>
      <w:r w:rsidRPr="00F77F5B">
        <w:rPr>
          <w:rFonts w:ascii="Courier New" w:hAnsi="Courier New" w:cs="Courier New"/>
          <w:sz w:val="20"/>
          <w:szCs w:val="20"/>
        </w:rPr>
        <w:t xml:space="preserve"> </w:t>
      </w:r>
      <w:r w:rsidRPr="00F77F5B">
        <w:rPr>
          <w:rFonts w:ascii="Courier New" w:hAnsi="Courier New" w:cs="Courier New"/>
          <w:b/>
          <w:bCs/>
          <w:iCs/>
          <w:caps/>
          <w:sz w:val="20"/>
          <w:szCs w:val="20"/>
        </w:rPr>
        <w:t>Inflammatory arthritis</w:t>
      </w:r>
      <w:r w:rsidRPr="008E533D">
        <w:rPr>
          <w:rFonts w:ascii="Courier New" w:hAnsi="Courier New" w:cs="Courier New"/>
          <w:sz w:val="20"/>
          <w:szCs w:val="20"/>
        </w:rPr>
        <w:t xml:space="preserve"> 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Pr="004161A1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Inflammatory a</w:t>
      </w:r>
      <w:r w:rsidRPr="00034DF7">
        <w:rPr>
          <w:rFonts w:ascii="Courier New" w:hAnsi="Courier New" w:cs="Courier New"/>
          <w:b/>
          <w:i/>
          <w:sz w:val="20"/>
          <w:szCs w:val="20"/>
        </w:rPr>
        <w:t>rthritis</w:t>
      </w:r>
      <w:r>
        <w:rPr>
          <w:rFonts w:ascii="Courier New" w:hAnsi="Courier New" w:cs="Courier New"/>
          <w:b/>
          <w:i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As described in 14.00D6.</w:t>
      </w:r>
      <w:r w:rsidRPr="008E533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With</w:t>
      </w:r>
      <w:r w:rsidRPr="004161A1">
        <w:rPr>
          <w:rFonts w:ascii="Courier New" w:hAnsi="Courier New" w:cs="Courier New"/>
          <w:sz w:val="20"/>
          <w:szCs w:val="20"/>
        </w:rPr>
        <w:t>: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Pr="00AF191F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8E533D">
        <w:rPr>
          <w:rFonts w:ascii="Courier New" w:hAnsi="Courier New" w:cs="Courier New"/>
          <w:sz w:val="20"/>
          <w:szCs w:val="20"/>
        </w:rPr>
        <w:t>A.</w:t>
      </w:r>
      <w:r>
        <w:rPr>
          <w:rFonts w:ascii="Courier New" w:hAnsi="Courier New" w:cs="Courier New"/>
          <w:sz w:val="20"/>
          <w:szCs w:val="20"/>
        </w:rPr>
        <w:t xml:space="preserve"> Persistent inflammation or persistent deformity of:</w:t>
      </w:r>
      <w:r w:rsidRPr="008E533D">
        <w:rPr>
          <w:rFonts w:ascii="Courier New" w:hAnsi="Courier New" w:cs="Courier New"/>
          <w:sz w:val="20"/>
          <w:szCs w:val="20"/>
        </w:rPr>
        <w:t xml:space="preserve"> 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Default="005E2AC4" w:rsidP="005E2AC4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____1. </w:t>
      </w:r>
      <w:r w:rsidRPr="00FE2254">
        <w:rPr>
          <w:rFonts w:ascii="Courier New" w:hAnsi="Courier New" w:cs="Courier New"/>
          <w:bCs/>
          <w:color w:val="000000"/>
          <w:sz w:val="20"/>
          <w:szCs w:val="20"/>
        </w:rPr>
        <w:t>One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 or more major joints in a lower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extremity (see 14.00C8) </w:t>
      </w:r>
      <w:r w:rsidRPr="00DA5605">
        <w:rPr>
          <w:rFonts w:ascii="Courier New" w:hAnsi="Courier New" w:cs="Courier New"/>
          <w:b/>
          <w:bCs/>
          <w:color w:val="000000"/>
          <w:sz w:val="20"/>
          <w:szCs w:val="20"/>
        </w:rPr>
        <w:t>and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E2AC4" w:rsidRDefault="005E2AC4" w:rsidP="005E2AC4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303E3">
        <w:rPr>
          <w:rFonts w:ascii="Courier New" w:hAnsi="Courier New" w:cs="Courier New"/>
          <w:color w:val="000000"/>
          <w:sz w:val="20"/>
          <w:szCs w:val="20"/>
        </w:rPr>
        <w:t>medical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documentation of at least </w:t>
      </w:r>
      <w:r w:rsidRPr="00205149">
        <w:rPr>
          <w:rFonts w:ascii="Courier New" w:hAnsi="Courier New" w:cs="Courier New"/>
          <w:b/>
          <w:bCs/>
          <w:color w:val="000000"/>
          <w:sz w:val="20"/>
          <w:szCs w:val="20"/>
        </w:rPr>
        <w:t>one</w:t>
      </w:r>
      <w:r w:rsidRPr="00A303E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of the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following:</w:t>
      </w:r>
    </w:p>
    <w:p w:rsidR="005E2AC4" w:rsidRDefault="005E2AC4" w:rsidP="005E2AC4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E2AC4" w:rsidRDefault="005E2AC4" w:rsidP="005E2AC4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____a.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A documented medical need (see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14.00C6) for a walker, </w:t>
      </w:r>
    </w:p>
    <w:p w:rsidR="005E2AC4" w:rsidRDefault="005E2AC4" w:rsidP="005E2AC4">
      <w:pPr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303E3">
        <w:rPr>
          <w:rFonts w:ascii="Courier New" w:hAnsi="Courier New" w:cs="Courier New"/>
          <w:color w:val="000000"/>
          <w:sz w:val="20"/>
          <w:szCs w:val="20"/>
        </w:rPr>
        <w:t>bilateral canes, 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bilateral crutches (see 1.00C6d) or a wheeled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and seated mobility device involving the use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of </w:t>
      </w:r>
      <w:r w:rsidRPr="000938CC">
        <w:rPr>
          <w:rFonts w:ascii="Courier New" w:hAnsi="Courier New" w:cs="Courier New"/>
          <w:b/>
          <w:bCs/>
          <w:color w:val="000000"/>
          <w:sz w:val="20"/>
          <w:szCs w:val="20"/>
        </w:rPr>
        <w:t>both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 hands (see 1.00C6e(i)); </w:t>
      </w:r>
      <w:r w:rsidRPr="00205149"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5E2AC4" w:rsidRDefault="005E2AC4" w:rsidP="005E2AC4">
      <w:pPr>
        <w:ind w:left="216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E2AC4" w:rsidRDefault="005E2AC4" w:rsidP="005E2AC4">
      <w:pPr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____b.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An inability to use </w:t>
      </w:r>
      <w:r w:rsidRPr="00FE2254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one</w:t>
      </w:r>
      <w:r w:rsidRPr="00A303E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upper extremity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to independently </w:t>
      </w:r>
    </w:p>
    <w:p w:rsidR="005E2AC4" w:rsidRPr="00205149" w:rsidRDefault="005E2AC4" w:rsidP="005E2AC4">
      <w:pPr>
        <w:ind w:left="2160"/>
        <w:jc w:val="both"/>
        <w:rPr>
          <w:rFonts w:ascii="Courier New" w:hAnsi="Courier New" w:cs="Courier New"/>
          <w:b/>
          <w:iCs/>
          <w:color w:val="000000"/>
          <w:sz w:val="20"/>
          <w:szCs w:val="20"/>
        </w:rPr>
      </w:pPr>
      <w:r w:rsidRPr="00A303E3">
        <w:rPr>
          <w:rFonts w:ascii="Courier New" w:hAnsi="Courier New" w:cs="Courier New"/>
          <w:color w:val="000000"/>
          <w:sz w:val="20"/>
          <w:szCs w:val="20"/>
        </w:rPr>
        <w:t>initiate, sustain, 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complete work-related activities involving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fine and gross movements (see 14.00C7), </w:t>
      </w:r>
      <w:r w:rsidRPr="00FE2254">
        <w:rPr>
          <w:rFonts w:ascii="Courier New" w:hAnsi="Courier New" w:cs="Courier New"/>
          <w:b/>
          <w:bCs/>
          <w:color w:val="000000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a documented medical need (see 14.00C6) 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a one-handed, hand-held assistive device (see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1.00C6d) that requires the use of the other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upper extremity or a wheeled and seated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mobility device involving the use of 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hand (see 1.00C6e(ii)); </w:t>
      </w:r>
      <w:r w:rsidRPr="00205149"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5E2AC4" w:rsidRDefault="005E2AC4" w:rsidP="005E2AC4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E2AC4" w:rsidRPr="00A303E3" w:rsidRDefault="005E2AC4" w:rsidP="005E2AC4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____2. </w:t>
      </w:r>
      <w:r w:rsidRPr="00FE2254">
        <w:rPr>
          <w:rFonts w:ascii="Courier New" w:hAnsi="Courier New" w:cs="Courier New"/>
          <w:bCs/>
          <w:color w:val="000000"/>
          <w:sz w:val="20"/>
          <w:szCs w:val="20"/>
        </w:rPr>
        <w:t>One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 or more major joints in each upper extremity (see 14.00C8) </w:t>
      </w:r>
      <w:r w:rsidRPr="00DA5605">
        <w:rPr>
          <w:rFonts w:ascii="Courier New" w:hAnsi="Courier New" w:cs="Courier New"/>
          <w:b/>
          <w:bCs/>
          <w:color w:val="000000"/>
          <w:sz w:val="20"/>
          <w:szCs w:val="20"/>
        </w:rPr>
        <w:t>and</w:t>
      </w: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E2AC4" w:rsidRDefault="005E2AC4" w:rsidP="005E2AC4">
      <w:pPr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A303E3">
        <w:rPr>
          <w:rFonts w:ascii="Courier New" w:hAnsi="Courier New" w:cs="Courier New"/>
          <w:color w:val="000000"/>
          <w:sz w:val="20"/>
          <w:szCs w:val="20"/>
        </w:rPr>
        <w:t xml:space="preserve">medical documentation of an inability to use </w:t>
      </w:r>
      <w:r w:rsidRPr="000938CC">
        <w:rPr>
          <w:rFonts w:ascii="Courier New" w:hAnsi="Courier New" w:cs="Courier New"/>
          <w:b/>
          <w:iCs/>
          <w:color w:val="000000"/>
          <w:sz w:val="20"/>
          <w:szCs w:val="20"/>
        </w:rPr>
        <w:t>both</w:t>
      </w:r>
      <w:r w:rsidRPr="00A303E3"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upper extremities to the extent that neither can be used to independently initiate, sustain, and complete work-related activities involving fine and gross movements (see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color w:val="000000"/>
          <w:sz w:val="20"/>
          <w:szCs w:val="20"/>
        </w:rPr>
        <w:t>14.00C7)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E2AC4" w:rsidRDefault="005E2AC4" w:rsidP="005E2AC4">
      <w:pPr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E2AC4" w:rsidRPr="00ED52DA" w:rsidRDefault="005E2AC4" w:rsidP="005E2AC4">
      <w:pPr>
        <w:ind w:left="720"/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ED52DA">
        <w:rPr>
          <w:rFonts w:ascii="Courier New" w:hAnsi="Courier New" w:cs="Courier New"/>
          <w:b/>
          <w:i/>
          <w:sz w:val="20"/>
          <w:szCs w:val="20"/>
        </w:rPr>
        <w:t>1</w:t>
      </w:r>
      <w:r>
        <w:rPr>
          <w:rFonts w:ascii="Courier New" w:hAnsi="Courier New" w:cs="Courier New"/>
          <w:b/>
          <w:i/>
          <w:sz w:val="20"/>
          <w:szCs w:val="20"/>
        </w:rPr>
        <w:t>4.00C7 (same meaning as in 1.00E4) [excerpt]</w:t>
      </w:r>
    </w:p>
    <w:p w:rsidR="005E2AC4" w:rsidRPr="00125A08" w:rsidRDefault="005E2AC4" w:rsidP="005E2AC4">
      <w:pPr>
        <w:ind w:left="720"/>
        <w:jc w:val="both"/>
        <w:rPr>
          <w:rFonts w:ascii="Courier New" w:hAnsi="Courier New" w:cs="Courier New"/>
          <w:bCs/>
          <w:i/>
          <w:sz w:val="20"/>
          <w:szCs w:val="20"/>
        </w:rPr>
      </w:pPr>
      <w:r>
        <w:rPr>
          <w:rFonts w:ascii="Courier New" w:hAnsi="Courier New" w:cs="Courier New"/>
          <w:bCs/>
          <w:i/>
          <w:sz w:val="20"/>
          <w:szCs w:val="20"/>
        </w:rPr>
        <w:t>F</w:t>
      </w:r>
      <w:r w:rsidRPr="00EA7BAE">
        <w:rPr>
          <w:rFonts w:ascii="Courier New" w:hAnsi="Courier New" w:cs="Courier New"/>
          <w:bCs/>
          <w:i/>
          <w:sz w:val="20"/>
          <w:szCs w:val="20"/>
        </w:rPr>
        <w:t>ine and gross movements.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</w:t>
      </w:r>
      <w:r w:rsidRPr="00ED52DA">
        <w:rPr>
          <w:rFonts w:ascii="Courier New" w:hAnsi="Courier New" w:cs="Courier New"/>
          <w:i/>
          <w:sz w:val="20"/>
          <w:szCs w:val="20"/>
        </w:rPr>
        <w:t xml:space="preserve">Fine movements, for the purposes of these listings, involve use of your wrists, hands, and fingers; such movements include picking, pinching, manipulating, and fingering. Gross movements involve use of your shoulders, upper arms, forearms, and hands; such movements include handling, gripping, grasping, holding, turning, and reaching. Gross movements also include exertional abilities such as lifting, carrying, pushing, and pulling. </w:t>
      </w:r>
    </w:p>
    <w:p w:rsidR="005E2AC4" w:rsidRPr="00A303E3" w:rsidRDefault="005E2AC4" w:rsidP="005E2AC4">
      <w:pPr>
        <w:jc w:val="both"/>
        <w:rPr>
          <w:rFonts w:ascii="Courier New" w:hAnsi="Courier New" w:cs="Courier New"/>
          <w:sz w:val="20"/>
          <w:szCs w:val="20"/>
        </w:rPr>
      </w:pPr>
    </w:p>
    <w:p w:rsidR="005E2AC4" w:rsidRPr="00391B26" w:rsidRDefault="005E2AC4" w:rsidP="005E2AC4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034DF7">
        <w:rPr>
          <w:rFonts w:ascii="Courier New" w:hAnsi="Courier New" w:cs="Courier New"/>
          <w:b/>
          <w:sz w:val="20"/>
          <w:szCs w:val="20"/>
        </w:rPr>
        <w:t>OR</w:t>
      </w:r>
    </w:p>
    <w:p w:rsidR="005E2AC4" w:rsidRDefault="005E2AC4" w:rsidP="005E2AC4">
      <w:pPr>
        <w:pStyle w:val="ninetypercent"/>
        <w:ind w:left="900" w:hanging="90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8E533D">
        <w:rPr>
          <w:rFonts w:ascii="Courier New" w:hAnsi="Courier New" w:cs="Courier New"/>
          <w:sz w:val="20"/>
          <w:szCs w:val="20"/>
        </w:rPr>
        <w:t xml:space="preserve">B. </w:t>
      </w:r>
      <w:r w:rsidRPr="00A303E3">
        <w:rPr>
          <w:rFonts w:ascii="Courier New" w:hAnsi="Courier New" w:cs="Courier New"/>
          <w:sz w:val="20"/>
          <w:szCs w:val="20"/>
        </w:rPr>
        <w:t>Inflammation or deformity in one 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sz w:val="20"/>
          <w:szCs w:val="20"/>
        </w:rPr>
        <w:t>more major joints of an upper or a lower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303E3">
        <w:rPr>
          <w:rFonts w:ascii="Courier New" w:hAnsi="Courier New" w:cs="Courier New"/>
          <w:sz w:val="20"/>
          <w:szCs w:val="20"/>
        </w:rPr>
        <w:t>extremity (see 14.00C8) with:</w:t>
      </w:r>
    </w:p>
    <w:p w:rsidR="005E2AC4" w:rsidRPr="008F0FBA" w:rsidRDefault="005E2AC4" w:rsidP="005E2AC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8E533D">
        <w:rPr>
          <w:rFonts w:ascii="Courier New" w:hAnsi="Courier New" w:cs="Courier New"/>
          <w:sz w:val="20"/>
          <w:szCs w:val="20"/>
        </w:rPr>
        <w:t xml:space="preserve">1. </w:t>
      </w:r>
      <w:r>
        <w:rPr>
          <w:rFonts w:ascii="Courier New" w:hAnsi="Courier New" w:cs="Courier New"/>
          <w:sz w:val="20"/>
          <w:szCs w:val="20"/>
        </w:rPr>
        <w:t xml:space="preserve">Involvement of </w:t>
      </w:r>
      <w:r w:rsidRPr="000E48A4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or more organs/body systems with one of the </w:t>
      </w:r>
      <w:r>
        <w:rPr>
          <w:rFonts w:ascii="Courier New" w:hAnsi="Courier New" w:cs="Courier New"/>
          <w:sz w:val="20"/>
          <w:szCs w:val="20"/>
        </w:rPr>
        <w:br/>
        <w:t xml:space="preserve">      organs/body systems involved to at least a moderate level of</w:t>
      </w:r>
      <w:r>
        <w:rPr>
          <w:rFonts w:ascii="Courier New" w:hAnsi="Courier New" w:cs="Courier New"/>
          <w:sz w:val="20"/>
          <w:szCs w:val="20"/>
        </w:rPr>
        <w:br/>
        <w:t xml:space="preserve"> </w:t>
      </w:r>
      <w:r>
        <w:rPr>
          <w:rFonts w:ascii="Courier New" w:hAnsi="Courier New" w:cs="Courier New"/>
          <w:sz w:val="20"/>
          <w:szCs w:val="20"/>
        </w:rPr>
        <w:tab/>
        <w:t>severity;</w:t>
      </w:r>
      <w:r w:rsidRPr="008E533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and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Default="005E2AC4" w:rsidP="005E2AC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5E2AC4" w:rsidRPr="008273D8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8273D8">
        <w:rPr>
          <w:rFonts w:ascii="Courier New" w:hAnsi="Courier New" w:cs="Courier New"/>
          <w:b/>
          <w:sz w:val="20"/>
          <w:szCs w:val="20"/>
        </w:rPr>
        <w:lastRenderedPageBreak/>
        <w:t>14.09</w:t>
      </w:r>
      <w:r w:rsidRPr="008273D8">
        <w:rPr>
          <w:rFonts w:ascii="Courier New" w:hAnsi="Courier New" w:cs="Courier New"/>
          <w:sz w:val="20"/>
          <w:szCs w:val="20"/>
        </w:rPr>
        <w:t xml:space="preserve"> </w:t>
      </w:r>
      <w:r w:rsidRPr="008273D8">
        <w:rPr>
          <w:rFonts w:ascii="Courier New" w:hAnsi="Courier New" w:cs="Courier New"/>
          <w:b/>
          <w:bCs/>
          <w:iCs/>
          <w:caps/>
          <w:sz w:val="20"/>
          <w:szCs w:val="20"/>
        </w:rPr>
        <w:t>Inflammatory arthritis</w:t>
      </w:r>
      <w:r w:rsidRPr="008E533D">
        <w:rPr>
          <w:rFonts w:ascii="Courier New" w:hAnsi="Courier New" w:cs="Courier New"/>
          <w:sz w:val="20"/>
          <w:szCs w:val="20"/>
        </w:rPr>
        <w:t xml:space="preserve"> 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Pr="008E533D" w:rsidRDefault="005E2AC4" w:rsidP="005E2AC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____2. At least </w:t>
      </w:r>
      <w:r w:rsidRPr="000E48A4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of the constitutional symptoms or signs (severe </w:t>
      </w:r>
      <w:r>
        <w:rPr>
          <w:rFonts w:ascii="Courier New" w:hAnsi="Courier New" w:cs="Courier New"/>
          <w:sz w:val="20"/>
          <w:szCs w:val="20"/>
        </w:rPr>
        <w:br/>
        <w:t xml:space="preserve">      fatigue, fever, malaise, or involuntary weight loss).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Pr="00034DF7" w:rsidRDefault="005E2AC4" w:rsidP="005E2AC4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034DF7">
        <w:rPr>
          <w:rFonts w:ascii="Courier New" w:hAnsi="Courier New" w:cs="Courier New"/>
          <w:b/>
          <w:sz w:val="20"/>
          <w:szCs w:val="20"/>
        </w:rPr>
        <w:t>OR</w:t>
      </w:r>
    </w:p>
    <w:p w:rsidR="005E2AC4" w:rsidRPr="008E533D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Pr="008E533D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____C. Ankylosing spondylitis or other spondyloarthropathies, with: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Default="005E2AC4" w:rsidP="005E2AC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8E533D">
        <w:rPr>
          <w:rFonts w:ascii="Courier New" w:hAnsi="Courier New" w:cs="Courier New"/>
          <w:sz w:val="20"/>
          <w:szCs w:val="20"/>
        </w:rPr>
        <w:t xml:space="preserve">1. </w:t>
      </w:r>
      <w:r>
        <w:rPr>
          <w:rFonts w:ascii="Courier New" w:hAnsi="Courier New" w:cs="Courier New"/>
          <w:sz w:val="20"/>
          <w:szCs w:val="20"/>
        </w:rPr>
        <w:t xml:space="preserve">Ankylosis (fixation) of the </w:t>
      </w:r>
      <w:proofErr w:type="spellStart"/>
      <w:r>
        <w:rPr>
          <w:rFonts w:ascii="Courier New" w:hAnsi="Courier New" w:cs="Courier New"/>
          <w:sz w:val="20"/>
          <w:szCs w:val="20"/>
        </w:rPr>
        <w:t>dorsolumbar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cervical spine as shown</w:t>
      </w:r>
      <w:r>
        <w:rPr>
          <w:rFonts w:ascii="Courier New" w:hAnsi="Courier New" w:cs="Courier New"/>
          <w:sz w:val="20"/>
          <w:szCs w:val="20"/>
        </w:rPr>
        <w:br/>
        <w:t xml:space="preserve"> </w:t>
      </w:r>
      <w:r>
        <w:rPr>
          <w:rFonts w:ascii="Courier New" w:hAnsi="Courier New" w:cs="Courier New"/>
          <w:sz w:val="20"/>
          <w:szCs w:val="20"/>
        </w:rPr>
        <w:tab/>
        <w:t xml:space="preserve">by appropriate medically acceptable imaging and measured on </w:t>
      </w:r>
      <w:r>
        <w:rPr>
          <w:rFonts w:ascii="Courier New" w:hAnsi="Courier New" w:cs="Courier New"/>
          <w:sz w:val="20"/>
          <w:szCs w:val="20"/>
        </w:rPr>
        <w:br/>
        <w:t xml:space="preserve">      physical examination at 45° or more of flexion from the vertical </w:t>
      </w:r>
      <w:r>
        <w:rPr>
          <w:rFonts w:ascii="Courier New" w:hAnsi="Courier New" w:cs="Courier New"/>
          <w:sz w:val="20"/>
          <w:szCs w:val="20"/>
        </w:rPr>
        <w:br/>
        <w:t xml:space="preserve">      position (zero degrees); </w:t>
      </w:r>
      <w:r>
        <w:rPr>
          <w:rFonts w:ascii="Courier New" w:hAnsi="Courier New" w:cs="Courier New"/>
          <w:b/>
          <w:sz w:val="20"/>
          <w:szCs w:val="20"/>
        </w:rPr>
        <w:t>or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Default="005E2AC4" w:rsidP="005E2AC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____2. Ankylosis (fixation) of the </w:t>
      </w:r>
      <w:proofErr w:type="spellStart"/>
      <w:r>
        <w:rPr>
          <w:rFonts w:ascii="Courier New" w:hAnsi="Courier New" w:cs="Courier New"/>
          <w:sz w:val="20"/>
          <w:szCs w:val="20"/>
        </w:rPr>
        <w:t>dorsolumbar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cervical spine as shown</w:t>
      </w:r>
      <w:r>
        <w:rPr>
          <w:rFonts w:ascii="Courier New" w:hAnsi="Courier New" w:cs="Courier New"/>
          <w:sz w:val="20"/>
          <w:szCs w:val="20"/>
        </w:rPr>
        <w:br/>
        <w:t xml:space="preserve">      by appropriate medically acceptable imaging and measured on physical</w:t>
      </w:r>
    </w:p>
    <w:p w:rsidR="005E2AC4" w:rsidRPr="008E533D" w:rsidRDefault="005E2AC4" w:rsidP="005E2AC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examination at 30° or more of flexion (but less than 45°) measured</w:t>
      </w:r>
      <w:r>
        <w:rPr>
          <w:rFonts w:ascii="Courier New" w:hAnsi="Courier New" w:cs="Courier New"/>
          <w:sz w:val="20"/>
          <w:szCs w:val="20"/>
        </w:rPr>
        <w:br/>
        <w:t xml:space="preserve">      from the vertical position (zero degrees), and involvement of </w:t>
      </w:r>
      <w:r w:rsidRPr="0053671B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or</w:t>
      </w:r>
      <w:r>
        <w:rPr>
          <w:rFonts w:ascii="Courier New" w:hAnsi="Courier New" w:cs="Courier New"/>
          <w:sz w:val="20"/>
          <w:szCs w:val="20"/>
        </w:rPr>
        <w:br/>
        <w:t xml:space="preserve">      more organs/body systems with one of the organs/body systems</w:t>
      </w:r>
      <w:r>
        <w:rPr>
          <w:rFonts w:ascii="Courier New" w:hAnsi="Courier New" w:cs="Courier New"/>
          <w:sz w:val="20"/>
          <w:szCs w:val="20"/>
        </w:rPr>
        <w:br/>
        <w:t xml:space="preserve">      involved to at least a moderate level of severity.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Pr="00034DF7" w:rsidRDefault="005E2AC4" w:rsidP="005E2AC4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034DF7">
        <w:rPr>
          <w:rFonts w:ascii="Courier New" w:hAnsi="Courier New" w:cs="Courier New"/>
          <w:b/>
          <w:sz w:val="20"/>
          <w:szCs w:val="20"/>
        </w:rPr>
        <w:t>OR</w:t>
      </w:r>
    </w:p>
    <w:p w:rsidR="005E2AC4" w:rsidRPr="008E533D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8E533D">
        <w:rPr>
          <w:rFonts w:ascii="Courier New" w:hAnsi="Courier New" w:cs="Courier New"/>
          <w:sz w:val="20"/>
          <w:szCs w:val="20"/>
        </w:rPr>
        <w:t xml:space="preserve">D.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Repeated manifestations of inflammatory arthritis, with at least </w:t>
      </w:r>
      <w:r w:rsidRPr="002E4DDF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  <w:t>the constitutional symptoms or signs (severe fatigue, fever, malaise, or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involuntary weight loss) and </w:t>
      </w:r>
      <w:r w:rsidRPr="002E4DDF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 at the </w:t>
      </w:r>
      <w:r w:rsidRPr="00FA4ABF">
        <w:rPr>
          <w:rFonts w:ascii="Courier New" w:hAnsi="Courier New" w:cs="Courier New"/>
          <w:b/>
          <w:color w:val="000000"/>
          <w:sz w:val="20"/>
          <w:szCs w:val="20"/>
        </w:rPr>
        <w:t>marked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level:</w:t>
      </w:r>
    </w:p>
    <w:p w:rsidR="005E2AC4" w:rsidRDefault="005E2AC4" w:rsidP="005E2AC4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E2AC4" w:rsidRDefault="005E2AC4" w:rsidP="005E2AC4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____1. Limitation of activities of daily living. 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E2AC4" w:rsidRPr="002D645A" w:rsidRDefault="005E2AC4" w:rsidP="005E2AC4">
      <w:pPr>
        <w:tabs>
          <w:tab w:val="left" w:pos="1455"/>
        </w:tabs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E2AC4" w:rsidRDefault="005E2AC4" w:rsidP="005E2AC4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____2. Limitation in maintaining social functioning.</w:t>
      </w:r>
    </w:p>
    <w:p w:rsidR="005E2AC4" w:rsidRDefault="005E2AC4" w:rsidP="005E2AC4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</w:p>
    <w:p w:rsidR="005E2AC4" w:rsidRDefault="005E2AC4" w:rsidP="005E2AC4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____3. Limitation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  completing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tasks  in   a  timely   manner   due  to </w:t>
      </w:r>
    </w:p>
    <w:p w:rsidR="005E2AC4" w:rsidRDefault="005E2AC4" w:rsidP="005E2AC4">
      <w:pPr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deficiencies in concentration, persistence, or pace.</w:t>
      </w:r>
    </w:p>
    <w:p w:rsidR="005E2AC4" w:rsidRDefault="005E2AC4" w:rsidP="005E2AC4">
      <w:pPr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</w:p>
    <w:p w:rsidR="005E2AC4" w:rsidRDefault="005E2AC4" w:rsidP="005E2AC4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5E2AC4" w:rsidRPr="00127706" w:rsidRDefault="005E2AC4" w:rsidP="005E2AC4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5E2AC4" w:rsidRPr="00127706" w:rsidRDefault="005E2AC4" w:rsidP="005E2AC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A1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5E2AC4" w:rsidRDefault="005E2AC4" w:rsidP="005E2A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bCs/>
          <w:iCs/>
          <w:caps/>
          <w:sz w:val="20"/>
          <w:szCs w:val="20"/>
        </w:rPr>
      </w:pPr>
      <w:r w:rsidRPr="00141B3A">
        <w:rPr>
          <w:rFonts w:ascii="Courier New" w:hAnsi="Courier New" w:cs="Courier New"/>
          <w:b/>
          <w:sz w:val="20"/>
          <w:szCs w:val="20"/>
        </w:rPr>
        <w:lastRenderedPageBreak/>
        <w:t>14.09</w:t>
      </w:r>
      <w:r w:rsidRPr="00141B3A">
        <w:rPr>
          <w:rFonts w:ascii="Courier New" w:hAnsi="Courier New" w:cs="Courier New"/>
          <w:sz w:val="20"/>
          <w:szCs w:val="20"/>
        </w:rPr>
        <w:t xml:space="preserve"> </w:t>
      </w:r>
      <w:r w:rsidRPr="00141B3A">
        <w:rPr>
          <w:rFonts w:ascii="Courier New" w:hAnsi="Courier New" w:cs="Courier New"/>
          <w:b/>
          <w:bCs/>
          <w:iCs/>
          <w:caps/>
          <w:sz w:val="20"/>
          <w:szCs w:val="20"/>
        </w:rPr>
        <w:t>Inflammatory arthritis</w:t>
      </w: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proofErr w:type="gramStart"/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</w:t>
      </w:r>
      <w:proofErr w:type="gramEnd"/>
      <w:r w:rsidRPr="00127706">
        <w:rPr>
          <w:rFonts w:ascii="Courier New" w:hAnsi="Courier New" w:cs="Courier New"/>
          <w:b/>
          <w:sz w:val="20"/>
          <w:szCs w:val="20"/>
        </w:rPr>
        <w:t>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  </w:t>
      </w:r>
    </w:p>
    <w:p w:rsidR="005E2AC4" w:rsidRPr="00127706" w:rsidRDefault="005E2AC4" w:rsidP="005E2AC4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5E2AC4" w:rsidRPr="00127706" w:rsidRDefault="005E2AC4" w:rsidP="005E2AC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E2AC4" w:rsidRDefault="005E2AC4" w:rsidP="005E2AC4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5E2AC4" w:rsidRPr="00127706" w:rsidRDefault="005E2AC4" w:rsidP="005E2AC4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8A362B" w:rsidRPr="005E2AC4" w:rsidRDefault="005E2AC4" w:rsidP="005E2AC4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sectPr w:rsidR="008A362B" w:rsidRPr="005E2AC4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363AC4"/>
    <w:rsid w:val="00415835"/>
    <w:rsid w:val="005909DD"/>
    <w:rsid w:val="005E2AC4"/>
    <w:rsid w:val="005F4792"/>
    <w:rsid w:val="00653953"/>
    <w:rsid w:val="006873C3"/>
    <w:rsid w:val="007711E6"/>
    <w:rsid w:val="00812472"/>
    <w:rsid w:val="008A362B"/>
    <w:rsid w:val="009A3A26"/>
    <w:rsid w:val="00DB127B"/>
    <w:rsid w:val="00F6223B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  <w:style w:type="paragraph" w:customStyle="1" w:styleId="ninetypercent">
    <w:name w:val="ninetypercent"/>
    <w:basedOn w:val="Normal"/>
    <w:rsid w:val="00653953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AB69C1-D46A-476A-A1D0-DF7EA56CD6CB}"/>
</file>

<file path=customXml/itemProps2.xml><?xml version="1.0" encoding="utf-8"?>
<ds:datastoreItem xmlns:ds="http://schemas.openxmlformats.org/officeDocument/2006/customXml" ds:itemID="{B03F82F5-F536-4E74-9409-8C269CD39B04}"/>
</file>

<file path=customXml/itemProps3.xml><?xml version="1.0" encoding="utf-8"?>
<ds:datastoreItem xmlns:ds="http://schemas.openxmlformats.org/officeDocument/2006/customXml" ds:itemID="{E5FADA24-6F04-4744-94A1-EF7537BEB5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2021-03-25T17:38:00Z</dcterms:created>
  <dcterms:modified xsi:type="dcterms:W3CDTF">2021-03-25T17:38:00Z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