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D47" w:rsidRDefault="00B01D47" w:rsidP="00B01D47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3.03_Asthma"/>
    </w:p>
    <w:p w:rsidR="004A0177" w:rsidRDefault="004A0177" w:rsidP="00D17F77">
      <w:pPr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 w:rsidRPr="00E26E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3.03 </w:t>
      </w:r>
      <w:r w:rsidRPr="00E26E3E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A</w:t>
      </w:r>
      <w:bookmarkEnd w:id="0"/>
      <w:r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STHMA</w:t>
      </w:r>
      <w:r w:rsidRPr="00E26E3E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37DD7" w:rsidRPr="00E37DD7" w:rsidRDefault="004A0177" w:rsidP="00E37DD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3432D4">
        <w:rPr>
          <w:rFonts w:ascii="Courier New" w:hAnsi="Courier New" w:cs="Courier New"/>
          <w:b/>
          <w:i/>
          <w:color w:val="000000"/>
          <w:sz w:val="20"/>
          <w:szCs w:val="20"/>
        </w:rPr>
        <w:t>Asthma</w:t>
      </w:r>
      <w:r w:rsidR="00321F26">
        <w:rPr>
          <w:rFonts w:ascii="Courier New" w:hAnsi="Courier New" w:cs="Courier New"/>
          <w:b/>
          <w:i/>
          <w:color w:val="000000"/>
          <w:sz w:val="20"/>
          <w:szCs w:val="20"/>
        </w:rPr>
        <w:t xml:space="preserve">, </w:t>
      </w:r>
      <w:r w:rsidR="00321F26">
        <w:rPr>
          <w:rFonts w:ascii="Courier New" w:hAnsi="Courier New" w:cs="Courier New"/>
          <w:color w:val="000000"/>
          <w:sz w:val="20"/>
          <w:szCs w:val="20"/>
        </w:rPr>
        <w:t xml:space="preserve">(see 3.00I), with </w:t>
      </w:r>
      <w:r w:rsidR="00321F26" w:rsidRPr="00AB0D34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 w:rsidR="00321F2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21F26" w:rsidRPr="004F6217">
        <w:rPr>
          <w:rFonts w:ascii="Courier New" w:hAnsi="Courier New" w:cs="Courier New"/>
          <w:b/>
          <w:color w:val="000000"/>
          <w:sz w:val="20"/>
          <w:szCs w:val="20"/>
        </w:rPr>
        <w:t>A and B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E37DD7" w:rsidRPr="00E37DD7" w:rsidRDefault="00E37DD7" w:rsidP="00E37DD7">
      <w:pPr>
        <w:rPr>
          <w:rFonts w:ascii="Courier New" w:hAnsi="Courier New" w:cs="Courier New"/>
          <w:color w:val="000000"/>
          <w:sz w:val="20"/>
          <w:szCs w:val="20"/>
        </w:rPr>
      </w:pPr>
    </w:p>
    <w:p w:rsidR="00E37DD7" w:rsidRDefault="00E37DD7" w:rsidP="00E37DD7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E26E3E">
        <w:rPr>
          <w:rFonts w:ascii="Courier New" w:hAnsi="Courier New" w:cs="Courier New"/>
          <w:color w:val="000000"/>
          <w:sz w:val="20"/>
          <w:szCs w:val="20"/>
        </w:rPr>
        <w:t>A.</w:t>
      </w:r>
      <w:r w:rsidRPr="00E26E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FEV</w:t>
      </w:r>
      <w:r>
        <w:rPr>
          <w:rFonts w:ascii="Courier New" w:hAnsi="Courier New" w:cs="Courier New"/>
          <w:color w:val="000000"/>
          <w:sz w:val="20"/>
          <w:szCs w:val="20"/>
          <w:vertAlign w:val="subscript"/>
        </w:rPr>
        <w:t>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(see 3.00E1) less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than or equal to the value in </w:t>
      </w:r>
      <w:r w:rsidRPr="00AB0D34">
        <w:rPr>
          <w:rFonts w:ascii="Courier New" w:hAnsi="Courier New" w:cs="Courier New"/>
          <w:b/>
          <w:color w:val="000000"/>
          <w:sz w:val="20"/>
          <w:szCs w:val="20"/>
        </w:rPr>
        <w:t>Table VI-A or VI-B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37DD7" w:rsidRDefault="00E37DD7" w:rsidP="00E37DD7">
      <w:pPr>
        <w:ind w:left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for your 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age,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gender, and 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height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without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shoes (see 3.00E3a) measured within the same 12-month period as the hospitalizations in 3.03B.</w:t>
      </w:r>
    </w:p>
    <w:p w:rsidR="008B66C1" w:rsidRDefault="008B66C1" w:rsidP="00E37DD7">
      <w:pPr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:rsidR="00386AE7" w:rsidRPr="00311425" w:rsidRDefault="00464B6D" w:rsidP="00431FCE">
      <w:pPr>
        <w:spacing w:before="240" w:after="240"/>
        <w:jc w:val="center"/>
        <w:outlineLvl w:val="0"/>
        <w:rPr>
          <w:rFonts w:ascii="Segoe UI" w:hAnsi="Segoe UI" w:cs="Segoe UI"/>
          <w:b/>
          <w:i/>
          <w:sz w:val="20"/>
          <w:szCs w:val="20"/>
        </w:rPr>
      </w:pPr>
      <w:r w:rsidRPr="00311425">
        <w:rPr>
          <w:rFonts w:ascii="Segoe UI" w:hAnsi="Segoe UI" w:cs="Segoe UI"/>
          <w:b/>
          <w:i/>
          <w:smallCaps/>
          <w:sz w:val="20"/>
          <w:szCs w:val="20"/>
        </w:rPr>
        <w:t>Table</w:t>
      </w:r>
      <w:r w:rsidR="004F6217" w:rsidRPr="00311425">
        <w:rPr>
          <w:rFonts w:ascii="Segoe UI" w:hAnsi="Segoe UI" w:cs="Segoe UI"/>
          <w:b/>
          <w:i/>
          <w:sz w:val="20"/>
          <w:szCs w:val="20"/>
        </w:rPr>
        <w:t xml:space="preserve"> VI</w:t>
      </w:r>
      <w:r w:rsidR="00431FCE" w:rsidRPr="00311425">
        <w:rPr>
          <w:rFonts w:ascii="Segoe UI" w:hAnsi="Segoe UI" w:cs="Segoe UI"/>
          <w:b/>
          <w:i/>
          <w:sz w:val="20"/>
          <w:szCs w:val="20"/>
        </w:rPr>
        <w:t xml:space="preserve">: </w:t>
      </w:r>
      <w:r w:rsidR="00E37DD7" w:rsidRPr="00311425">
        <w:rPr>
          <w:rFonts w:ascii="Segoe UI" w:hAnsi="Segoe UI" w:cs="Segoe UI"/>
          <w:b/>
          <w:i/>
          <w:sz w:val="20"/>
          <w:szCs w:val="20"/>
        </w:rPr>
        <w:t>FEV</w:t>
      </w:r>
      <w:r w:rsidR="00E37DD7" w:rsidRPr="00311425">
        <w:rPr>
          <w:rFonts w:ascii="Segoe UI" w:hAnsi="Segoe UI" w:cs="Segoe UI"/>
          <w:b/>
          <w:i/>
          <w:sz w:val="20"/>
          <w:szCs w:val="20"/>
          <w:vertAlign w:val="subscript"/>
        </w:rPr>
        <w:t xml:space="preserve">1 </w:t>
      </w:r>
      <w:r w:rsidR="00E37DD7" w:rsidRPr="00311425">
        <w:rPr>
          <w:rFonts w:ascii="Segoe UI" w:hAnsi="Segoe UI" w:cs="Segoe UI"/>
          <w:b/>
          <w:i/>
          <w:smallCaps/>
          <w:sz w:val="20"/>
          <w:szCs w:val="20"/>
        </w:rPr>
        <w:t>Criteria for</w:t>
      </w:r>
      <w:r w:rsidR="00E37DD7" w:rsidRPr="00311425">
        <w:rPr>
          <w:rFonts w:ascii="Segoe UI" w:hAnsi="Segoe UI" w:cs="Segoe UI"/>
          <w:b/>
          <w:i/>
          <w:sz w:val="20"/>
          <w:szCs w:val="20"/>
        </w:rPr>
        <w:t xml:space="preserve"> 3.03A</w:t>
      </w:r>
    </w:p>
    <w:tbl>
      <w:tblPr>
        <w:tblW w:w="10260" w:type="dxa"/>
        <w:tblInd w:w="-3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901"/>
        <w:gridCol w:w="1699"/>
        <w:gridCol w:w="1620"/>
        <w:gridCol w:w="1440"/>
        <w:gridCol w:w="1530"/>
      </w:tblGrid>
      <w:tr w:rsidR="00386AE7" w:rsidRPr="00386AE7" w:rsidTr="00D36A5C">
        <w:tc>
          <w:tcPr>
            <w:tcW w:w="207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 </w:t>
            </w:r>
          </w:p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Height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without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shoes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(centimeters)</w:t>
            </w:r>
          </w:p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&lt; means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less than</w:t>
            </w:r>
          </w:p>
        </w:tc>
        <w:tc>
          <w:tcPr>
            <w:tcW w:w="190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 </w:t>
            </w:r>
          </w:p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Height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without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shoes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(inches)</w:t>
            </w:r>
          </w:p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&lt; means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i/>
                <w:iCs/>
                <w:color w:val="212121"/>
                <w:sz w:val="20"/>
                <w:szCs w:val="20"/>
              </w:rPr>
              <w:t>less than</w:t>
            </w:r>
          </w:p>
        </w:tc>
        <w:tc>
          <w:tcPr>
            <w:tcW w:w="331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Table VI-A</w:t>
            </w:r>
          </w:p>
        </w:tc>
        <w:tc>
          <w:tcPr>
            <w:tcW w:w="297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bCs/>
                <w:i/>
                <w:iCs/>
                <w:color w:val="212121"/>
                <w:sz w:val="20"/>
                <w:szCs w:val="20"/>
              </w:rPr>
              <w:t>Table VI-B</w:t>
            </w:r>
          </w:p>
        </w:tc>
      </w:tr>
      <w:tr w:rsidR="00386AE7" w:rsidRPr="00386AE7" w:rsidTr="00D36A5C">
        <w:tc>
          <w:tcPr>
            <w:tcW w:w="207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386AE7" w:rsidRPr="00F83FEA" w:rsidRDefault="00386AE7" w:rsidP="00386AE7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190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386AE7" w:rsidRPr="00F83FEA" w:rsidRDefault="00386AE7" w:rsidP="00386AE7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331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Age 18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to attainment of age 20</w:t>
            </w:r>
          </w:p>
        </w:tc>
        <w:tc>
          <w:tcPr>
            <w:tcW w:w="297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Age 20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b/>
                <w:bCs/>
                <w:color w:val="212121"/>
                <w:sz w:val="20"/>
                <w:szCs w:val="20"/>
              </w:rPr>
              <w:t>or older</w:t>
            </w:r>
          </w:p>
        </w:tc>
      </w:tr>
      <w:tr w:rsidR="00386AE7" w:rsidRPr="00386AE7" w:rsidTr="00D36A5C">
        <w:tc>
          <w:tcPr>
            <w:tcW w:w="207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386AE7" w:rsidRPr="00F83FEA" w:rsidRDefault="00386AE7" w:rsidP="00386AE7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190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:rsidR="00386AE7" w:rsidRPr="00F83FEA" w:rsidRDefault="00386AE7" w:rsidP="00386AE7">
            <w:pPr>
              <w:rPr>
                <w:rFonts w:ascii="Segoe UI" w:hAnsi="Segoe UI" w:cs="Segoe UI"/>
                <w:color w:val="212121"/>
                <w:sz w:val="20"/>
                <w:szCs w:val="20"/>
              </w:rPr>
            </w:pP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 xml:space="preserve">Females 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FEV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Males</w:t>
            </w:r>
            <w:r w:rsidRPr="00F83FEA">
              <w:rPr>
                <w:rFonts w:ascii="Segoe UI" w:hAnsi="Segoe UI" w:cs="Segoe UI"/>
                <w:b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FEV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Females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FEV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b/>
                <w:i/>
                <w:iCs/>
                <w:color w:val="212121"/>
                <w:sz w:val="20"/>
                <w:szCs w:val="20"/>
              </w:rPr>
              <w:t>Males</w:t>
            </w:r>
            <w:r w:rsidRPr="00F83FEA">
              <w:rPr>
                <w:rFonts w:ascii="Segoe UI" w:hAnsi="Segoe UI" w:cs="Segoe UI"/>
                <w:b/>
                <w:color w:val="212121"/>
                <w:sz w:val="20"/>
                <w:szCs w:val="20"/>
              </w:rPr>
              <w:br/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FEV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  <w:vertAlign w:val="subscript"/>
              </w:rPr>
              <w:t>1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less than or equal to</w:t>
            </w: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br/>
              <w:t>(L, BTPS)</w:t>
            </w:r>
          </w:p>
        </w:tc>
      </w:tr>
      <w:tr w:rsidR="00386AE7" w:rsidRPr="00386AE7" w:rsidTr="00D36A5C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&lt;153.0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&lt;60.25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1.65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1.90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1.45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1.60</w:t>
            </w:r>
          </w:p>
        </w:tc>
      </w:tr>
      <w:tr w:rsidR="00386AE7" w:rsidRPr="00386AE7" w:rsidTr="00D36A5C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153.0 to &lt;159.0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60.25 to &lt;62.50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1.75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2.05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1.55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1.75</w:t>
            </w:r>
          </w:p>
        </w:tc>
      </w:tr>
      <w:tr w:rsidR="00386AE7" w:rsidRPr="00386AE7" w:rsidTr="00D36A5C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159.0 to &lt;164.0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62.50 to &lt;64.50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1.85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2.15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1.65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1.90</w:t>
            </w:r>
          </w:p>
        </w:tc>
      </w:tr>
      <w:tr w:rsidR="00386AE7" w:rsidRPr="00386AE7" w:rsidTr="00D36A5C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164.0 to &lt;169.0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64.50 to &lt;66.50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1.95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2.30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1.75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2.00</w:t>
            </w:r>
          </w:p>
        </w:tc>
      </w:tr>
      <w:tr w:rsidR="00386AE7" w:rsidRPr="00386AE7" w:rsidTr="00D36A5C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169.0 to &lt;174.0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66.50 to &lt;68.50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2.05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2.45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1.85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2.15</w:t>
            </w:r>
          </w:p>
        </w:tc>
      </w:tr>
      <w:tr w:rsidR="00386AE7" w:rsidRPr="00386AE7" w:rsidTr="00D36A5C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174.0 to &lt;180.0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68.50 to &lt;70.75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2.20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2.60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2.00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2.30</w:t>
            </w:r>
          </w:p>
        </w:tc>
      </w:tr>
      <w:tr w:rsidR="00386AE7" w:rsidRPr="00386AE7" w:rsidTr="00D36A5C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180.0 to &lt;185.0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70.75 to &lt;72.75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2.35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2.75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2.10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2.45</w:t>
            </w:r>
          </w:p>
        </w:tc>
      </w:tr>
      <w:tr w:rsidR="00386AE7" w:rsidRPr="00386AE7" w:rsidTr="00D36A5C">
        <w:tc>
          <w:tcPr>
            <w:tcW w:w="20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185.0 or more</w:t>
            </w:r>
          </w:p>
        </w:tc>
        <w:tc>
          <w:tcPr>
            <w:tcW w:w="19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72.75 or more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2.40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2.85</w:t>
            </w:r>
          </w:p>
        </w:tc>
        <w:tc>
          <w:tcPr>
            <w:tcW w:w="14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2.20</w:t>
            </w:r>
          </w:p>
        </w:tc>
        <w:tc>
          <w:tcPr>
            <w:tcW w:w="15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:rsidR="00386AE7" w:rsidRPr="00F83FEA" w:rsidRDefault="00386AE7" w:rsidP="00386AE7">
            <w:pPr>
              <w:spacing w:after="240"/>
              <w:jc w:val="center"/>
              <w:rPr>
                <w:rFonts w:ascii="Segoe UI" w:hAnsi="Segoe UI" w:cs="Segoe UI"/>
                <w:color w:val="212121"/>
                <w:sz w:val="20"/>
                <w:szCs w:val="20"/>
              </w:rPr>
            </w:pPr>
            <w:r w:rsidRPr="00F83FEA">
              <w:rPr>
                <w:rFonts w:ascii="Segoe UI" w:hAnsi="Segoe UI" w:cs="Segoe UI"/>
                <w:color w:val="212121"/>
                <w:sz w:val="20"/>
                <w:szCs w:val="20"/>
              </w:rPr>
              <w:t>2.55</w:t>
            </w:r>
          </w:p>
        </w:tc>
      </w:tr>
    </w:tbl>
    <w:p w:rsidR="00386AE7" w:rsidRDefault="00386AE7" w:rsidP="004200D2">
      <w:pPr>
        <w:spacing w:before="240" w:after="240"/>
        <w:jc w:val="center"/>
        <w:outlineLvl w:val="0"/>
        <w:rPr>
          <w:rFonts w:ascii="Courier New" w:hAnsi="Courier New" w:cs="Courier New"/>
          <w:b/>
          <w:sz w:val="22"/>
          <w:szCs w:val="20"/>
        </w:rPr>
      </w:pPr>
    </w:p>
    <w:p w:rsidR="00431FCE" w:rsidRDefault="00431FCE" w:rsidP="00386AE7">
      <w:pPr>
        <w:jc w:val="both"/>
        <w:outlineLvl w:val="0"/>
        <w:rPr>
          <w:rFonts w:ascii="Courier New" w:hAnsi="Courier New" w:cs="Courier New"/>
          <w:b/>
          <w:sz w:val="22"/>
          <w:szCs w:val="20"/>
        </w:rPr>
      </w:pPr>
    </w:p>
    <w:p w:rsidR="00F83FEA" w:rsidRDefault="00F83FEA" w:rsidP="00386AE7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706261" w:rsidRDefault="00706261" w:rsidP="00386AE7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706261" w:rsidRDefault="00706261" w:rsidP="00386AE7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706261" w:rsidRDefault="00706261" w:rsidP="00386AE7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706261" w:rsidRDefault="00706261" w:rsidP="00386AE7">
      <w:pPr>
        <w:jc w:val="both"/>
        <w:outlineLvl w:val="0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386AE7" w:rsidRPr="00386AE7" w:rsidRDefault="00386AE7" w:rsidP="00386AE7">
      <w:pPr>
        <w:jc w:val="both"/>
        <w:outlineLvl w:val="0"/>
        <w:rPr>
          <w:rFonts w:ascii="Courier New" w:hAnsi="Courier New" w:cs="Courier New"/>
          <w:color w:val="000000"/>
          <w:sz w:val="20"/>
          <w:szCs w:val="20"/>
        </w:rPr>
      </w:pPr>
      <w:r w:rsidRPr="00E26E3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3.03 </w:t>
      </w:r>
      <w:r w:rsidRPr="00E26E3E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A</w:t>
      </w:r>
      <w:r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STHMA</w:t>
      </w:r>
      <w:r w:rsidRPr="00E26E3E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37DD7" w:rsidRPr="00E37DD7" w:rsidRDefault="00E37DD7" w:rsidP="00E37DD7">
      <w:pPr>
        <w:spacing w:before="100" w:beforeAutospacing="1" w:after="100" w:afterAutospacing="1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321F26" w:rsidRDefault="004A0177" w:rsidP="00321F26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321F26">
        <w:rPr>
          <w:rFonts w:ascii="Courier New" w:hAnsi="Courier New" w:cs="Courier New"/>
          <w:color w:val="000000"/>
          <w:sz w:val="20"/>
          <w:szCs w:val="20"/>
        </w:rPr>
        <w:t xml:space="preserve">B. Exacerbations or complications 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321F26">
        <w:rPr>
          <w:rFonts w:ascii="Courier New" w:hAnsi="Courier New" w:cs="Courier New"/>
          <w:color w:val="000000"/>
          <w:sz w:val="20"/>
          <w:szCs w:val="20"/>
        </w:rPr>
        <w:t xml:space="preserve">requiring </w:t>
      </w:r>
      <w:r w:rsidR="00321F26" w:rsidRPr="00AB0D34">
        <w:rPr>
          <w:rFonts w:ascii="Courier New" w:hAnsi="Courier New" w:cs="Courier New"/>
          <w:b/>
          <w:color w:val="000000"/>
          <w:sz w:val="20"/>
          <w:szCs w:val="20"/>
        </w:rPr>
        <w:t xml:space="preserve">three </w:t>
      </w:r>
      <w:r w:rsidR="00321F26">
        <w:rPr>
          <w:rFonts w:ascii="Courier New" w:hAnsi="Courier New" w:cs="Courier New"/>
          <w:color w:val="000000"/>
          <w:sz w:val="20"/>
          <w:szCs w:val="20"/>
        </w:rPr>
        <w:t xml:space="preserve">hospitalizations within a  </w:t>
      </w:r>
    </w:p>
    <w:p w:rsidR="004A0177" w:rsidRDefault="00321F26" w:rsidP="00321F26">
      <w:pPr>
        <w:ind w:left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12-month period and </w:t>
      </w:r>
      <w:r w:rsidRPr="00AB0D34">
        <w:rPr>
          <w:rFonts w:ascii="Courier New" w:hAnsi="Courier New" w:cs="Courier New"/>
          <w:b/>
          <w:color w:val="000000"/>
          <w:sz w:val="20"/>
          <w:szCs w:val="20"/>
        </w:rPr>
        <w:t>at least 30 days apart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(the 12-month period must occur within the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period 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we are considering in connection with your application or continuing disability review).  Each hospitalization </w:t>
      </w:r>
      <w:r w:rsidRPr="006A565E">
        <w:rPr>
          <w:rFonts w:ascii="Courier New" w:hAnsi="Courier New" w:cs="Courier New"/>
          <w:color w:val="000000"/>
          <w:sz w:val="20"/>
          <w:szCs w:val="20"/>
        </w:rPr>
        <w:t>must last</w:t>
      </w:r>
      <w:r w:rsidRPr="00AB0D34">
        <w:rPr>
          <w:rFonts w:ascii="Courier New" w:hAnsi="Courier New" w:cs="Courier New"/>
          <w:b/>
          <w:color w:val="000000"/>
          <w:sz w:val="20"/>
          <w:szCs w:val="20"/>
        </w:rPr>
        <w:t xml:space="preserve"> at least 48 hours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including hours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 a hospital emergency department immediately before the 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hospitalization.  </w:t>
      </w:r>
      <w:r w:rsidRPr="00AB0D34">
        <w:rPr>
          <w:rFonts w:ascii="Courier New" w:hAnsi="Courier New" w:cs="Courier New"/>
          <w:b/>
          <w:color w:val="000000"/>
          <w:sz w:val="20"/>
          <w:szCs w:val="20"/>
        </w:rPr>
        <w:t>Conside</w:t>
      </w:r>
      <w:r w:rsidR="00D62BDE" w:rsidRPr="00AB0D34">
        <w:rPr>
          <w:rFonts w:ascii="Courier New" w:hAnsi="Courier New" w:cs="Courier New"/>
          <w:b/>
          <w:color w:val="000000"/>
          <w:sz w:val="20"/>
          <w:szCs w:val="20"/>
        </w:rPr>
        <w:t>r</w:t>
      </w:r>
      <w:r w:rsidR="00191EA3" w:rsidRPr="00AB0D34"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 w:rsidR="00D62BDE" w:rsidRPr="00AB0D34">
        <w:rPr>
          <w:rFonts w:ascii="Courier New" w:hAnsi="Courier New" w:cs="Courier New"/>
          <w:b/>
          <w:color w:val="000000"/>
          <w:sz w:val="20"/>
          <w:szCs w:val="20"/>
        </w:rPr>
        <w:t xml:space="preserve"> under a disability for </w:t>
      </w:r>
      <w:r w:rsidRPr="00AB0D34">
        <w:rPr>
          <w:rFonts w:ascii="Courier New" w:hAnsi="Courier New" w:cs="Courier New"/>
          <w:b/>
          <w:color w:val="000000"/>
          <w:sz w:val="20"/>
          <w:szCs w:val="20"/>
        </w:rPr>
        <w:t>1 year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from the discharge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date</w:t>
      </w:r>
      <w:r w:rsidR="00191EA3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last hospitalization; after that, evaluate the residual impairment(s) under 3.03 or another appropriate listing.</w:t>
      </w:r>
    </w:p>
    <w:p w:rsidR="00CC0CC1" w:rsidRDefault="00CC0CC1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CC0CC1" w:rsidRDefault="00CC0CC1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200D2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</w:t>
      </w:r>
      <w:r w:rsidR="004A0177"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Pr="00127706" w:rsidRDefault="004A0177" w:rsidP="004A017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4A0177" w:rsidRDefault="004A0177" w:rsidP="00386AE7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bookmarkStart w:id="1" w:name="3.04_Cystic_fibrosis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</w:t>
      </w:r>
      <w:r w:rsidR="00CC0CC1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id="2" w:name="_GoBack"/>
      <w:bookmarkEnd w:id="2"/>
    </w:p>
    <w:bookmarkEnd w:id="1"/>
    <w:sectPr w:rsidR="004A0177" w:rsidSect="004A0177">
      <w:headerReference w:type="default" r:id="rId9"/>
      <w:footerReference w:type="even" r:id="rId10"/>
      <w:footerReference w:type="default" r:id="rId11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70F8" w:rsidRDefault="00D270F8">
      <w:r>
        <w:separator/>
      </w:r>
    </w:p>
  </w:endnote>
  <w:endnote w:type="continuationSeparator" w:id="0">
    <w:p w:rsidR="00D270F8" w:rsidRDefault="00D27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270F8" w:rsidRDefault="00D270F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Default="00D270F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12862">
      <w:rPr>
        <w:rStyle w:val="PageNumber"/>
        <w:noProof/>
      </w:rPr>
      <w:t>2</w:t>
    </w:r>
    <w:r>
      <w:rPr>
        <w:rStyle w:val="PageNumber"/>
      </w:rPr>
      <w:fldChar w:fldCharType="end"/>
    </w:r>
  </w:p>
  <w:p w:rsidR="00D270F8" w:rsidRPr="006F27E7" w:rsidRDefault="00D270F8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D270F8" w:rsidRPr="00136C60" w:rsidRDefault="00D270F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10/7/16</w:t>
    </w:r>
  </w:p>
  <w:p w:rsidR="00D270F8" w:rsidRPr="00201747" w:rsidRDefault="00D270F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D270F8" w:rsidRDefault="00D270F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70F8" w:rsidRDefault="00D270F8">
      <w:r>
        <w:separator/>
      </w:r>
    </w:p>
  </w:footnote>
  <w:footnote w:type="continuationSeparator" w:id="0">
    <w:p w:rsidR="00D270F8" w:rsidRDefault="00D270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D270F8" w:rsidRPr="00DC076A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D270F8" w:rsidRDefault="00D270F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D270F8" w:rsidRPr="008E45D7" w:rsidRDefault="00D270F8" w:rsidP="004A0177">
    <w:pPr>
      <w:pStyle w:val="Header"/>
      <w:jc w:val="center"/>
      <w:rPr>
        <w:rFonts w:ascii="Courier New" w:hAnsi="Courier New" w:cs="Courier New"/>
      </w:rPr>
    </w:pPr>
  </w:p>
  <w:p w:rsidR="00D270F8" w:rsidRPr="00C5694E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D270F8" w:rsidRPr="00161BFA" w:rsidRDefault="00D270F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48FB"/>
    <w:rsid w:val="00005B4C"/>
    <w:rsid w:val="00006212"/>
    <w:rsid w:val="0000761F"/>
    <w:rsid w:val="00012283"/>
    <w:rsid w:val="00013BFF"/>
    <w:rsid w:val="00016770"/>
    <w:rsid w:val="0002373A"/>
    <w:rsid w:val="00025327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575D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0F3FA2"/>
    <w:rsid w:val="0010079E"/>
    <w:rsid w:val="00101B10"/>
    <w:rsid w:val="00107CC7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46694"/>
    <w:rsid w:val="00150C21"/>
    <w:rsid w:val="00152326"/>
    <w:rsid w:val="00156EE3"/>
    <w:rsid w:val="001578F7"/>
    <w:rsid w:val="001625D4"/>
    <w:rsid w:val="001661D9"/>
    <w:rsid w:val="00166749"/>
    <w:rsid w:val="00166B80"/>
    <w:rsid w:val="00167839"/>
    <w:rsid w:val="001750EA"/>
    <w:rsid w:val="00180293"/>
    <w:rsid w:val="001816F4"/>
    <w:rsid w:val="001851BF"/>
    <w:rsid w:val="001905C5"/>
    <w:rsid w:val="001909A0"/>
    <w:rsid w:val="001910D2"/>
    <w:rsid w:val="00191EA3"/>
    <w:rsid w:val="00193465"/>
    <w:rsid w:val="00194499"/>
    <w:rsid w:val="001A094C"/>
    <w:rsid w:val="001A7FE1"/>
    <w:rsid w:val="001B3396"/>
    <w:rsid w:val="001B573E"/>
    <w:rsid w:val="001C142F"/>
    <w:rsid w:val="001C4663"/>
    <w:rsid w:val="001C6EAF"/>
    <w:rsid w:val="001C7BA6"/>
    <w:rsid w:val="001D02CF"/>
    <w:rsid w:val="001D528B"/>
    <w:rsid w:val="001D621D"/>
    <w:rsid w:val="001D6EF0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2862"/>
    <w:rsid w:val="00216E07"/>
    <w:rsid w:val="00221B81"/>
    <w:rsid w:val="00224261"/>
    <w:rsid w:val="00231ED8"/>
    <w:rsid w:val="002331D6"/>
    <w:rsid w:val="002410CB"/>
    <w:rsid w:val="00243269"/>
    <w:rsid w:val="002470DC"/>
    <w:rsid w:val="00250BE9"/>
    <w:rsid w:val="00252468"/>
    <w:rsid w:val="00252DD3"/>
    <w:rsid w:val="002560B1"/>
    <w:rsid w:val="002566EC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5181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6C3F"/>
    <w:rsid w:val="002E78AB"/>
    <w:rsid w:val="002E7FC8"/>
    <w:rsid w:val="002F0078"/>
    <w:rsid w:val="002F1E5C"/>
    <w:rsid w:val="002F58C2"/>
    <w:rsid w:val="002F7369"/>
    <w:rsid w:val="002F79E4"/>
    <w:rsid w:val="0030177C"/>
    <w:rsid w:val="00305678"/>
    <w:rsid w:val="00305B38"/>
    <w:rsid w:val="003079BE"/>
    <w:rsid w:val="00311425"/>
    <w:rsid w:val="0031264B"/>
    <w:rsid w:val="0031389A"/>
    <w:rsid w:val="00316B6C"/>
    <w:rsid w:val="00321F26"/>
    <w:rsid w:val="003264B7"/>
    <w:rsid w:val="00333F1B"/>
    <w:rsid w:val="0033560D"/>
    <w:rsid w:val="00336395"/>
    <w:rsid w:val="00340808"/>
    <w:rsid w:val="00341B74"/>
    <w:rsid w:val="00342BE7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66"/>
    <w:rsid w:val="00377483"/>
    <w:rsid w:val="003811DE"/>
    <w:rsid w:val="00382D55"/>
    <w:rsid w:val="00384C62"/>
    <w:rsid w:val="00386AE7"/>
    <w:rsid w:val="00392505"/>
    <w:rsid w:val="003948C9"/>
    <w:rsid w:val="003A2518"/>
    <w:rsid w:val="003A2E7D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DD4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0D2"/>
    <w:rsid w:val="00420222"/>
    <w:rsid w:val="0042425D"/>
    <w:rsid w:val="00430E5F"/>
    <w:rsid w:val="00431114"/>
    <w:rsid w:val="00431FCE"/>
    <w:rsid w:val="00432438"/>
    <w:rsid w:val="00433709"/>
    <w:rsid w:val="00440FC5"/>
    <w:rsid w:val="00443DB9"/>
    <w:rsid w:val="0044455C"/>
    <w:rsid w:val="004504A9"/>
    <w:rsid w:val="004506CD"/>
    <w:rsid w:val="00450DFE"/>
    <w:rsid w:val="00451002"/>
    <w:rsid w:val="0045152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621"/>
    <w:rsid w:val="00467BA3"/>
    <w:rsid w:val="00474CF8"/>
    <w:rsid w:val="00476336"/>
    <w:rsid w:val="00477D9D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A6B2A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4F6217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4790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857"/>
    <w:rsid w:val="005A7B5E"/>
    <w:rsid w:val="005B327A"/>
    <w:rsid w:val="005B5195"/>
    <w:rsid w:val="005C2293"/>
    <w:rsid w:val="005C2332"/>
    <w:rsid w:val="005C29D2"/>
    <w:rsid w:val="005C40B5"/>
    <w:rsid w:val="005C7E56"/>
    <w:rsid w:val="005D0E9C"/>
    <w:rsid w:val="005D3237"/>
    <w:rsid w:val="005D35B1"/>
    <w:rsid w:val="005D373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790"/>
    <w:rsid w:val="006164A5"/>
    <w:rsid w:val="006224D6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565E"/>
    <w:rsid w:val="006A5A9D"/>
    <w:rsid w:val="006A656B"/>
    <w:rsid w:val="006A7CAA"/>
    <w:rsid w:val="006B01EC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0626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4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B79C5"/>
    <w:rsid w:val="007C0413"/>
    <w:rsid w:val="007C6291"/>
    <w:rsid w:val="007C6B45"/>
    <w:rsid w:val="007D494C"/>
    <w:rsid w:val="007D7BF7"/>
    <w:rsid w:val="007E06CF"/>
    <w:rsid w:val="007E0D92"/>
    <w:rsid w:val="007E114C"/>
    <w:rsid w:val="007E75AB"/>
    <w:rsid w:val="007F1658"/>
    <w:rsid w:val="007F6398"/>
    <w:rsid w:val="007F778A"/>
    <w:rsid w:val="008020C9"/>
    <w:rsid w:val="00802113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198"/>
    <w:rsid w:val="008622D9"/>
    <w:rsid w:val="008624A3"/>
    <w:rsid w:val="0087075D"/>
    <w:rsid w:val="00870D61"/>
    <w:rsid w:val="00872A5D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9732B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B66C1"/>
    <w:rsid w:val="008C3104"/>
    <w:rsid w:val="008C4268"/>
    <w:rsid w:val="008D42D5"/>
    <w:rsid w:val="008D6910"/>
    <w:rsid w:val="008E1965"/>
    <w:rsid w:val="008E363D"/>
    <w:rsid w:val="008E36FB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2D50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5C7B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0265C"/>
    <w:rsid w:val="00A11AA6"/>
    <w:rsid w:val="00A12F40"/>
    <w:rsid w:val="00A139C8"/>
    <w:rsid w:val="00A13F40"/>
    <w:rsid w:val="00A14987"/>
    <w:rsid w:val="00A15670"/>
    <w:rsid w:val="00A16F76"/>
    <w:rsid w:val="00A16FD7"/>
    <w:rsid w:val="00A2065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0D34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3A18"/>
    <w:rsid w:val="00AD4F33"/>
    <w:rsid w:val="00AD5854"/>
    <w:rsid w:val="00AD772E"/>
    <w:rsid w:val="00AE2B5A"/>
    <w:rsid w:val="00AE3366"/>
    <w:rsid w:val="00AE3735"/>
    <w:rsid w:val="00AE4059"/>
    <w:rsid w:val="00AE440F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1D47"/>
    <w:rsid w:val="00B0269B"/>
    <w:rsid w:val="00B03074"/>
    <w:rsid w:val="00B03420"/>
    <w:rsid w:val="00B054C0"/>
    <w:rsid w:val="00B06AE6"/>
    <w:rsid w:val="00B07CC7"/>
    <w:rsid w:val="00B14944"/>
    <w:rsid w:val="00B15374"/>
    <w:rsid w:val="00B1611D"/>
    <w:rsid w:val="00B16B5A"/>
    <w:rsid w:val="00B17270"/>
    <w:rsid w:val="00B23A97"/>
    <w:rsid w:val="00B26440"/>
    <w:rsid w:val="00B30375"/>
    <w:rsid w:val="00B31300"/>
    <w:rsid w:val="00B33AE4"/>
    <w:rsid w:val="00B34103"/>
    <w:rsid w:val="00B36BD4"/>
    <w:rsid w:val="00B374B6"/>
    <w:rsid w:val="00B41D8C"/>
    <w:rsid w:val="00B44F83"/>
    <w:rsid w:val="00B47B3B"/>
    <w:rsid w:val="00B5014C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9262F"/>
    <w:rsid w:val="00B93269"/>
    <w:rsid w:val="00B93291"/>
    <w:rsid w:val="00B9651C"/>
    <w:rsid w:val="00B96E33"/>
    <w:rsid w:val="00BB0734"/>
    <w:rsid w:val="00BB4835"/>
    <w:rsid w:val="00BB54BA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33AC0"/>
    <w:rsid w:val="00C40A78"/>
    <w:rsid w:val="00C44B4E"/>
    <w:rsid w:val="00C45088"/>
    <w:rsid w:val="00C4556A"/>
    <w:rsid w:val="00C46E28"/>
    <w:rsid w:val="00C46E6C"/>
    <w:rsid w:val="00C534D5"/>
    <w:rsid w:val="00C61B94"/>
    <w:rsid w:val="00C6356A"/>
    <w:rsid w:val="00C6370E"/>
    <w:rsid w:val="00C6738B"/>
    <w:rsid w:val="00C7047C"/>
    <w:rsid w:val="00C71BCB"/>
    <w:rsid w:val="00C751BC"/>
    <w:rsid w:val="00C7528D"/>
    <w:rsid w:val="00C77351"/>
    <w:rsid w:val="00C817E3"/>
    <w:rsid w:val="00C85AEA"/>
    <w:rsid w:val="00C87492"/>
    <w:rsid w:val="00C93234"/>
    <w:rsid w:val="00C9662F"/>
    <w:rsid w:val="00C976E0"/>
    <w:rsid w:val="00CA0857"/>
    <w:rsid w:val="00CA27F8"/>
    <w:rsid w:val="00CA3103"/>
    <w:rsid w:val="00CA4BE2"/>
    <w:rsid w:val="00CA4F5D"/>
    <w:rsid w:val="00CA5FE4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2DFF"/>
    <w:rsid w:val="00CD4A8C"/>
    <w:rsid w:val="00CD57AB"/>
    <w:rsid w:val="00CD6B77"/>
    <w:rsid w:val="00CE1478"/>
    <w:rsid w:val="00CE1573"/>
    <w:rsid w:val="00CE2AC5"/>
    <w:rsid w:val="00CE414C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0F8"/>
    <w:rsid w:val="00D27873"/>
    <w:rsid w:val="00D30362"/>
    <w:rsid w:val="00D30A3D"/>
    <w:rsid w:val="00D30C00"/>
    <w:rsid w:val="00D31F66"/>
    <w:rsid w:val="00D350B5"/>
    <w:rsid w:val="00D35655"/>
    <w:rsid w:val="00D36A5C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4AC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4F93"/>
    <w:rsid w:val="00DD0542"/>
    <w:rsid w:val="00DD08D5"/>
    <w:rsid w:val="00DD295A"/>
    <w:rsid w:val="00DD5D63"/>
    <w:rsid w:val="00DD6F14"/>
    <w:rsid w:val="00DE2306"/>
    <w:rsid w:val="00DE7498"/>
    <w:rsid w:val="00DF1734"/>
    <w:rsid w:val="00DF1791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0CF0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5D3"/>
    <w:rsid w:val="00E718E1"/>
    <w:rsid w:val="00E7253E"/>
    <w:rsid w:val="00E76259"/>
    <w:rsid w:val="00E779DF"/>
    <w:rsid w:val="00E77F55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4CF3"/>
    <w:rsid w:val="00EB5B2F"/>
    <w:rsid w:val="00EB711B"/>
    <w:rsid w:val="00EC120C"/>
    <w:rsid w:val="00EC386F"/>
    <w:rsid w:val="00EC4BC8"/>
    <w:rsid w:val="00EC5FBD"/>
    <w:rsid w:val="00EC768E"/>
    <w:rsid w:val="00EC7707"/>
    <w:rsid w:val="00ED0EE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14B7"/>
    <w:rsid w:val="00F2445C"/>
    <w:rsid w:val="00F2450A"/>
    <w:rsid w:val="00F30239"/>
    <w:rsid w:val="00F42C60"/>
    <w:rsid w:val="00F43C36"/>
    <w:rsid w:val="00F43EF0"/>
    <w:rsid w:val="00F44D01"/>
    <w:rsid w:val="00F452DE"/>
    <w:rsid w:val="00F47837"/>
    <w:rsid w:val="00F50E9B"/>
    <w:rsid w:val="00F5186C"/>
    <w:rsid w:val="00F569C8"/>
    <w:rsid w:val="00F56AF2"/>
    <w:rsid w:val="00F56C29"/>
    <w:rsid w:val="00F62CEB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459B"/>
    <w:rsid w:val="00F755C0"/>
    <w:rsid w:val="00F75F99"/>
    <w:rsid w:val="00F77595"/>
    <w:rsid w:val="00F80B1C"/>
    <w:rsid w:val="00F83FEA"/>
    <w:rsid w:val="00F87ADE"/>
    <w:rsid w:val="00F907C0"/>
    <w:rsid w:val="00F90A38"/>
    <w:rsid w:val="00F96288"/>
    <w:rsid w:val="00F96A3B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1E7F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3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5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7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55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35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0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7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8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5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9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7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8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8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6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0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56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69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9DFFD6-CB8B-4ECC-A3A2-9B6F368713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8BE124-C667-4993-B72A-5BD1AB03E9E8}"/>
</file>

<file path=customXml/itemProps3.xml><?xml version="1.0" encoding="utf-8"?>
<ds:datastoreItem xmlns:ds="http://schemas.openxmlformats.org/officeDocument/2006/customXml" ds:itemID="{00F473E0-DEE3-4A40-8837-F5F6761F4371}"/>
</file>

<file path=customXml/itemProps4.xml><?xml version="1.0" encoding="utf-8"?>
<ds:datastoreItem xmlns:ds="http://schemas.openxmlformats.org/officeDocument/2006/customXml" ds:itemID="{44BE0B2D-3095-4066-A40E-D07F38764B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2016-10-07T16:55:00Z</cp:lastPrinted>
  <dcterms:created xsi:type="dcterms:W3CDTF">2016-10-07T17:37:00Z</dcterms:created>
  <dcterms:modified xsi:type="dcterms:W3CDTF">2016-10-07T17:37:00Z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