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B9A" w:rsidRDefault="00836B9A" w:rsidP="00836B9A">
      <w:pPr>
        <w:jc w:val="both"/>
        <w:outlineLvl w:val="0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>6.06</w:t>
      </w:r>
      <w:r w:rsidRPr="007B7C52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Nephrotic syndrome</w:t>
      </w:r>
      <w:r w:rsidRPr="007B7C52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</w:p>
    <w:p w:rsidR="00836B9A" w:rsidRDefault="00836B9A" w:rsidP="00836B9A">
      <w:pPr>
        <w:jc w:val="both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</w:p>
    <w:p w:rsidR="00836B9A" w:rsidRPr="004B086C" w:rsidRDefault="00836B9A" w:rsidP="00836B9A">
      <w:pPr>
        <w:jc w:val="both"/>
        <w:outlineLvl w:val="0"/>
        <w:rPr>
          <w:rFonts w:ascii="Courier New" w:hAnsi="Courier New" w:cs="Courier New"/>
          <w:i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Nephrotic</w:t>
      </w:r>
      <w:proofErr w:type="spellEnd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Syndrome, </w:t>
      </w:r>
      <w:r w:rsidRPr="00920065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with A and B: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</w:p>
    <w:p w:rsidR="00836B9A" w:rsidRPr="007B7C52" w:rsidRDefault="00836B9A" w:rsidP="00836B9A">
      <w:pPr>
        <w:jc w:val="both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</w:p>
    <w:p w:rsidR="00836B9A" w:rsidRDefault="00836B9A" w:rsidP="00836B9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____A. Laboratory findings as described in </w:t>
      </w:r>
      <w:r w:rsidRPr="00B41D8C">
        <w:rPr>
          <w:rFonts w:ascii="Courier New" w:hAnsi="Courier New" w:cs="Courier New"/>
          <w:b/>
          <w:color w:val="000000"/>
          <w:sz w:val="20"/>
          <w:szCs w:val="20"/>
        </w:rPr>
        <w:t>1 or 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documented on at least </w:t>
      </w:r>
      <w:r w:rsidRPr="00710B9E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36B9A" w:rsidRDefault="00836B9A" w:rsidP="00836B9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occasions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at least </w:t>
      </w:r>
      <w:r w:rsidRPr="00710B9E">
        <w:rPr>
          <w:rFonts w:ascii="Courier New" w:hAnsi="Courier New" w:cs="Courier New"/>
          <w:b/>
          <w:color w:val="000000"/>
          <w:sz w:val="20"/>
          <w:szCs w:val="20"/>
        </w:rPr>
        <w:t>90 days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apart during a consecutive </w:t>
      </w:r>
      <w:r w:rsidRPr="00710B9E">
        <w:rPr>
          <w:rFonts w:ascii="Courier New" w:hAnsi="Courier New" w:cs="Courier New"/>
          <w:b/>
          <w:color w:val="000000"/>
          <w:sz w:val="20"/>
          <w:szCs w:val="20"/>
        </w:rPr>
        <w:t>12-month period</w:t>
      </w:r>
      <w:r w:rsidRPr="00710B9E"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836B9A" w:rsidRDefault="00836B9A" w:rsidP="00836B9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36B9A" w:rsidRDefault="00836B9A" w:rsidP="00836B9A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Proteinuria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of 10.0 g or greater per 24 hours;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</w:p>
    <w:p w:rsidR="00836B9A" w:rsidRDefault="00836B9A" w:rsidP="00836B9A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36B9A" w:rsidRDefault="00836B9A" w:rsidP="00836B9A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Serum albumin of 3.0 g/</w:t>
      </w:r>
      <w:proofErr w:type="spellStart"/>
      <w:r>
        <w:rPr>
          <w:rFonts w:ascii="Courier New" w:hAnsi="Courier New" w:cs="Courier New"/>
          <w:sz w:val="20"/>
          <w:szCs w:val="20"/>
        </w:rPr>
        <w:t>dL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less, </w:t>
      </w:r>
      <w:r w:rsidRPr="00CC6E16">
        <w:rPr>
          <w:rFonts w:ascii="Courier New" w:hAnsi="Courier New" w:cs="Courier New"/>
          <w:b/>
          <w:sz w:val="20"/>
          <w:szCs w:val="20"/>
        </w:rPr>
        <w:t>and</w:t>
      </w:r>
    </w:p>
    <w:p w:rsidR="00836B9A" w:rsidRDefault="00836B9A" w:rsidP="00836B9A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:rsidR="00836B9A" w:rsidRDefault="00836B9A" w:rsidP="00836B9A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_____a. </w:t>
      </w:r>
      <w:proofErr w:type="spellStart"/>
      <w:r>
        <w:rPr>
          <w:rFonts w:ascii="Courier New" w:hAnsi="Courier New" w:cs="Courier New"/>
          <w:sz w:val="20"/>
          <w:szCs w:val="20"/>
        </w:rPr>
        <w:t>Proteinuria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of 3.5 g or greater per 24 hours; </w:t>
      </w:r>
      <w:r w:rsidRPr="00E60377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836B9A" w:rsidRDefault="00836B9A" w:rsidP="00836B9A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836B9A" w:rsidRPr="000E7FB5" w:rsidRDefault="00836B9A" w:rsidP="00836B9A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sz w:val="20"/>
          <w:szCs w:val="20"/>
        </w:rPr>
        <w:t>_____b. Urine total-protein-to-</w:t>
      </w:r>
      <w:proofErr w:type="spellStart"/>
      <w:r>
        <w:rPr>
          <w:rFonts w:ascii="Courier New" w:hAnsi="Courier New" w:cs="Courier New"/>
          <w:sz w:val="20"/>
          <w:szCs w:val="20"/>
        </w:rPr>
        <w:t>creatinine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ratio of 3.5 or greater.</w:t>
      </w:r>
      <w:proofErr w:type="gramEnd"/>
    </w:p>
    <w:p w:rsidR="00836B9A" w:rsidRDefault="00836B9A" w:rsidP="00836B9A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836B9A" w:rsidRDefault="00836B9A" w:rsidP="00836B9A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836B9A" w:rsidRPr="007B7C52" w:rsidRDefault="00836B9A" w:rsidP="00836B9A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836B9A" w:rsidRPr="007B7C52" w:rsidRDefault="00836B9A" w:rsidP="00836B9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B7C5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36B9A" w:rsidRDefault="00836B9A" w:rsidP="00836B9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____B.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Anasarca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(see 6.00C6) persisting for at least </w:t>
      </w:r>
      <w:r w:rsidRPr="00431114">
        <w:rPr>
          <w:rFonts w:ascii="Courier New" w:hAnsi="Courier New" w:cs="Courier New"/>
          <w:b/>
          <w:color w:val="000000"/>
          <w:sz w:val="20"/>
          <w:szCs w:val="20"/>
        </w:rPr>
        <w:t>90 days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despite prescribed </w:t>
      </w:r>
    </w:p>
    <w:p w:rsidR="00836B9A" w:rsidRDefault="00836B9A" w:rsidP="00836B9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treatment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836B9A" w:rsidRDefault="00836B9A" w:rsidP="00836B9A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836B9A" w:rsidRDefault="00836B9A" w:rsidP="00836B9A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836B9A" w:rsidRPr="00127706" w:rsidRDefault="00836B9A" w:rsidP="00836B9A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836B9A" w:rsidRPr="00127706" w:rsidRDefault="00836B9A" w:rsidP="00836B9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36B9A" w:rsidRDefault="00836B9A" w:rsidP="00836B9A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836B9A" w:rsidRDefault="00836B9A" w:rsidP="00836B9A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836B9A" w:rsidRDefault="00836B9A" w:rsidP="00836B9A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A2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836B9A" w:rsidRDefault="00836B9A" w:rsidP="00836B9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36B9A" w:rsidRDefault="00836B9A" w:rsidP="00836B9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36B9A" w:rsidRDefault="00836B9A" w:rsidP="00836B9A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836B9A" w:rsidRDefault="00836B9A" w:rsidP="00836B9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36B9A" w:rsidRPr="00127706" w:rsidRDefault="00836B9A" w:rsidP="00836B9A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 xml:space="preserve"> Physician Advisor # __________</w:t>
      </w:r>
    </w:p>
    <w:p w:rsidR="00836B9A" w:rsidRPr="00127706" w:rsidRDefault="00836B9A" w:rsidP="00836B9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36B9A" w:rsidRDefault="00836B9A" w:rsidP="00836B9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36B9A" w:rsidRDefault="00836B9A" w:rsidP="00836B9A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836B9A" w:rsidRDefault="00836B9A" w:rsidP="00836B9A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836B9A" w:rsidRDefault="00836B9A" w:rsidP="00836B9A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836B9A" w:rsidRDefault="00836B9A" w:rsidP="00836B9A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</w:p>
    <w:p w:rsidR="002F242B" w:rsidRPr="00836B9A" w:rsidRDefault="00836B9A" w:rsidP="00836B9A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sectPr w:rsidR="002F242B" w:rsidRPr="00836B9A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D3530"/>
    <w:rsid w:val="001F016F"/>
    <w:rsid w:val="00262E5B"/>
    <w:rsid w:val="002A1A64"/>
    <w:rsid w:val="002F242B"/>
    <w:rsid w:val="00331348"/>
    <w:rsid w:val="00355395"/>
    <w:rsid w:val="003A78A9"/>
    <w:rsid w:val="004005F9"/>
    <w:rsid w:val="004B2EE8"/>
    <w:rsid w:val="00650C3E"/>
    <w:rsid w:val="006D68FF"/>
    <w:rsid w:val="006E2CC3"/>
    <w:rsid w:val="00836B9A"/>
    <w:rsid w:val="008B2247"/>
    <w:rsid w:val="009F44FC"/>
    <w:rsid w:val="00A31C48"/>
    <w:rsid w:val="00AB201C"/>
    <w:rsid w:val="00AB487B"/>
    <w:rsid w:val="00AE7552"/>
    <w:rsid w:val="00B16A2D"/>
    <w:rsid w:val="00C42574"/>
    <w:rsid w:val="00C4537D"/>
    <w:rsid w:val="00CE6550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372348-2450-421A-878E-3D3531BA3330}"/>
</file>

<file path=customXml/itemProps2.xml><?xml version="1.0" encoding="utf-8"?>
<ds:datastoreItem xmlns:ds="http://schemas.openxmlformats.org/officeDocument/2006/customXml" ds:itemID="{0405F1AE-E2D3-4DC7-BCEF-434EEF7AB40F}"/>
</file>

<file path=customXml/itemProps3.xml><?xml version="1.0" encoding="utf-8"?>
<ds:datastoreItem xmlns:ds="http://schemas.openxmlformats.org/officeDocument/2006/customXml" ds:itemID="{FCA9A58C-0777-422A-9EA1-CCF1757FEB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>UMASS Medical School</Company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2014-12-15T15:15:00Z</dcterms:created>
  <dcterms:modified xsi:type="dcterms:W3CDTF">2014-12-15T15:15:00Z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