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512578" w14:textId="77777777" w:rsidR="00573112" w:rsidRPr="00FD0784" w:rsidRDefault="005A481D" w:rsidP="00573112">
      <w:pPr>
        <w:jc w:val="both"/>
        <w:rPr>
          <w:rFonts w:ascii="Courier New" w:hAnsi="Courier New" w:cs="Courier New"/>
          <w:iCs/>
          <w:caps/>
          <w:color w:val="000000"/>
          <w:sz w:val="20"/>
          <w:szCs w:val="20"/>
        </w:rPr>
      </w:pPr>
      <w:r>
        <w:rPr>
          <w:rFonts w:ascii="Courier New" w:hAnsi="Courier New" w:cs="Courier New"/>
          <w:b/>
          <w:bCs/>
          <w:caps/>
          <w:color w:val="000000"/>
          <w:sz w:val="20"/>
          <w:szCs w:val="20"/>
        </w:rPr>
        <w:t>7.18</w:t>
      </w:r>
      <w:r w:rsidR="00573112" w:rsidRPr="00FD0784">
        <w:rPr>
          <w:rFonts w:ascii="Courier New" w:hAnsi="Courier New" w:cs="Courier New"/>
          <w:b/>
          <w:bCs/>
          <w:caps/>
          <w:color w:val="000000"/>
          <w:sz w:val="20"/>
          <w:szCs w:val="20"/>
        </w:rPr>
        <w:t xml:space="preserve"> </w:t>
      </w:r>
      <w:r>
        <w:rPr>
          <w:rFonts w:ascii="Courier New" w:hAnsi="Courier New" w:cs="Courier New"/>
          <w:b/>
          <w:bCs/>
          <w:iCs/>
          <w:caps/>
          <w:color w:val="000000"/>
          <w:sz w:val="20"/>
          <w:szCs w:val="20"/>
        </w:rPr>
        <w:t xml:space="preserve">Repeated complicatons of hematological disorders </w:t>
      </w:r>
    </w:p>
    <w:p w14:paraId="64172B02" w14:textId="77777777" w:rsidR="00573112" w:rsidRDefault="00573112" w:rsidP="00573112">
      <w:pPr>
        <w:jc w:val="both"/>
        <w:rPr>
          <w:rFonts w:ascii="Courier New" w:hAnsi="Courier New" w:cs="Courier New"/>
          <w:i/>
          <w:iCs/>
          <w:color w:val="000000"/>
          <w:sz w:val="20"/>
          <w:szCs w:val="20"/>
        </w:rPr>
      </w:pPr>
    </w:p>
    <w:p w14:paraId="67D9D154" w14:textId="77777777" w:rsidR="00573112" w:rsidRDefault="005A481D" w:rsidP="00573112">
      <w:pPr>
        <w:jc w:val="both"/>
        <w:rPr>
          <w:rFonts w:ascii="Courier New" w:hAnsi="Courier New" w:cs="Courier New"/>
          <w:bCs/>
          <w:iCs/>
          <w:color w:val="000000"/>
          <w:sz w:val="20"/>
          <w:szCs w:val="20"/>
        </w:rPr>
      </w:pPr>
      <w:r>
        <w:rPr>
          <w:rFonts w:ascii="Courier New" w:hAnsi="Courier New" w:cs="Courier New"/>
          <w:b/>
          <w:bCs/>
          <w:i/>
          <w:iCs/>
          <w:color w:val="000000"/>
          <w:sz w:val="20"/>
          <w:szCs w:val="20"/>
        </w:rPr>
        <w:t>Repeated complications of hematological disorders</w:t>
      </w:r>
      <w:r>
        <w:rPr>
          <w:rFonts w:ascii="Courier New" w:hAnsi="Courier New" w:cs="Courier New"/>
          <w:bCs/>
          <w:iCs/>
          <w:color w:val="000000"/>
          <w:sz w:val="20"/>
          <w:szCs w:val="20"/>
        </w:rPr>
        <w:t xml:space="preserve"> (see 7.00G2), including those complications listed in 7.05, 7.08, and 7.10 but without the requisite findings for those listings, or other complications (for example, anemia, osteonecrosis, retinopathy, skin ulcers, silent central nervous system infarction, cognitive or other mental limitation, or limitation of joint movement), resulting in significant, documented symptoms or signs (for example, pain, severe fatigue, malaise, fever, night sweats, headaches, joint or muscle swelling, or shortness of </w:t>
      </w:r>
      <w:r w:rsidR="0007733A">
        <w:rPr>
          <w:rFonts w:ascii="Courier New" w:hAnsi="Courier New" w:cs="Courier New"/>
          <w:bCs/>
          <w:iCs/>
          <w:color w:val="000000"/>
          <w:sz w:val="20"/>
          <w:szCs w:val="20"/>
        </w:rPr>
        <w:t xml:space="preserve"> </w:t>
      </w:r>
      <w:r>
        <w:rPr>
          <w:rFonts w:ascii="Courier New" w:hAnsi="Courier New" w:cs="Courier New"/>
          <w:bCs/>
          <w:iCs/>
          <w:color w:val="000000"/>
          <w:sz w:val="20"/>
          <w:szCs w:val="20"/>
        </w:rPr>
        <w:t xml:space="preserve">breath), </w:t>
      </w:r>
      <w:r w:rsidR="0007733A">
        <w:rPr>
          <w:rFonts w:ascii="Courier New" w:hAnsi="Courier New" w:cs="Courier New"/>
          <w:bCs/>
          <w:iCs/>
          <w:color w:val="000000"/>
          <w:sz w:val="20"/>
          <w:szCs w:val="20"/>
        </w:rPr>
        <w:t xml:space="preserve"> </w:t>
      </w:r>
      <w:r>
        <w:rPr>
          <w:rFonts w:ascii="Courier New" w:hAnsi="Courier New" w:cs="Courier New"/>
          <w:bCs/>
          <w:iCs/>
          <w:color w:val="000000"/>
          <w:sz w:val="20"/>
          <w:szCs w:val="20"/>
        </w:rPr>
        <w:t xml:space="preserve">and </w:t>
      </w:r>
      <w:r w:rsidR="0007733A">
        <w:rPr>
          <w:rFonts w:ascii="Courier New" w:hAnsi="Courier New" w:cs="Courier New"/>
          <w:bCs/>
          <w:iCs/>
          <w:color w:val="000000"/>
          <w:sz w:val="20"/>
          <w:szCs w:val="20"/>
        </w:rPr>
        <w:t xml:space="preserve"> </w:t>
      </w:r>
      <w:r w:rsidRPr="006E7E25">
        <w:rPr>
          <w:rFonts w:ascii="Courier New" w:hAnsi="Courier New" w:cs="Courier New"/>
          <w:b/>
          <w:bCs/>
          <w:iCs/>
          <w:color w:val="000000"/>
          <w:sz w:val="20"/>
          <w:szCs w:val="20"/>
        </w:rPr>
        <w:t xml:space="preserve">one </w:t>
      </w:r>
      <w:r w:rsidR="0007733A">
        <w:rPr>
          <w:rFonts w:ascii="Courier New" w:hAnsi="Courier New" w:cs="Courier New"/>
          <w:b/>
          <w:bCs/>
          <w:iCs/>
          <w:color w:val="000000"/>
          <w:sz w:val="20"/>
          <w:szCs w:val="20"/>
        </w:rPr>
        <w:t xml:space="preserve"> </w:t>
      </w:r>
      <w:r w:rsidRPr="006E7E25">
        <w:rPr>
          <w:rFonts w:ascii="Courier New" w:hAnsi="Courier New" w:cs="Courier New"/>
          <w:b/>
          <w:bCs/>
          <w:iCs/>
          <w:color w:val="000000"/>
          <w:sz w:val="20"/>
          <w:szCs w:val="20"/>
        </w:rPr>
        <w:t xml:space="preserve">of </w:t>
      </w:r>
      <w:r w:rsidR="0007733A">
        <w:rPr>
          <w:rFonts w:ascii="Courier New" w:hAnsi="Courier New" w:cs="Courier New"/>
          <w:b/>
          <w:bCs/>
          <w:iCs/>
          <w:color w:val="000000"/>
          <w:sz w:val="20"/>
          <w:szCs w:val="20"/>
        </w:rPr>
        <w:t xml:space="preserve"> </w:t>
      </w:r>
      <w:r w:rsidRPr="006E7E25">
        <w:rPr>
          <w:rFonts w:ascii="Courier New" w:hAnsi="Courier New" w:cs="Courier New"/>
          <w:b/>
          <w:bCs/>
          <w:iCs/>
          <w:color w:val="000000"/>
          <w:sz w:val="20"/>
          <w:szCs w:val="20"/>
        </w:rPr>
        <w:t>the</w:t>
      </w:r>
      <w:r w:rsidR="0007733A">
        <w:rPr>
          <w:rFonts w:ascii="Courier New" w:hAnsi="Courier New" w:cs="Courier New"/>
          <w:b/>
          <w:bCs/>
          <w:iCs/>
          <w:color w:val="000000"/>
          <w:sz w:val="20"/>
          <w:szCs w:val="20"/>
        </w:rPr>
        <w:t xml:space="preserve"> </w:t>
      </w:r>
      <w:r w:rsidRPr="006E7E25">
        <w:rPr>
          <w:rFonts w:ascii="Courier New" w:hAnsi="Courier New" w:cs="Courier New"/>
          <w:b/>
          <w:bCs/>
          <w:iCs/>
          <w:color w:val="000000"/>
          <w:sz w:val="20"/>
          <w:szCs w:val="20"/>
        </w:rPr>
        <w:t xml:space="preserve"> following</w:t>
      </w:r>
      <w:r w:rsidR="0007733A">
        <w:rPr>
          <w:rFonts w:ascii="Courier New" w:hAnsi="Courier New" w:cs="Courier New"/>
          <w:b/>
          <w:bCs/>
          <w:iCs/>
          <w:color w:val="000000"/>
          <w:sz w:val="20"/>
          <w:szCs w:val="20"/>
        </w:rPr>
        <w:t xml:space="preserve"> </w:t>
      </w:r>
      <w:r>
        <w:rPr>
          <w:rFonts w:ascii="Courier New" w:hAnsi="Courier New" w:cs="Courier New"/>
          <w:bCs/>
          <w:iCs/>
          <w:color w:val="000000"/>
          <w:sz w:val="20"/>
          <w:szCs w:val="20"/>
        </w:rPr>
        <w:t xml:space="preserve"> </w:t>
      </w:r>
      <w:r w:rsidRPr="006E7E25">
        <w:rPr>
          <w:rFonts w:ascii="Courier New" w:hAnsi="Courier New" w:cs="Courier New"/>
          <w:b/>
          <w:bCs/>
          <w:iCs/>
          <w:color w:val="000000"/>
          <w:sz w:val="20"/>
          <w:szCs w:val="20"/>
        </w:rPr>
        <w:t xml:space="preserve">at the </w:t>
      </w:r>
      <w:r w:rsidR="0007733A">
        <w:rPr>
          <w:rFonts w:ascii="Courier New" w:hAnsi="Courier New" w:cs="Courier New"/>
          <w:b/>
          <w:bCs/>
          <w:iCs/>
          <w:color w:val="000000"/>
          <w:sz w:val="20"/>
          <w:szCs w:val="20"/>
        </w:rPr>
        <w:t xml:space="preserve"> </w:t>
      </w:r>
      <w:r w:rsidRPr="006E7E25">
        <w:rPr>
          <w:rFonts w:ascii="Courier New" w:hAnsi="Courier New" w:cs="Courier New"/>
          <w:b/>
          <w:bCs/>
          <w:iCs/>
          <w:color w:val="000000"/>
          <w:sz w:val="20"/>
          <w:szCs w:val="20"/>
        </w:rPr>
        <w:t xml:space="preserve">marked </w:t>
      </w:r>
      <w:r w:rsidR="0007733A">
        <w:rPr>
          <w:rFonts w:ascii="Courier New" w:hAnsi="Courier New" w:cs="Courier New"/>
          <w:b/>
          <w:bCs/>
          <w:iCs/>
          <w:color w:val="000000"/>
          <w:sz w:val="20"/>
          <w:szCs w:val="20"/>
        </w:rPr>
        <w:t xml:space="preserve"> </w:t>
      </w:r>
      <w:r w:rsidRPr="006E7E25">
        <w:rPr>
          <w:rFonts w:ascii="Courier New" w:hAnsi="Courier New" w:cs="Courier New"/>
          <w:b/>
          <w:bCs/>
          <w:iCs/>
          <w:color w:val="000000"/>
          <w:sz w:val="20"/>
          <w:szCs w:val="20"/>
        </w:rPr>
        <w:t>level</w:t>
      </w:r>
      <w:r>
        <w:rPr>
          <w:rFonts w:ascii="Courier New" w:hAnsi="Courier New" w:cs="Courier New"/>
          <w:bCs/>
          <w:iCs/>
          <w:color w:val="000000"/>
          <w:sz w:val="20"/>
          <w:szCs w:val="20"/>
        </w:rPr>
        <w:t xml:space="preserve"> </w:t>
      </w:r>
      <w:r w:rsidR="0007733A">
        <w:rPr>
          <w:rFonts w:ascii="Courier New" w:hAnsi="Courier New" w:cs="Courier New"/>
          <w:bCs/>
          <w:iCs/>
          <w:color w:val="000000"/>
          <w:sz w:val="20"/>
          <w:szCs w:val="20"/>
        </w:rPr>
        <w:t xml:space="preserve"> </w:t>
      </w:r>
      <w:r>
        <w:rPr>
          <w:rFonts w:ascii="Courier New" w:hAnsi="Courier New" w:cs="Courier New"/>
          <w:bCs/>
          <w:iCs/>
          <w:color w:val="000000"/>
          <w:sz w:val="20"/>
          <w:szCs w:val="20"/>
        </w:rPr>
        <w:t>(see 7.00G4):</w:t>
      </w:r>
    </w:p>
    <w:p w14:paraId="2A40690C" w14:textId="77777777" w:rsidR="005A481D" w:rsidRDefault="005A481D" w:rsidP="00573112">
      <w:pPr>
        <w:jc w:val="both"/>
        <w:rPr>
          <w:rFonts w:ascii="Courier New" w:hAnsi="Courier New" w:cs="Courier New"/>
          <w:sz w:val="20"/>
          <w:szCs w:val="20"/>
        </w:rPr>
      </w:pPr>
    </w:p>
    <w:p w14:paraId="040AA98F" w14:textId="77777777" w:rsidR="0003581A" w:rsidRPr="0003581A" w:rsidRDefault="0003581A" w:rsidP="0003581A">
      <w:pPr>
        <w:jc w:val="both"/>
        <w:rPr>
          <w:rFonts w:ascii="Courier New" w:hAnsi="Courier New" w:cs="Courier New"/>
          <w:color w:val="000000"/>
          <w:sz w:val="20"/>
          <w:szCs w:val="20"/>
        </w:rPr>
      </w:pPr>
      <w:r>
        <w:rPr>
          <w:rFonts w:ascii="Courier New" w:hAnsi="Courier New" w:cs="Courier New"/>
          <w:color w:val="000000"/>
          <w:sz w:val="20"/>
          <w:szCs w:val="20"/>
        </w:rPr>
        <w:t>____A. Limitation of activit</w:t>
      </w:r>
      <w:r w:rsidR="0007733A">
        <w:rPr>
          <w:rFonts w:ascii="Courier New" w:hAnsi="Courier New" w:cs="Courier New"/>
          <w:color w:val="000000"/>
          <w:sz w:val="20"/>
          <w:szCs w:val="20"/>
        </w:rPr>
        <w:t>ies of daily living (see 7.00G5).</w:t>
      </w:r>
    </w:p>
    <w:p w14:paraId="28178F45" w14:textId="77777777" w:rsidR="0003581A" w:rsidRPr="004C3CA9" w:rsidRDefault="0003581A" w:rsidP="0003581A">
      <w:pPr>
        <w:jc w:val="both"/>
        <w:rPr>
          <w:rFonts w:ascii="Courier New" w:hAnsi="Courier New" w:cs="Courier New"/>
          <w:color w:val="000000"/>
          <w:sz w:val="20"/>
          <w:szCs w:val="20"/>
        </w:rPr>
      </w:pPr>
    </w:p>
    <w:p w14:paraId="2AE00603" w14:textId="77777777" w:rsidR="0003581A" w:rsidRPr="0003581A" w:rsidRDefault="0003581A" w:rsidP="0003581A">
      <w:pPr>
        <w:jc w:val="both"/>
        <w:rPr>
          <w:rFonts w:ascii="Courier New" w:hAnsi="Courier New" w:cs="Courier New"/>
          <w:color w:val="000000"/>
          <w:sz w:val="20"/>
          <w:szCs w:val="20"/>
        </w:rPr>
      </w:pPr>
      <w:r>
        <w:rPr>
          <w:rFonts w:ascii="Courier New" w:hAnsi="Courier New" w:cs="Courier New"/>
          <w:color w:val="000000"/>
          <w:sz w:val="20"/>
          <w:szCs w:val="20"/>
        </w:rPr>
        <w:t>____B. Limitation in maintaining social functioning (see 7.00G6)</w:t>
      </w:r>
      <w:r w:rsidR="0007733A">
        <w:rPr>
          <w:rFonts w:ascii="Courier New" w:hAnsi="Courier New" w:cs="Courier New"/>
          <w:color w:val="000000"/>
          <w:sz w:val="20"/>
          <w:szCs w:val="20"/>
        </w:rPr>
        <w:t>.</w:t>
      </w:r>
    </w:p>
    <w:p w14:paraId="6F53608D" w14:textId="77777777" w:rsidR="0003581A" w:rsidRPr="004C3CA9" w:rsidRDefault="0003581A" w:rsidP="0003581A">
      <w:pPr>
        <w:jc w:val="both"/>
        <w:rPr>
          <w:rFonts w:ascii="Courier New" w:hAnsi="Courier New" w:cs="Courier New"/>
          <w:b/>
          <w:color w:val="000000"/>
          <w:sz w:val="20"/>
          <w:szCs w:val="20"/>
        </w:rPr>
      </w:pPr>
    </w:p>
    <w:p w14:paraId="6CABFBA7" w14:textId="77777777" w:rsidR="0003581A" w:rsidRDefault="0003581A" w:rsidP="0003581A">
      <w:pPr>
        <w:jc w:val="both"/>
        <w:rPr>
          <w:rFonts w:ascii="Courier New" w:hAnsi="Courier New" w:cs="Courier New"/>
          <w:color w:val="000000"/>
          <w:sz w:val="20"/>
          <w:szCs w:val="20"/>
        </w:rPr>
      </w:pPr>
      <w:r>
        <w:rPr>
          <w:rFonts w:ascii="Courier New" w:hAnsi="Courier New" w:cs="Courier New"/>
          <w:color w:val="000000"/>
          <w:sz w:val="20"/>
          <w:szCs w:val="20"/>
        </w:rPr>
        <w:t xml:space="preserve">____C. Limitation in completing tasks in a timely manner due to deficiencies in </w:t>
      </w:r>
    </w:p>
    <w:p w14:paraId="1CE22E61" w14:textId="77777777" w:rsidR="0003581A" w:rsidRDefault="0003581A" w:rsidP="0003581A">
      <w:pPr>
        <w:jc w:val="both"/>
        <w:rPr>
          <w:rFonts w:ascii="Courier New" w:hAnsi="Courier New" w:cs="Courier New"/>
          <w:color w:val="000000"/>
          <w:sz w:val="20"/>
          <w:szCs w:val="20"/>
        </w:rPr>
      </w:pPr>
      <w:r>
        <w:rPr>
          <w:rFonts w:ascii="Courier New" w:hAnsi="Courier New" w:cs="Courier New"/>
          <w:color w:val="000000"/>
          <w:sz w:val="20"/>
          <w:szCs w:val="20"/>
        </w:rPr>
        <w:t xml:space="preserve">      concentration, persistence, or pace (see 7.00G7)</w:t>
      </w:r>
      <w:r w:rsidR="0007733A">
        <w:rPr>
          <w:rFonts w:ascii="Courier New" w:hAnsi="Courier New" w:cs="Courier New"/>
          <w:color w:val="000000"/>
          <w:sz w:val="20"/>
          <w:szCs w:val="20"/>
        </w:rPr>
        <w:t>.</w:t>
      </w:r>
    </w:p>
    <w:p w14:paraId="2C1A0AB1" w14:textId="77777777" w:rsidR="0003581A" w:rsidRDefault="0003581A" w:rsidP="00573112">
      <w:pPr>
        <w:jc w:val="both"/>
        <w:rPr>
          <w:rFonts w:ascii="Courier New" w:hAnsi="Courier New" w:cs="Courier New"/>
          <w:sz w:val="20"/>
          <w:szCs w:val="20"/>
        </w:rPr>
      </w:pPr>
    </w:p>
    <w:p w14:paraId="7DEDD5EF" w14:textId="77777777" w:rsidR="00733D69" w:rsidRDefault="00733D69" w:rsidP="00733D69">
      <w:pPr>
        <w:jc w:val="both"/>
        <w:outlineLvl w:val="0"/>
        <w:rPr>
          <w:rFonts w:ascii="Courier New" w:hAnsi="Courier New" w:cs="Courier New"/>
          <w:b/>
          <w:sz w:val="20"/>
          <w:szCs w:val="20"/>
          <w:u w:val="single"/>
        </w:rPr>
      </w:pPr>
    </w:p>
    <w:p w14:paraId="56D47C4B" w14:textId="323A341C" w:rsidR="00733D69" w:rsidRPr="00127706" w:rsidRDefault="00733D69" w:rsidP="00733D69">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14:paraId="30B1264F" w14:textId="77777777" w:rsidR="00733D69" w:rsidRPr="00127706" w:rsidRDefault="00733D69" w:rsidP="00733D69">
      <w:pPr>
        <w:jc w:val="both"/>
        <w:rPr>
          <w:rFonts w:ascii="Courier New" w:hAnsi="Courier New" w:cs="Courier New"/>
          <w:b/>
          <w:sz w:val="20"/>
          <w:szCs w:val="20"/>
          <w:u w:val="single"/>
        </w:rPr>
      </w:pPr>
    </w:p>
    <w:p w14:paraId="790E2071" w14:textId="60D47459" w:rsidR="00733D69" w:rsidRPr="00733D69" w:rsidRDefault="00733D69" w:rsidP="00733D69">
      <w:pPr>
        <w:jc w:val="both"/>
        <w:rPr>
          <w:rFonts w:ascii="Courier New" w:hAnsi="Courier New" w:cs="Courier New"/>
          <w:b/>
          <w:sz w:val="20"/>
          <w:szCs w:val="20"/>
        </w:rPr>
      </w:pPr>
      <w:r>
        <w:rPr>
          <w:rFonts w:ascii="Courier New" w:hAnsi="Courier New" w:cs="Courier New"/>
          <w:b/>
          <w:sz w:val="20"/>
          <w:szCs w:val="20"/>
        </w:rPr>
        <w:t>A</w:t>
      </w:r>
      <w:r w:rsidR="00173097">
        <w:rPr>
          <w:rFonts w:ascii="Courier New" w:hAnsi="Courier New" w:cs="Courier New"/>
          <w:b/>
          <w:sz w:val="20"/>
          <w:szCs w:val="20"/>
        </w:rPr>
        <w:tab/>
      </w:r>
      <w:r>
        <w:rPr>
          <w:rFonts w:ascii="Courier New" w:hAnsi="Courier New" w:cs="Courier New"/>
          <w:b/>
          <w:sz w:val="20"/>
          <w:szCs w:val="20"/>
        </w:rPr>
        <w:t>B</w:t>
      </w:r>
      <w:r>
        <w:rPr>
          <w:rFonts w:ascii="Courier New" w:hAnsi="Courier New" w:cs="Courier New"/>
          <w:b/>
          <w:sz w:val="20"/>
          <w:szCs w:val="20"/>
        </w:rPr>
        <w:tab/>
        <w:t>C</w:t>
      </w:r>
      <w:r w:rsidR="00173097">
        <w:rPr>
          <w:rFonts w:ascii="Courier New" w:hAnsi="Courier New" w:cs="Courier New"/>
          <w:b/>
          <w:sz w:val="20"/>
          <w:szCs w:val="20"/>
        </w:rPr>
        <w:tab/>
      </w:r>
      <w:r w:rsidR="00173097">
        <w:rPr>
          <w:rFonts w:ascii="Courier New" w:hAnsi="Courier New" w:cs="Courier New"/>
          <w:b/>
          <w:sz w:val="20"/>
          <w:szCs w:val="20"/>
        </w:rPr>
        <w:tab/>
      </w:r>
      <w:r>
        <w:rPr>
          <w:rFonts w:ascii="Courier New" w:hAnsi="Courier New" w:cs="Courier New"/>
          <w:b/>
          <w:sz w:val="20"/>
          <w:szCs w:val="20"/>
        </w:rPr>
        <w:t>(NEED 1</w:t>
      </w:r>
      <w:r w:rsidRPr="00127706">
        <w:rPr>
          <w:rFonts w:ascii="Courier New" w:hAnsi="Courier New" w:cs="Courier New"/>
          <w:b/>
          <w:sz w:val="20"/>
          <w:szCs w:val="20"/>
        </w:rPr>
        <w:t>)</w:t>
      </w:r>
    </w:p>
    <w:p w14:paraId="7E18FEC4" w14:textId="7E385527" w:rsidR="00573112" w:rsidRDefault="00573112" w:rsidP="00573112">
      <w:pPr>
        <w:jc w:val="both"/>
        <w:rPr>
          <w:rFonts w:ascii="Courier New" w:hAnsi="Courier New" w:cs="Courier New"/>
          <w:sz w:val="20"/>
          <w:szCs w:val="20"/>
        </w:rPr>
      </w:pPr>
    </w:p>
    <w:p w14:paraId="5227AAE9" w14:textId="77777777" w:rsidR="00733D69" w:rsidRDefault="00733D69" w:rsidP="00573112">
      <w:pPr>
        <w:jc w:val="both"/>
        <w:rPr>
          <w:rFonts w:ascii="Courier New" w:hAnsi="Courier New" w:cs="Courier New"/>
          <w:sz w:val="20"/>
          <w:szCs w:val="20"/>
        </w:rPr>
      </w:pPr>
    </w:p>
    <w:p w14:paraId="1FF29692" w14:textId="77777777" w:rsidR="00573112" w:rsidRDefault="00573112" w:rsidP="00573112">
      <w:pPr>
        <w:jc w:val="both"/>
        <w:rPr>
          <w:rFonts w:ascii="Courier New" w:hAnsi="Courier New" w:cs="Courier New"/>
          <w:b/>
          <w:sz w:val="20"/>
          <w:szCs w:val="20"/>
        </w:rPr>
      </w:pPr>
      <w:r w:rsidRPr="00127706">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14:paraId="38873223" w14:textId="77777777" w:rsidR="00573112" w:rsidRDefault="00573112" w:rsidP="00573112">
      <w:pPr>
        <w:jc w:val="both"/>
        <w:rPr>
          <w:rFonts w:ascii="Courier New" w:hAnsi="Courier New" w:cs="Courier New"/>
          <w:b/>
          <w:sz w:val="20"/>
          <w:szCs w:val="20"/>
        </w:rPr>
      </w:pPr>
    </w:p>
    <w:p w14:paraId="359B2D0D" w14:textId="77777777" w:rsidR="00573112" w:rsidRPr="00127706" w:rsidRDefault="00573112" w:rsidP="00573112">
      <w:pPr>
        <w:jc w:val="both"/>
        <w:rPr>
          <w:rFonts w:ascii="Courier New" w:hAnsi="Courier New" w:cs="Courier New"/>
          <w:b/>
          <w:sz w:val="20"/>
          <w:szCs w:val="20"/>
        </w:rPr>
      </w:pPr>
      <w:r>
        <w:rPr>
          <w:rFonts w:ascii="Courier New" w:hAnsi="Courier New" w:cs="Courier New"/>
          <w:b/>
          <w:sz w:val="20"/>
          <w:szCs w:val="20"/>
        </w:rPr>
        <w:t>Disability Reviewer # __________</w:t>
      </w:r>
      <w:r>
        <w:rPr>
          <w:rFonts w:ascii="Courier New" w:hAnsi="Courier New" w:cs="Courier New"/>
          <w:b/>
          <w:sz w:val="20"/>
          <w:szCs w:val="20"/>
        </w:rPr>
        <w:tab/>
        <w:t>Physician Advisor # __________</w:t>
      </w:r>
    </w:p>
    <w:p w14:paraId="1D1C1860" w14:textId="77777777" w:rsidR="00573112" w:rsidRPr="00127706" w:rsidRDefault="00573112" w:rsidP="00573112">
      <w:pPr>
        <w:jc w:val="both"/>
        <w:rPr>
          <w:rFonts w:ascii="Courier New" w:hAnsi="Courier New" w:cs="Courier New"/>
          <w:b/>
          <w:sz w:val="20"/>
          <w:szCs w:val="20"/>
          <w:u w:val="single"/>
        </w:rPr>
      </w:pPr>
    </w:p>
    <w:p w14:paraId="59DFEDBF" w14:textId="77777777" w:rsidR="00573112" w:rsidRDefault="00573112" w:rsidP="00573112">
      <w:pPr>
        <w:jc w:val="both"/>
        <w:rPr>
          <w:rFonts w:ascii="Courier New" w:hAnsi="Courier New" w:cs="Courier New"/>
          <w:b/>
          <w:sz w:val="20"/>
          <w:szCs w:val="20"/>
          <w:u w:val="single"/>
        </w:rPr>
      </w:pPr>
    </w:p>
    <w:p w14:paraId="7EB08E2D" w14:textId="77777777" w:rsidR="00573112" w:rsidRPr="00127706" w:rsidRDefault="00573112" w:rsidP="00573112">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14:paraId="564B53BA" w14:textId="77777777" w:rsidR="00573112" w:rsidRDefault="00573112" w:rsidP="0057311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14:paraId="22D7D852" w14:textId="77777777" w:rsidR="00573112" w:rsidRDefault="00573112" w:rsidP="0057311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14:paraId="4D927BC8" w14:textId="77777777" w:rsidR="00573112" w:rsidRDefault="00573112" w:rsidP="0057311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14:paraId="07A39821" w14:textId="77777777" w:rsidR="00573112" w:rsidRDefault="00573112" w:rsidP="0057311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14:paraId="2A0FCFC1" w14:textId="77777777" w:rsidR="00573112" w:rsidRDefault="00573112" w:rsidP="0057311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sectPr w:rsidR="00573112"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DFC9B" w14:textId="77777777" w:rsidR="00355395" w:rsidRDefault="00355395" w:rsidP="00355395">
      <w:r>
        <w:separator/>
      </w:r>
    </w:p>
  </w:endnote>
  <w:endnote w:type="continuationSeparator" w:id="0">
    <w:p w14:paraId="41DDEF01" w14:textId="77777777" w:rsidR="00355395" w:rsidRDefault="00355395" w:rsidP="00355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CAE990" w14:textId="77777777"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14:paraId="256EE84B" w14:textId="77777777"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sidR="00746244">
      <w:rPr>
        <w:rFonts w:ascii="Arial" w:hAnsi="Arial" w:cs="Arial"/>
        <w:sz w:val="16"/>
        <w:szCs w:val="16"/>
      </w:rPr>
      <w:t>5</w:t>
    </w:r>
    <w:r w:rsidR="001218CB">
      <w:rPr>
        <w:rFonts w:ascii="Arial" w:hAnsi="Arial" w:cs="Arial"/>
        <w:sz w:val="16"/>
        <w:szCs w:val="16"/>
      </w:rPr>
      <w:t>/</w:t>
    </w:r>
    <w:r w:rsidR="00746244">
      <w:rPr>
        <w:rFonts w:ascii="Arial" w:hAnsi="Arial" w:cs="Arial"/>
        <w:sz w:val="16"/>
        <w:szCs w:val="16"/>
      </w:rPr>
      <w:t>18</w:t>
    </w:r>
    <w:r w:rsidR="0007733A">
      <w:rPr>
        <w:rFonts w:ascii="Arial" w:hAnsi="Arial" w:cs="Arial"/>
        <w:sz w:val="16"/>
        <w:szCs w:val="16"/>
      </w:rPr>
      <w:t>/15</w:t>
    </w:r>
  </w:p>
  <w:p w14:paraId="2AD25AD1" w14:textId="77777777"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3D9851" w14:textId="77777777" w:rsidR="00355395" w:rsidRDefault="00355395" w:rsidP="00355395">
      <w:r>
        <w:separator/>
      </w:r>
    </w:p>
  </w:footnote>
  <w:footnote w:type="continuationSeparator" w:id="0">
    <w:p w14:paraId="2EC90953" w14:textId="77777777" w:rsidR="00355395" w:rsidRDefault="00355395" w:rsidP="00355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E915ED" w14:textId="77777777"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14:paraId="54FB083A" w14:textId="77777777"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14:paraId="3D777ED3" w14:textId="77777777"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14:paraId="2C4931C1" w14:textId="77777777" w:rsidR="00355395" w:rsidRPr="008E45D7" w:rsidRDefault="00355395" w:rsidP="00355395">
    <w:pPr>
      <w:pStyle w:val="Header"/>
      <w:jc w:val="center"/>
      <w:rPr>
        <w:rFonts w:ascii="Courier New" w:hAnsi="Courier New" w:cs="Courier New"/>
      </w:rPr>
    </w:pPr>
  </w:p>
  <w:p w14:paraId="0F068F6F" w14:textId="77777777"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14:paraId="09B95265" w14:textId="77777777"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14:paraId="259AA198" w14:textId="77777777" w:rsidR="00355395" w:rsidRPr="00355395" w:rsidRDefault="00355395" w:rsidP="003553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5395"/>
    <w:rsid w:val="0003581A"/>
    <w:rsid w:val="0007733A"/>
    <w:rsid w:val="001218CB"/>
    <w:rsid w:val="00173097"/>
    <w:rsid w:val="00175C75"/>
    <w:rsid w:val="001D3530"/>
    <w:rsid w:val="001F016F"/>
    <w:rsid w:val="00245A98"/>
    <w:rsid w:val="00262E5B"/>
    <w:rsid w:val="002A1A64"/>
    <w:rsid w:val="002F242B"/>
    <w:rsid w:val="00331348"/>
    <w:rsid w:val="00355395"/>
    <w:rsid w:val="003A78A9"/>
    <w:rsid w:val="004005F9"/>
    <w:rsid w:val="00404E1C"/>
    <w:rsid w:val="004B2EE8"/>
    <w:rsid w:val="00573112"/>
    <w:rsid w:val="005A481D"/>
    <w:rsid w:val="00604FC7"/>
    <w:rsid w:val="00644C47"/>
    <w:rsid w:val="00650C3E"/>
    <w:rsid w:val="0069517C"/>
    <w:rsid w:val="006D68FF"/>
    <w:rsid w:val="006E2CC3"/>
    <w:rsid w:val="006E7E25"/>
    <w:rsid w:val="006F367D"/>
    <w:rsid w:val="00733D69"/>
    <w:rsid w:val="00746244"/>
    <w:rsid w:val="00836B9A"/>
    <w:rsid w:val="008B2247"/>
    <w:rsid w:val="009F44FC"/>
    <w:rsid w:val="009F4867"/>
    <w:rsid w:val="00A31C48"/>
    <w:rsid w:val="00AB201C"/>
    <w:rsid w:val="00AB487B"/>
    <w:rsid w:val="00AE7552"/>
    <w:rsid w:val="00B16A2D"/>
    <w:rsid w:val="00C37E38"/>
    <w:rsid w:val="00C42574"/>
    <w:rsid w:val="00C4537D"/>
    <w:rsid w:val="00C9604E"/>
    <w:rsid w:val="00CE6550"/>
    <w:rsid w:val="00D71A5B"/>
    <w:rsid w:val="00D922AB"/>
    <w:rsid w:val="00DA65F0"/>
    <w:rsid w:val="00DC44E6"/>
    <w:rsid w:val="00E165DF"/>
    <w:rsid w:val="00E25528"/>
    <w:rsid w:val="00E54661"/>
    <w:rsid w:val="00EF4CEF"/>
    <w:rsid w:val="00F33601"/>
    <w:rsid w:val="00F45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E45D5A0"/>
  <w15:docId w15:val="{BE2009A8-D857-45C8-BD6E-F2476422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 w:type="character" w:styleId="Emphasis">
    <w:name w:val="Emphasis"/>
    <w:basedOn w:val="DefaultParagraphFont"/>
    <w:qFormat/>
    <w:rsid w:val="00E546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9A1E66-AF22-4871-95DB-82FBE71E2E20}"/>
</file>

<file path=customXml/itemProps2.xml><?xml version="1.0" encoding="utf-8"?>
<ds:datastoreItem xmlns:ds="http://schemas.openxmlformats.org/officeDocument/2006/customXml" ds:itemID="{42EC0F19-C231-4363-B513-72E53E5D0ADB}"/>
</file>

<file path=customXml/itemProps3.xml><?xml version="1.0" encoding="utf-8"?>
<ds:datastoreItem xmlns:ds="http://schemas.openxmlformats.org/officeDocument/2006/customXml" ds:itemID="{1D42394A-EC5E-4FF0-A801-376EAD0F26D4}"/>
</file>

<file path=docProps/app.xml><?xml version="1.0" encoding="utf-8"?>
<Properties xmlns="http://schemas.openxmlformats.org/officeDocument/2006/extended-properties" xmlns:vt="http://schemas.openxmlformats.org/officeDocument/2006/docPropsVTypes">
  <Template>Normal</Template>
  <TotalTime>22</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Newhall, Laura</cp:lastModifiedBy>
  <cp:revision>11</cp:revision>
  <dcterms:created xsi:type="dcterms:W3CDTF">2015-05-07T17:24:00Z</dcterms:created>
  <dcterms:modified xsi:type="dcterms:W3CDTF">2021-10-06T17:46:00Z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